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color w:val="666666"/>
          <w:spacing w:val="200"/>
          <w:sz w:val="22"/>
          <w:szCs w:val="22"/>
        </w:rPr>
        <w:t xml:space="preserve">PRODUCT REQUIREMENTS DOCUMENT</w:t>
      </w:r>
    </w:p>
    <w:p>
      <w:pPr>
        <w:spacing w:after="80"/>
        <w:jc w:val="center"/>
      </w:pPr>
      <w:r>
        <w:rPr>
          <w:rFonts w:ascii="Arial" w:cs="Arial" w:eastAsia="Arial" w:hAnsi="Arial"/>
          <w:b/>
          <w:bCs/>
          <w:color w:val="1B2A4A"/>
          <w:sz w:val="56"/>
          <w:szCs w:val="56"/>
        </w:rPr>
        <w:t xml:space="preserve">CallForge</w:t>
      </w:r>
    </w:p>
    <w:p>
      <w:pPr>
        <w:spacing w:after="40"/>
        <w:jc w:val="center"/>
      </w:pPr>
      <w:r>
        <w:rPr>
          <w:rFonts w:ascii="Arial" w:cs="Arial" w:eastAsia="Arial" w:hAnsi="Arial"/>
          <w:color w:val="666666"/>
          <w:sz w:val="28"/>
          <w:szCs w:val="28"/>
        </w:rPr>
        <w:t xml:space="preserve">AI-Powered Multi-Agent System for</w:t>
      </w:r>
    </w:p>
    <w:p>
      <w:pPr>
        <w:spacing w:after="300"/>
        <w:jc w:val="center"/>
      </w:pPr>
      <w:r>
        <w:rPr>
          <w:rFonts w:ascii="Arial" w:cs="Arial" w:eastAsia="Arial" w:hAnsi="Arial"/>
          <w:color w:val="666666"/>
          <w:sz w:val="28"/>
          <w:szCs w:val="28"/>
        </w:rPr>
        <w:t xml:space="preserve">Programmatic Pay-Per-Call Lead Generation</w:t>
      </w:r>
    </w:p>
    <w:p>
      <w:pPr>
        <w:pBdr>
          <w:top w:val="single" w:color="E8792F" w:sz="2" w:space="8"/>
        </w:pBdr>
        <w:spacing w:after="200"/>
        <w:jc w:val="center"/>
      </w:pPr>
      <w:r>
        <w:t xml:space="preserve"/>
      </w:r>
    </w:p>
    <w:p>
      <w:pPr>
        <w:spacing w:after="100"/>
        <w:jc w:val="center"/>
      </w:pPr>
      <w:r>
        <w:rPr>
          <w:rFonts w:ascii="Arial" w:cs="Arial" w:eastAsia="Arial" w:hAnsi="Arial"/>
          <w:color w:val="666666"/>
          <w:sz w:val="22"/>
          <w:szCs w:val="22"/>
        </w:rPr>
        <w:t xml:space="preserve">Version 1.0  |  February 2026</w:t>
      </w:r>
    </w:p>
    <w:p>
      <w:pPr>
        <w:spacing w:after="100"/>
        <w:jc w:val="center"/>
      </w:pPr>
      <w:r>
        <w:rPr>
          <w:rFonts w:ascii="Arial" w:cs="Arial" w:eastAsia="Arial" w:hAnsi="Arial"/>
          <w:color w:val="666666"/>
          <w:sz w:val="22"/>
          <w:szCs w:val="22"/>
        </w:rPr>
        <w:t xml:space="preserve">Author: Kioja Kudumu</w:t>
      </w:r>
    </w:p>
    <w:p>
      <w:pPr>
        <w:spacing w:after="100"/>
        <w:jc w:val="center"/>
      </w:pPr>
      <w:r>
        <w:rPr>
          <w:rFonts w:ascii="Arial" w:cs="Arial" w:eastAsia="Arial" w:hAnsi="Arial"/>
          <w:color w:val="E8792F"/>
          <w:sz w:val="20"/>
          <w:szCs w:val="20"/>
        </w:rPr>
        <w:t xml:space="preserve">Classification: Internal / Build-in-Public</w:t>
      </w:r>
    </w:p>
    <w:p>
      <w:pPr>
        <w:jc w:val="center"/>
      </w:pPr>
      <w:r>
        <w:rPr>
          <w:rFonts w:ascii="Arial" w:cs="Arial" w:eastAsia="Arial" w:hAnsi="Arial"/>
          <w:i/>
          <w:iCs/>
          <w:color w:val="666666"/>
          <w:sz w:val="20"/>
          <w:szCs w:val="20"/>
        </w:rPr>
        <w:t xml:space="preserve">First deployment target: extermanation.com (Pest Control)</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Table of Contents</w:t>
      </w:r>
    </w:p>
    <w:p>
      <w:pPr>
        <w:spacing w:after="60"/>
      </w:pPr>
      <w:r>
        <w:rPr>
          <w:rFonts w:ascii="Arial" w:cs="Arial" w:eastAsia="Arial" w:hAnsi="Arial"/>
          <w:color w:val="1B2A4A"/>
          <w:sz w:val="21"/>
          <w:szCs w:val="21"/>
        </w:rPr>
        <w:t xml:space="preserve">1. Executive Summary</w:t>
      </w:r>
    </w:p>
    <w:p>
      <w:pPr>
        <w:spacing w:after="60"/>
      </w:pPr>
      <w:r>
        <w:rPr>
          <w:rFonts w:ascii="Arial" w:cs="Arial" w:eastAsia="Arial" w:hAnsi="Arial"/>
          <w:color w:val="1B2A4A"/>
          <w:sz w:val="21"/>
          <w:szCs w:val="21"/>
        </w:rPr>
        <w:t xml:space="preserve">2. System Overview and Architecture</w:t>
      </w:r>
    </w:p>
    <w:p>
      <w:pPr>
        <w:spacing w:after="60"/>
      </w:pPr>
      <w:r>
        <w:rPr>
          <w:rFonts w:ascii="Arial" w:cs="Arial" w:eastAsia="Arial" w:hAnsi="Arial"/>
          <w:color w:val="1B2A4A"/>
          <w:sz w:val="21"/>
          <w:szCs w:val="21"/>
        </w:rPr>
        <w:t xml:space="preserve">3. Agent 0: Network Intelligence</w:t>
      </w:r>
    </w:p>
    <w:p>
      <w:pPr>
        <w:spacing w:after="60"/>
      </w:pPr>
      <w:r>
        <w:rPr>
          <w:rFonts w:ascii="Arial" w:cs="Arial" w:eastAsia="Arial" w:hAnsi="Arial"/>
          <w:color w:val="1B2A4A"/>
          <w:sz w:val="21"/>
          <w:szCs w:val="21"/>
        </w:rPr>
        <w:t xml:space="preserve">4. Agent 1: Keyword Research + City Strategy</w:t>
      </w:r>
    </w:p>
    <w:p>
      <w:pPr>
        <w:spacing w:after="60"/>
      </w:pPr>
      <w:r>
        <w:rPr>
          <w:rFonts w:ascii="Arial" w:cs="Arial" w:eastAsia="Arial" w:hAnsi="Arial"/>
          <w:color w:val="1B2A4A"/>
          <w:sz w:val="21"/>
          <w:szCs w:val="21"/>
        </w:rPr>
        <w:t xml:space="preserve">5. Agent 2: Niche &amp; Design Research</w:t>
      </w:r>
    </w:p>
    <w:p>
      <w:pPr>
        <w:spacing w:after="60"/>
      </w:pPr>
      <w:r>
        <w:rPr>
          <w:rFonts w:ascii="Arial" w:cs="Arial" w:eastAsia="Arial" w:hAnsi="Arial"/>
          <w:color w:val="1B2A4A"/>
          <w:sz w:val="21"/>
          <w:szCs w:val="21"/>
        </w:rPr>
        <w:t xml:space="preserve">6. Agent 3: Site Builder</w:t>
      </w:r>
    </w:p>
    <w:p>
      <w:pPr>
        <w:spacing w:after="60"/>
      </w:pPr>
      <w:r>
        <w:rPr>
          <w:rFonts w:ascii="Arial" w:cs="Arial" w:eastAsia="Arial" w:hAnsi="Arial"/>
          <w:color w:val="1B2A4A"/>
          <w:sz w:val="21"/>
          <w:szCs w:val="21"/>
        </w:rPr>
        <w:t xml:space="preserve">7. Agent 4: Social Media Content Engine</w:t>
      </w:r>
    </w:p>
    <w:p>
      <w:pPr>
        <w:spacing w:after="60"/>
      </w:pPr>
      <w:r>
        <w:rPr>
          <w:rFonts w:ascii="Arial" w:cs="Arial" w:eastAsia="Arial" w:hAnsi="Arial"/>
          <w:color w:val="1B2A4A"/>
          <w:sz w:val="21"/>
          <w:szCs w:val="21"/>
        </w:rPr>
        <w:t xml:space="preserve">8. Agent 5: Blog Content Engine</w:t>
      </w:r>
    </w:p>
    <w:p>
      <w:pPr>
        <w:spacing w:after="60"/>
      </w:pPr>
      <w:r>
        <w:rPr>
          <w:rFonts w:ascii="Arial" w:cs="Arial" w:eastAsia="Arial" w:hAnsi="Arial"/>
          <w:color w:val="1B2A4A"/>
          <w:sz w:val="21"/>
          <w:szCs w:val="21"/>
        </w:rPr>
        <w:t xml:space="preserve">9. Agent 6: Social Media Engagement Responder</w:t>
      </w:r>
    </w:p>
    <w:p>
      <w:pPr>
        <w:spacing w:after="60"/>
      </w:pPr>
      <w:r>
        <w:rPr>
          <w:rFonts w:ascii="Arial" w:cs="Arial" w:eastAsia="Arial" w:hAnsi="Arial"/>
          <w:color w:val="1B2A4A"/>
          <w:sz w:val="21"/>
          <w:szCs w:val="21"/>
        </w:rPr>
        <w:t xml:space="preserve">10. Agent 7: Performance Monitor + Rebalancer</w:t>
      </w:r>
    </w:p>
    <w:p>
      <w:pPr>
        <w:spacing w:after="60"/>
      </w:pPr>
      <w:r>
        <w:rPr>
          <w:rFonts w:ascii="Arial" w:cs="Arial" w:eastAsia="Arial" w:hAnsi="Arial"/>
          <w:color w:val="1B2A4A"/>
          <w:sz w:val="21"/>
          <w:szCs w:val="21"/>
        </w:rPr>
        <w:t xml:space="preserve">11. Agent 8: Backlink &amp; Citation Builder</w:t>
      </w:r>
    </w:p>
    <w:p>
      <w:pPr>
        <w:spacing w:after="60"/>
      </w:pPr>
      <w:r>
        <w:rPr>
          <w:rFonts w:ascii="Arial" w:cs="Arial" w:eastAsia="Arial" w:hAnsi="Arial"/>
          <w:color w:val="1B2A4A"/>
          <w:sz w:val="21"/>
          <w:szCs w:val="21"/>
        </w:rPr>
        <w:t xml:space="preserve">12. Agent 9: Google Ads Manager (Optional Phase 2)</w:t>
      </w:r>
    </w:p>
    <w:p>
      <w:pPr>
        <w:spacing w:after="60"/>
      </w:pPr>
      <w:r>
        <w:rPr>
          <w:rFonts w:ascii="Arial" w:cs="Arial" w:eastAsia="Arial" w:hAnsi="Arial"/>
          <w:color w:val="1B2A4A"/>
          <w:sz w:val="21"/>
          <w:szCs w:val="21"/>
        </w:rPr>
        <w:t xml:space="preserve">13. Orchestrator: System Coordinator</w:t>
      </w:r>
    </w:p>
    <w:p>
      <w:pPr>
        <w:spacing w:after="60"/>
      </w:pPr>
      <w:r>
        <w:rPr>
          <w:rFonts w:ascii="Arial" w:cs="Arial" w:eastAsia="Arial" w:hAnsi="Arial"/>
          <w:color w:val="1B2A4A"/>
          <w:sz w:val="21"/>
          <w:szCs w:val="21"/>
        </w:rPr>
        <w:t xml:space="preserve">14. Data Architecture and Inter-Agent Communication</w:t>
      </w:r>
    </w:p>
    <w:p>
      <w:pPr>
        <w:spacing w:after="60"/>
      </w:pPr>
      <w:r>
        <w:rPr>
          <w:rFonts w:ascii="Arial" w:cs="Arial" w:eastAsia="Arial" w:hAnsi="Arial"/>
          <w:color w:val="1B2A4A"/>
          <w:sz w:val="21"/>
          <w:szCs w:val="21"/>
        </w:rPr>
        <w:t xml:space="preserve">15. Infrastructure and Deployment</w:t>
      </w:r>
    </w:p>
    <w:p>
      <w:pPr>
        <w:spacing w:after="60"/>
      </w:pPr>
      <w:r>
        <w:rPr>
          <w:rFonts w:ascii="Arial" w:cs="Arial" w:eastAsia="Arial" w:hAnsi="Arial"/>
          <w:color w:val="1B2A4A"/>
          <w:sz w:val="21"/>
          <w:szCs w:val="21"/>
        </w:rPr>
        <w:t xml:space="preserve">16. Content Quality and Google Compliance</w:t>
      </w:r>
    </w:p>
    <w:p>
      <w:pPr>
        <w:spacing w:after="60"/>
      </w:pPr>
      <w:r>
        <w:rPr>
          <w:rFonts w:ascii="Arial" w:cs="Arial" w:eastAsia="Arial" w:hAnsi="Arial"/>
          <w:color w:val="1B2A4A"/>
          <w:sz w:val="21"/>
          <w:szCs w:val="21"/>
        </w:rPr>
        <w:t xml:space="preserve">17. Revenue Model and Financial Projections</w:t>
      </w:r>
    </w:p>
    <w:p>
      <w:pPr>
        <w:spacing w:after="60"/>
      </w:pPr>
      <w:r>
        <w:rPr>
          <w:rFonts w:ascii="Arial" w:cs="Arial" w:eastAsia="Arial" w:hAnsi="Arial"/>
          <w:color w:val="1B2A4A"/>
          <w:sz w:val="21"/>
          <w:szCs w:val="21"/>
        </w:rPr>
        <w:t xml:space="preserve">18. Risk Register</w:t>
      </w:r>
    </w:p>
    <w:p>
      <w:pPr>
        <w:spacing w:after="60"/>
      </w:pPr>
      <w:r>
        <w:rPr>
          <w:rFonts w:ascii="Arial" w:cs="Arial" w:eastAsia="Arial" w:hAnsi="Arial"/>
          <w:color w:val="1B2A4A"/>
          <w:sz w:val="21"/>
          <w:szCs w:val="21"/>
        </w:rPr>
        <w:t xml:space="preserve">19. Build-in-Public Strategy</w:t>
      </w:r>
    </w:p>
    <w:p>
      <w:pPr>
        <w:spacing w:after="60"/>
      </w:pPr>
      <w:r>
        <w:rPr>
          <w:rFonts w:ascii="Arial" w:cs="Arial" w:eastAsia="Arial" w:hAnsi="Arial"/>
          <w:color w:val="1B2A4A"/>
          <w:sz w:val="21"/>
          <w:szCs w:val="21"/>
        </w:rPr>
        <w:t xml:space="preserve">20. Implementation Roadmap</w:t>
      </w:r>
    </w:p>
    <w:p>
      <w:pPr>
        <w:spacing w:after="60"/>
      </w:pPr>
      <w:r>
        <w:rPr>
          <w:rFonts w:ascii="Arial" w:cs="Arial" w:eastAsia="Arial" w:hAnsi="Arial"/>
          <w:color w:val="1B2A4A"/>
          <w:sz w:val="21"/>
          <w:szCs w:val="21"/>
        </w:rPr>
        <w:t xml:space="preserve">21. Success Metrics and KPIs</w:t>
      </w:r>
    </w:p>
    <w:p>
      <w:pPr>
        <w:spacing w:after="60"/>
      </w:pPr>
      <w:r>
        <w:rPr>
          <w:rFonts w:ascii="Arial" w:cs="Arial" w:eastAsia="Arial" w:hAnsi="Arial"/>
          <w:color w:val="1B2A4A"/>
          <w:sz w:val="21"/>
          <w:szCs w:val="21"/>
        </w:rPr>
        <w:t xml:space="preserve">22. Implementation Guide for AI Coding Agents</w:t>
      </w:r>
    </w:p>
    <w:p>
      <w:pPr>
        <w:spacing w:after="60"/>
      </w:pPr>
      <w:r>
        <w:rPr>
          <w:rFonts w:ascii="Arial" w:cs="Arial" w:eastAsia="Arial" w:hAnsi="Arial"/>
          <w:color w:val="1B2A4A"/>
          <w:sz w:val="21"/>
          <w:szCs w:val="21"/>
        </w:rPr>
        <w:t xml:space="preserve">23. Appendices (incl. Keyword Strategy)</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1. Executive Summary</w:t>
      </w:r>
    </w:p>
    <w:p>
      <w:pPr>
        <w:pStyle w:val="Heading2"/>
        <w:spacing w:before="300" w:after="150"/>
      </w:pPr>
      <w:r>
        <w:rPr>
          <w:rFonts w:ascii="Arial" w:cs="Arial" w:eastAsia="Arial" w:hAnsi="Arial"/>
          <w:b/>
          <w:bCs/>
          <w:color w:val="1B2A4A"/>
          <w:sz w:val="26"/>
          <w:szCs w:val="26"/>
        </w:rPr>
        <w:t xml:space="preserve">1.1 What We Are Building</w:t>
      </w:r>
    </w:p>
    <w:p>
      <w:pPr>
        <w:spacing w:after="120" w:line="276"/>
      </w:pPr>
      <w:r>
        <w:rPr>
          <w:rFonts w:ascii="Arial" w:cs="Arial" w:eastAsia="Arial" w:hAnsi="Arial"/>
          <w:color w:val="333333"/>
          <w:sz w:val="21"/>
          <w:szCs w:val="21"/>
        </w:rPr>
        <w:t xml:space="preserve">CallForge is a multi-agent AI system that automates the entire lifecycle of pay-per-call lead generation websites — from market research to site deployment to ongoing optimization. The system identifies profitable local service niches, builds high-converting click-to-call websites targeting those markets, generates content and social presence to drive organic traffic, and continuously optimizes based on revenue performance data.</w:t>
      </w:r>
    </w:p>
    <w:p>
      <w:pPr>
        <w:spacing w:after="120" w:line="276"/>
      </w:pPr>
      <w:r>
        <w:rPr>
          <w:rFonts w:ascii="Arial" w:cs="Arial" w:eastAsia="Arial" w:hAnsi="Arial"/>
          <w:color w:val="333333"/>
          <w:sz w:val="21"/>
          <w:szCs w:val="21"/>
        </w:rPr>
        <w:t xml:space="preserve">The first deployment target is extermanation.com (“Exterm-a-Nation”), a pest control lead generation site using subdirectory architecture to target multiple US cities. Calls are monetized through MarketCall’s pay-per-call network at $20–$80 per qualified call depending on pest type and geography.</w:t>
      </w:r>
    </w:p>
    <w:p>
      <w:pPr>
        <w:pStyle w:val="Heading2"/>
        <w:spacing w:before="300" w:after="150"/>
      </w:pPr>
      <w:r>
        <w:rPr>
          <w:rFonts w:ascii="Arial" w:cs="Arial" w:eastAsia="Arial" w:hAnsi="Arial"/>
          <w:b/>
          <w:bCs/>
          <w:color w:val="1B2A4A"/>
          <w:sz w:val="26"/>
          <w:szCs w:val="26"/>
        </w:rPr>
        <w:t xml:space="preserve">1.2 Why This System Exists</w:t>
      </w:r>
    </w:p>
    <w:p>
      <w:pPr>
        <w:spacing w:after="120" w:line="276"/>
      </w:pPr>
      <w:r>
        <w:rPr>
          <w:rFonts w:ascii="Arial" w:cs="Arial" w:eastAsia="Arial" w:hAnsi="Arial"/>
          <w:color w:val="333333"/>
          <w:sz w:val="21"/>
          <w:szCs w:val="21"/>
        </w:rPr>
        <w:t xml:space="preserve">The pay-per-call lead generation model is proven but operationally intensive. A single rank-and-rent site targeting one city and one niche requires keyword research, site design, content creation, backlink building, ongoing optimization, and performance monitoring. Most operators manage 5–20 sites manually. CallForge automates this entire pipeline, enabling deployment of 50–500+ city pages across multiple niches from a single system. The competitive edge is not the strategy (which is well-known) but the ability to execute it at programmatic scale with AI agents coordinating every step.</w:t>
      </w:r>
    </w:p>
    <w:p>
      <w:pPr>
        <w:pStyle w:val="Heading2"/>
        <w:spacing w:before="300" w:after="150"/>
      </w:pPr>
      <w:r>
        <w:rPr>
          <w:rFonts w:ascii="Arial" w:cs="Arial" w:eastAsia="Arial" w:hAnsi="Arial"/>
          <w:b/>
          <w:bCs/>
          <w:color w:val="1B2A4A"/>
          <w:sz w:val="26"/>
          <w:szCs w:val="26"/>
        </w:rPr>
        <w:t xml:space="preserve">1.3 Target Outcome</w:t>
      </w:r>
    </w:p>
    <w:p>
      <w:pPr>
        <w:spacing w:after="120" w:line="276"/>
      </w:pPr>
      <w:r>
        <w:rPr>
          <w:rFonts w:ascii="Arial" w:cs="Arial" w:eastAsia="Arial" w:hAnsi="Arial"/>
          <w:color w:val="333333"/>
          <w:sz w:val="21"/>
          <w:szCs w:val="21"/>
        </w:rPr>
        <w:t xml:space="preserve">Within 12 months of initial deployment, CallForge should manage a portfolio of lead generation properties across 3–5 service verticals and 50–200 cities, generating $10,000–$35,000 per month in pay-per-call revenue from a combination of organic search traffic and paid Google Ads campaigns.</w:t>
      </w:r>
    </w:p>
    <w:p>
      <w:pPr>
        <w:pStyle w:val="Heading2"/>
        <w:spacing w:before="300" w:after="150"/>
      </w:pPr>
      <w:r>
        <w:rPr>
          <w:rFonts w:ascii="Arial" w:cs="Arial" w:eastAsia="Arial" w:hAnsi="Arial"/>
          <w:b/>
          <w:bCs/>
          <w:color w:val="1B2A4A"/>
          <w:sz w:val="26"/>
          <w:szCs w:val="26"/>
        </w:rPr>
        <w:t xml:space="preserve">1.4 Architecture Overview</w:t>
      </w:r>
    </w:p>
    <w:p>
      <w:pPr>
        <w:spacing w:after="120" w:line="276"/>
      </w:pPr>
      <w:r>
        <w:rPr>
          <w:rFonts w:ascii="Arial" w:cs="Arial" w:eastAsia="Arial" w:hAnsi="Arial"/>
          <w:color w:val="333333"/>
          <w:sz w:val="21"/>
          <w:szCs w:val="21"/>
        </w:rPr>
        <w:t xml:space="preserve">The system consists of 10 specialized sub-agents coordinated by a central orchestrator. Each agent owns a specific domain of responsibility and communicates through a shared data layer. The orchestrator manages task sequencing, cross-agent dependencies, and system-wide decision-making.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F" w:sz="1"/>
              <w:left w:val="single" w:color="E8792F" w:sz="12"/>
              <w:bottom w:val="single" w:color="E8792F" w:sz="1"/>
              <w:right w:val="single" w:color="E8792F" w:sz="1"/>
            </w:tcBorders>
            <w:shd w:fill="FFF8F2" w:val="clear"/>
            <w:tcMar>
              <w:top w:type="dxa" w:w="120"/>
              <w:left w:type="dxa" w:w="200"/>
              <w:bottom w:type="dxa" w:w="120"/>
              <w:right w:type="dxa" w:w="200"/>
            </w:tcMar>
          </w:tcPr>
          <w:p>
            <w:pPr>
              <w:spacing w:after="60"/>
            </w:pPr>
            <w:r>
              <w:rPr>
                <w:rFonts w:ascii="Arial" w:cs="Arial" w:eastAsia="Arial" w:hAnsi="Arial"/>
                <w:b/>
                <w:bCs/>
                <w:color w:val="E8792F"/>
                <w:sz w:val="21"/>
                <w:szCs w:val="21"/>
              </w:rPr>
              <w:t xml:space="preserve">Key Architecture Decision: Subdirectories, Not Subdomains</w:t>
            </w:r>
          </w:p>
          <w:p>
            <w:pPr>
              <w:spacing w:after="0" w:line="276"/>
            </w:pPr>
            <w:r>
              <w:rPr>
                <w:rFonts w:ascii="Arial" w:cs="Arial" w:eastAsia="Arial" w:hAnsi="Arial"/>
                <w:color w:val="333333"/>
                <w:sz w:val="20"/>
                <w:szCs w:val="20"/>
              </w:rPr>
              <w:t xml:space="preserve">All city pages live as subdirectories on a single branded domain (extermanation.com/santa-cruz/) rather than subdomains (santacruz.extermanation.com) or separate city domains. This consolidates domain authority so every backlink and content piece strengthens the entire portfolio. Subdomains are treated as semi-separate sites by Google despite official claims otherwise. The 2024 Google API leak confirmed a “siteAuthority” metric that evaluates overall domain trustworthiness. Subdirectories maximize this signal.</w:t>
            </w:r>
          </w:p>
        </w:tc>
      </w:tr>
    </w:tbl>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2. System Overview and Architecture</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Non-Negotiable Architecture Constraint: No External LLM APIs</w:t>
            </w:r>
          </w:p>
          <w:p>
            <w:r>
              <w:rPr>
                <w:rFonts w:ascii="Arial" w:cs="Arial" w:eastAsia="Arial" w:hAnsi="Arial"/>
                <w:color w:val="333333"/>
                <w:sz w:val="21"/>
                <w:szCs w:val="21"/>
              </w:rPr>
              <w:t xml:space="preserve">CallForge does NOT spin up local LLMs on the VPS and does NOT pay for external LLM API endpoints (Groq, OpenRouter, Together AI, DeepSeek, etc.). All AI-powered work — content generation, code generation, data processing, prompt execution — runs through Claude Code CLI or Codex CLI, which are the only two AI subscriptions the system can afford.</w:t>
            </w:r>
          </w:p>
        </w:tc>
      </w:tr>
    </w:tbl>
    <w:p>
      <w:pPr>
        <w:pStyle w:val="Heading2"/>
        <w:spacing w:before="300" w:after="150"/>
      </w:pPr>
      <w:r>
        <w:rPr>
          <w:rFonts w:ascii="Arial" w:cs="Arial" w:eastAsia="Arial" w:hAnsi="Arial"/>
          <w:b/>
          <w:bCs/>
          <w:color w:val="1B2A4A"/>
          <w:sz w:val="26"/>
          <w:szCs w:val="26"/>
        </w:rPr>
        <w:t xml:space="preserve">2.0 Core Execution Model: Claude Code CLI + Codex CLI</w:t>
      </w:r>
    </w:p>
    <w:p>
      <w:pPr>
        <w:spacing w:after="120" w:line="276"/>
      </w:pPr>
      <w:r>
        <w:rPr>
          <w:rFonts w:ascii="Arial" w:cs="Arial" w:eastAsia="Arial" w:hAnsi="Arial"/>
          <w:color w:val="333333"/>
          <w:sz w:val="21"/>
          <w:szCs w:val="21"/>
        </w:rPr>
        <w:t xml:space="preserve">Every agent in CallForge that requires LLM intelligence executes through one of two CLI tools, invoked programmatically from the orchestrator or from scheduled jobs. No other LLM infrastructure exists in the system.</w:t>
      </w:r>
    </w:p>
    <w:p>
      <w:pPr>
        <w:spacing w:after="120" w:line="276"/>
      </w:pPr>
      <w:r>
        <w:rPr>
          <w:rFonts w:ascii="Arial" w:cs="Arial" w:eastAsia="Arial" w:hAnsi="Arial"/>
          <w:b/>
          <w:bCs/>
          <w:color w:val="333333"/>
          <w:sz w:val="21"/>
          <w:szCs w:val="21"/>
        </w:rPr>
        <w:t xml:space="preserve">Primary: Claude Code CLI</w:t>
      </w:r>
    </w:p>
    <w:p>
      <w:pPr>
        <w:pStyle w:val="ListParagraph"/>
        <w:numPr>
          <w:ilvl w:val="0"/>
          <w:numId w:val="2"/>
        </w:numPr>
        <w:spacing w:after="80" w:line="276"/>
      </w:pPr>
      <w:r>
        <w:rPr>
          <w:rFonts w:ascii="Arial" w:cs="Arial" w:eastAsia="Arial" w:hAnsi="Arial"/>
          <w:color w:val="333333"/>
          <w:sz w:val="21"/>
          <w:szCs w:val="21"/>
        </w:rPr>
        <w:t xml:space="preserve">Invocation: claude --dangerously-skip-permissions</w:t>
      </w:r>
    </w:p>
    <w:p>
      <w:pPr>
        <w:pStyle w:val="ListParagraph"/>
        <w:numPr>
          <w:ilvl w:val="0"/>
          <w:numId w:val="2"/>
        </w:numPr>
        <w:spacing w:after="80" w:line="276"/>
      </w:pPr>
      <w:r>
        <w:rPr>
          <w:rFonts w:ascii="Arial" w:cs="Arial" w:eastAsia="Arial" w:hAnsi="Arial"/>
          <w:color w:val="333333"/>
          <w:sz w:val="21"/>
          <w:szCs w:val="21"/>
        </w:rPr>
        <w:t xml:space="preserve">The --dangerously-skip-permissions flag is required because agents run autonomously without human approval for file writes, git commits, API calls, and shell commands</w:t>
      </w:r>
    </w:p>
    <w:p>
      <w:pPr>
        <w:pStyle w:val="ListParagraph"/>
        <w:numPr>
          <w:ilvl w:val="0"/>
          <w:numId w:val="2"/>
        </w:numPr>
        <w:spacing w:after="80" w:line="276"/>
      </w:pPr>
      <w:r>
        <w:rPr>
          <w:rFonts w:ascii="Arial" w:cs="Arial" w:eastAsia="Arial" w:hAnsi="Arial"/>
          <w:color w:val="333333"/>
          <w:sz w:val="21"/>
          <w:szCs w:val="21"/>
        </w:rPr>
        <w:t xml:space="preserve">Claude Code handles: blog content generation (Agent 5), social media content generation (Agent 4), content quality assessment, internal link insertion, data enrichment with local APIs, markdown file creation, git commits, and any task requiring reasoning or text generation</w:t>
      </w:r>
    </w:p>
    <w:p>
      <w:pPr>
        <w:pStyle w:val="ListParagraph"/>
        <w:numPr>
          <w:ilvl w:val="0"/>
          <w:numId w:val="2"/>
        </w:numPr>
        <w:spacing w:after="80" w:line="276"/>
      </w:pPr>
      <w:r>
        <w:rPr>
          <w:rFonts w:ascii="Arial" w:cs="Arial" w:eastAsia="Arial" w:hAnsi="Arial"/>
          <w:color w:val="333333"/>
          <w:sz w:val="21"/>
          <w:szCs w:val="21"/>
        </w:rPr>
        <w:t xml:space="preserve">Claude Code is the primary brain for all agents. When an agent needs to generate content, analyze data, make decisions, or write code, it invokes Claude Code with a structured prompt and captures stdout</w:t>
      </w:r>
    </w:p>
    <w:p>
      <w:pPr>
        <w:spacing w:after="120" w:line="276"/>
      </w:pPr>
      <w:r>
        <w:rPr>
          <w:rFonts w:ascii="Arial" w:cs="Arial" w:eastAsia="Arial" w:hAnsi="Arial"/>
          <w:b/>
          <w:bCs/>
          <w:color w:val="333333"/>
          <w:sz w:val="21"/>
          <w:szCs w:val="21"/>
        </w:rPr>
        <w:t xml:space="preserve">Fallback: Codex CLI</w:t>
      </w:r>
    </w:p>
    <w:p>
      <w:pPr>
        <w:pStyle w:val="ListParagraph"/>
        <w:numPr>
          <w:ilvl w:val="0"/>
          <w:numId w:val="2"/>
        </w:numPr>
        <w:spacing w:after="80" w:line="276"/>
      </w:pPr>
      <w:r>
        <w:rPr>
          <w:rFonts w:ascii="Arial" w:cs="Arial" w:eastAsia="Arial" w:hAnsi="Arial"/>
          <w:color w:val="333333"/>
          <w:sz w:val="21"/>
          <w:szCs w:val="21"/>
        </w:rPr>
        <w:t xml:space="preserve">Invocation: codex --yolo</w:t>
      </w:r>
    </w:p>
    <w:p>
      <w:pPr>
        <w:pStyle w:val="ListParagraph"/>
        <w:numPr>
          <w:ilvl w:val="0"/>
          <w:numId w:val="2"/>
        </w:numPr>
        <w:spacing w:after="80" w:line="276"/>
      </w:pPr>
      <w:r>
        <w:rPr>
          <w:rFonts w:ascii="Arial" w:cs="Arial" w:eastAsia="Arial" w:hAnsi="Arial"/>
          <w:color w:val="333333"/>
          <w:sz w:val="21"/>
          <w:szCs w:val="21"/>
        </w:rPr>
        <w:t xml:space="preserve">Codex CLI activates only when Claude Code hits rate limits, is unavailable, or fails after retry</w:t>
      </w:r>
    </w:p>
    <w:p>
      <w:pPr>
        <w:pStyle w:val="ListParagraph"/>
        <w:numPr>
          <w:ilvl w:val="0"/>
          <w:numId w:val="2"/>
        </w:numPr>
        <w:spacing w:after="80" w:line="276"/>
      </w:pPr>
      <w:r>
        <w:rPr>
          <w:rFonts w:ascii="Arial" w:cs="Arial" w:eastAsia="Arial" w:hAnsi="Arial"/>
          <w:color w:val="333333"/>
          <w:sz w:val="21"/>
          <w:szCs w:val="21"/>
        </w:rPr>
        <w:t xml:space="preserve">The orchestrator detects Claude Code rate limits (exit codes, error messages) and automatically falls back to Codex for the same task</w:t>
      </w:r>
    </w:p>
    <w:p>
      <w:pPr>
        <w:pStyle w:val="ListParagraph"/>
        <w:numPr>
          <w:ilvl w:val="0"/>
          <w:numId w:val="2"/>
        </w:numPr>
        <w:spacing w:after="80" w:line="276"/>
      </w:pPr>
      <w:r>
        <w:rPr>
          <w:rFonts w:ascii="Arial" w:cs="Arial" w:eastAsia="Arial" w:hAnsi="Arial"/>
          <w:color w:val="333333"/>
          <w:sz w:val="21"/>
          <w:szCs w:val="21"/>
        </w:rPr>
        <w:t xml:space="preserve">Codex handles the same task types as Claude Code — it is a drop-in replacement for any prompt-based work</w:t>
      </w:r>
    </w:p>
    <w:p>
      <w:pPr>
        <w:spacing w:after="120" w:line="276"/>
      </w:pPr>
      <w:r>
        <w:rPr>
          <w:rFonts w:ascii="Arial" w:cs="Arial" w:eastAsia="Arial" w:hAnsi="Arial"/>
          <w:b/>
          <w:bCs/>
          <w:color w:val="333333"/>
          <w:sz w:val="21"/>
          <w:szCs w:val="21"/>
        </w:rPr>
        <w:t xml:space="preserve">What This Means for Every Agent</w:t>
      </w:r>
    </w:p>
    <w:p>
      <w:pPr>
        <w:pStyle w:val="ListParagraph"/>
        <w:numPr>
          <w:ilvl w:val="0"/>
          <w:numId w:val="2"/>
        </w:numPr>
        <w:spacing w:after="80" w:line="276"/>
      </w:pPr>
      <w:r>
        <w:rPr>
          <w:rFonts w:ascii="Arial" w:cs="Arial" w:eastAsia="Arial" w:hAnsi="Arial"/>
          <w:color w:val="333333"/>
          <w:sz w:val="21"/>
          <w:szCs w:val="21"/>
        </w:rPr>
        <w:t xml:space="preserve">Agent 0 (Network Intelligence): Claude Code generates scraping scripts, processes dashboard data, normalizes offer structures</w:t>
      </w:r>
    </w:p>
    <w:p>
      <w:pPr>
        <w:pStyle w:val="ListParagraph"/>
        <w:numPr>
          <w:ilvl w:val="0"/>
          <w:numId w:val="2"/>
        </w:numPr>
        <w:spacing w:after="80" w:line="276"/>
      </w:pPr>
      <w:r>
        <w:rPr>
          <w:rFonts w:ascii="Arial" w:cs="Arial" w:eastAsia="Arial" w:hAnsi="Arial"/>
          <w:color w:val="333333"/>
          <w:sz w:val="21"/>
          <w:szCs w:val="21"/>
        </w:rPr>
        <w:t xml:space="preserve">Agent 1 (Keyword Research): Claude Code analyzes keyword data, scores cities, generates content briefs</w:t>
      </w:r>
    </w:p>
    <w:p>
      <w:pPr>
        <w:pStyle w:val="ListParagraph"/>
        <w:numPr>
          <w:ilvl w:val="0"/>
          <w:numId w:val="2"/>
        </w:numPr>
        <w:spacing w:after="80" w:line="276"/>
      </w:pPr>
      <w:r>
        <w:rPr>
          <w:rFonts w:ascii="Arial" w:cs="Arial" w:eastAsia="Arial" w:hAnsi="Arial"/>
          <w:color w:val="333333"/>
          <w:sz w:val="21"/>
          <w:szCs w:val="21"/>
        </w:rPr>
        <w:t xml:space="preserve">Agent 3 (Site Builder): Claude Code generates page templates, Hugo config, component code</w:t>
      </w:r>
    </w:p>
    <w:p>
      <w:pPr>
        <w:pStyle w:val="ListParagraph"/>
        <w:numPr>
          <w:ilvl w:val="0"/>
          <w:numId w:val="2"/>
        </w:numPr>
        <w:spacing w:after="80" w:line="276"/>
      </w:pPr>
      <w:r>
        <w:rPr>
          <w:rFonts w:ascii="Arial" w:cs="Arial" w:eastAsia="Arial" w:hAnsi="Arial"/>
          <w:color w:val="333333"/>
          <w:sz w:val="21"/>
          <w:szCs w:val="21"/>
        </w:rPr>
        <w:t xml:space="preserve">Agent 4 (Social Media): Claude Code transforms blog posts into platform-native social content (carousels, threads, video scripts, captions) — NOT an external LLM API</w:t>
      </w:r>
    </w:p>
    <w:p>
      <w:pPr>
        <w:pStyle w:val="ListParagraph"/>
        <w:numPr>
          <w:ilvl w:val="0"/>
          <w:numId w:val="2"/>
        </w:numPr>
        <w:spacing w:after="80" w:line="276"/>
      </w:pPr>
      <w:r>
        <w:rPr>
          <w:rFonts w:ascii="Arial" w:cs="Arial" w:eastAsia="Arial" w:hAnsi="Arial"/>
          <w:color w:val="333333"/>
          <w:sz w:val="21"/>
          <w:szCs w:val="21"/>
        </w:rPr>
        <w:t xml:space="preserve">Agent 5 (Blog Content): Claude Code generates full blog articles with persona injection, local data enrichment, and quality self-assessment — NOT Groq, NOT GPT-4o, NOT any external model API</w:t>
      </w:r>
    </w:p>
    <w:p>
      <w:pPr>
        <w:pStyle w:val="ListParagraph"/>
        <w:numPr>
          <w:ilvl w:val="0"/>
          <w:numId w:val="2"/>
        </w:numPr>
        <w:spacing w:after="80" w:line="276"/>
      </w:pPr>
      <w:r>
        <w:rPr>
          <w:rFonts w:ascii="Arial" w:cs="Arial" w:eastAsia="Arial" w:hAnsi="Arial"/>
          <w:color w:val="333333"/>
          <w:sz w:val="21"/>
          <w:szCs w:val="21"/>
        </w:rPr>
        <w:t xml:space="preserve">Agent 7 (Performance Monitor): Claude Code analyzes metrics, generates reports, makes rebalancing decisions</w:t>
      </w:r>
    </w:p>
    <w:p>
      <w:pPr>
        <w:pStyle w:val="ListParagraph"/>
        <w:numPr>
          <w:ilvl w:val="0"/>
          <w:numId w:val="2"/>
        </w:numPr>
        <w:spacing w:after="80" w:line="276"/>
      </w:pPr>
      <w:r>
        <w:rPr>
          <w:rFonts w:ascii="Arial" w:cs="Arial" w:eastAsia="Arial" w:hAnsi="Arial"/>
          <w:color w:val="333333"/>
          <w:sz w:val="21"/>
          <w:szCs w:val="21"/>
        </w:rPr>
        <w:t xml:space="preserve">Agent 8 (Backlinks): Claude Code drafts outreach emails, generates guest post pitches</w:t>
      </w:r>
    </w:p>
    <w:p>
      <w:pPr>
        <w:spacing w:after="120" w:line="276"/>
      </w:pPr>
      <w:r>
        <w:rPr>
          <w:rFonts w:ascii="Arial" w:cs="Arial" w:eastAsia="Arial" w:hAnsi="Arial"/>
          <w:b/>
          <w:bCs/>
          <w:color w:val="333333"/>
          <w:sz w:val="21"/>
          <w:szCs w:val="21"/>
        </w:rPr>
        <w:t xml:space="preserve">Invocation Pattern</w:t>
      </w:r>
    </w:p>
    <w:p>
      <w:pPr>
        <w:spacing w:after="120" w:line="276"/>
      </w:pPr>
      <w:r>
        <w:rPr>
          <w:rFonts w:ascii="Arial" w:cs="Arial" w:eastAsia="Arial" w:hAnsi="Arial"/>
          <w:color w:val="333333"/>
          <w:sz w:val="21"/>
          <w:szCs w:val="21"/>
        </w:rPr>
        <w:t xml:space="preserve">Every agent invokes Claude Code the same way. The orchestrator (Node.js) spawns a child process with a structured prompt piped to stdin or passed as an argument, captures stdout as the result, parses it (JSON or markdown depending on task), and proceeds. If Claude Code returns a rate limit error, the orchestrator waits 60 seconds, then retries once. If the retry fails, it falls back to Codex CLI with the identical prompt. If Codex also fails, the task is queued for the next scheduled run and an alert fires.</w:t>
      </w:r>
    </w:p>
    <w:p>
      <w:pPr>
        <w:spacing w:after="120" w:line="276"/>
      </w:pPr>
      <w:r>
        <w:rPr>
          <w:rFonts w:ascii="Arial" w:cs="Arial" w:eastAsia="Arial" w:hAnsi="Arial"/>
          <w:b/>
          <w:bCs/>
          <w:color w:val="333333"/>
          <w:sz w:val="21"/>
          <w:szCs w:val="21"/>
        </w:rPr>
        <w:t xml:space="preserve">Why Not External LLM APIs?</w:t>
      </w:r>
    </w:p>
    <w:p>
      <w:pPr>
        <w:pStyle w:val="ListParagraph"/>
        <w:numPr>
          <w:ilvl w:val="0"/>
          <w:numId w:val="2"/>
        </w:numPr>
        <w:spacing w:after="80" w:line="276"/>
      </w:pPr>
      <w:r>
        <w:rPr>
          <w:rFonts w:ascii="Arial" w:cs="Arial" w:eastAsia="Arial" w:hAnsi="Arial"/>
          <w:color w:val="333333"/>
          <w:sz w:val="21"/>
          <w:szCs w:val="21"/>
        </w:rPr>
        <w:t xml:space="preserve">Cost: Claude Code and Codex subscriptions are already paid for. Adding Groq, OpenAI, Anthropic API, or any other LLM endpoint is an unnecessary additional cost</w:t>
      </w:r>
    </w:p>
    <w:p>
      <w:pPr>
        <w:pStyle w:val="ListParagraph"/>
        <w:numPr>
          <w:ilvl w:val="0"/>
          <w:numId w:val="2"/>
        </w:numPr>
        <w:spacing w:after="80" w:line="276"/>
      </w:pPr>
      <w:r>
        <w:rPr>
          <w:rFonts w:ascii="Arial" w:cs="Arial" w:eastAsia="Arial" w:hAnsi="Arial"/>
          <w:color w:val="333333"/>
          <w:sz w:val="21"/>
          <w:szCs w:val="21"/>
        </w:rPr>
        <w:t xml:space="preserve">VPS constraints: The VPS cannot run local LLMs with any useful capability. No GPU, limited RAM. Llama 70B or any serious model is not feasible locally</w:t>
      </w:r>
    </w:p>
    <w:p>
      <w:pPr>
        <w:pStyle w:val="ListParagraph"/>
        <w:numPr>
          <w:ilvl w:val="0"/>
          <w:numId w:val="2"/>
        </w:numPr>
        <w:spacing w:after="80" w:line="276"/>
      </w:pPr>
      <w:r>
        <w:rPr>
          <w:rFonts w:ascii="Arial" w:cs="Arial" w:eastAsia="Arial" w:hAnsi="Arial"/>
          <w:color w:val="333333"/>
          <w:sz w:val="21"/>
          <w:szCs w:val="21"/>
        </w:rPr>
        <w:t xml:space="preserve">Simplicity: Two CLI tools with one invocation pattern is simpler than managing API keys, token budgets, rate limits, and billing across 5+ LLM providers</w:t>
      </w:r>
    </w:p>
    <w:p>
      <w:pPr>
        <w:pStyle w:val="ListParagraph"/>
        <w:numPr>
          <w:ilvl w:val="0"/>
          <w:numId w:val="2"/>
        </w:numPr>
        <w:spacing w:after="80" w:line="276"/>
      </w:pPr>
      <w:r>
        <w:rPr>
          <w:rFonts w:ascii="Arial" w:cs="Arial" w:eastAsia="Arial" w:hAnsi="Arial"/>
          <w:color w:val="333333"/>
          <w:sz w:val="21"/>
          <w:szCs w:val="21"/>
        </w:rPr>
        <w:t xml:space="preserve">Quality: Claude Code (powered by Claude Sonnet/Opus) and Codex (powered by GPT-4+) are both frontier-class models. Content quality is equal to or better than what external API endpoints provide</w:t>
      </w:r>
    </w:p>
    <w:p>
      <w:pPr>
        <w:pStyle w:val="Heading2"/>
        <w:spacing w:before="300" w:after="150"/>
      </w:pPr>
      <w:r>
        <w:rPr>
          <w:rFonts w:ascii="Arial" w:cs="Arial" w:eastAsia="Arial" w:hAnsi="Arial"/>
          <w:b/>
          <w:bCs/>
          <w:color w:val="1B2A4A"/>
          <w:sz w:val="26"/>
          <w:szCs w:val="26"/>
        </w:rPr>
        <w:t xml:space="preserve">2.1 Agent Roster</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4460"/>
        <w:gridCol w:w="1800"/>
      </w:tblGrid>
      <w:t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Agent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Name</w:t>
            </w:r>
          </w:p>
        </w:tc>
        <w:tc>
          <w:tcPr>
            <w:tcW w:type="dxa" w:w="4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Responsibility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Cadence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Network Intelligence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Monitors pay-per-call network payouts, buyer availability, and geo demand to inform all downstream decisions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Runs daily</w:t>
            </w:r>
          </w:p>
        </w:tc>
      </w:tr>
      <w:tr>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Keyword Research + City Strategy</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Identifies profitable city/niche combinations using search volume, competition, and payout data</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Runs on-demand per new niche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Niche &amp; Design Research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Researches converting landing page patterns, copy frameworks, and design for each vertical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Runs once per new niche</w:t>
            </w:r>
          </w:p>
        </w:tc>
      </w:tr>
      <w:tr>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3</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Site Builder</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Builds and deploys pages on Netlify using research from Agents 1 and 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Runs per city deployment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Social Media Content Engine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Creates and schedules brand-building social posts (quizzes, tips, myths, seasonal content)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Runs daily</w:t>
            </w:r>
          </w:p>
        </w:tc>
      </w:tr>
      <w:tr>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5</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Blog Content Engine</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Writes geo-targeted, SEO-optimized blog posts on automated cadence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Runs 2–3x per week per site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Social Engagement Responder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Monitors and responds to social media comments with human escalation for sensitive items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Runs continuously</w:t>
            </w:r>
          </w:p>
        </w:tc>
      </w:tr>
      <w:tr>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7</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Performance Monitor</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Tracks rankings, call volume, revenue, and feeds optimization signals back to all agents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Runs daily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Backlink &amp; Citation Builder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Builds local citations, monitors HARO opportunities, manages outreach for link building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Runs weekly per city</w:t>
            </w:r>
          </w:p>
        </w:tc>
      </w:tr>
      <w:tr>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9</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Google Ads Manager</w:t>
            </w:r>
          </w:p>
        </w:tc>
        <w:tc>
          <w:tcPr>
            <w:tcW w:type="dxa" w:w="4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Manages paid search campaigns for immediate call revenue while organic builds (Phase 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Runs daily when active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Orchestrator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Coordinator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Sequences tasks, manages dependencies, handles cross-agent data flow, and makes system-level decisions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Always running</w:t>
            </w:r>
          </w:p>
        </w:tc>
      </w:tr>
    </w:tbl>
    <w:p>
      <w:pPr>
        <w:pStyle w:val="Heading2"/>
        <w:spacing w:before="300" w:after="150"/>
      </w:pPr>
      <w:r>
        <w:rPr>
          <w:rFonts w:ascii="Arial" w:cs="Arial" w:eastAsia="Arial" w:hAnsi="Arial"/>
          <w:b/>
          <w:bCs/>
          <w:color w:val="1B2A4A"/>
          <w:sz w:val="26"/>
          <w:szCs w:val="26"/>
        </w:rPr>
        <w:t xml:space="preserve">2.2 System Data Flow</w:t>
      </w:r>
    </w:p>
    <w:p>
      <w:pPr>
        <w:spacing w:after="120" w:line="276"/>
      </w:pPr>
      <w:r>
        <w:rPr>
          <w:rFonts w:ascii="Arial" w:cs="Arial" w:eastAsia="Arial" w:hAnsi="Arial"/>
          <w:color w:val="333333"/>
          <w:sz w:val="21"/>
          <w:szCs w:val="21"/>
        </w:rPr>
        <w:t xml:space="preserve">The system operates in a directed pipeline with feedback loops. The primary flow moves left-to-right from research to deployment to optimization. The Performance Monitor (Agent 7) creates the critical feedback loop, sending signals back to every upstream agent to refine targeting, improve content, and reallocate resources.</w:t>
      </w:r>
    </w:p>
    <w:p>
      <w:pPr>
        <w:spacing w:before="50"/>
      </w:pPr>
    </w:p>
    <w:p>
      <w:pPr>
        <w:spacing w:before="200" w:after="100"/>
      </w:pPr>
      <w:r>
        <w:rPr>
          <w:rFonts w:ascii="Arial" w:cs="Arial" w:eastAsia="Arial" w:hAnsi="Arial"/>
          <w:b/>
          <w:bCs/>
          <w:color w:val="E8792F"/>
          <w:sz w:val="22"/>
          <w:szCs w:val="22"/>
        </w:rPr>
        <w:t xml:space="preserve">Primary Pipeline (Sequential)</w:t>
      </w:r>
    </w:p>
    <w:p>
      <w:pPr>
        <w:spacing w:after="120" w:line="276"/>
      </w:pPr>
      <w:r>
        <w:rPr>
          <w:rFonts w:ascii="Arial" w:cs="Arial" w:eastAsia="Arial" w:hAnsi="Arial"/>
          <w:color w:val="333333"/>
          <w:sz w:val="21"/>
          <w:szCs w:val="21"/>
        </w:rPr>
        <w:t xml:space="preserve">Agent 0 (Network Intelligence) → Agent 1 (Keyword Research) → Agent 2 (Niche Design Research) → Agent 3 (Site Builder) → Agents 4, 5, 6, 8 (parallel content and promotion) → Agent 7 (Performance Monitoring) → Feedback to all agents</w:t>
      </w:r>
    </w:p>
    <w:p>
      <w:pPr>
        <w:spacing w:before="200" w:after="100"/>
      </w:pPr>
      <w:r>
        <w:rPr>
          <w:rFonts w:ascii="Arial" w:cs="Arial" w:eastAsia="Arial" w:hAnsi="Arial"/>
          <w:b/>
          <w:bCs/>
          <w:color w:val="E8792F"/>
          <w:sz w:val="22"/>
          <w:szCs w:val="22"/>
        </w:rPr>
        <w:t xml:space="preserve">Feedback Loops (Continuous)</w:t>
      </w:r>
    </w:p>
    <w:p>
      <w:pPr>
        <w:pStyle w:val="ListParagraph"/>
        <w:numPr>
          <w:ilvl w:val="0"/>
          <w:numId w:val="2"/>
        </w:numPr>
        <w:spacing w:after="80" w:line="276"/>
      </w:pPr>
      <w:r>
        <w:rPr>
          <w:rFonts w:ascii="Arial" w:cs="Arial" w:eastAsia="Arial" w:hAnsi="Arial"/>
          <w:color w:val="333333"/>
          <w:sz w:val="21"/>
          <w:szCs w:val="21"/>
        </w:rPr>
        <w:t xml:space="preserve">Agent 7 tells Agent 0: “Termite calls in Austin are converting at 2x the rate of ant calls — prioritize termite expansion.”</w:t>
      </w:r>
    </w:p>
    <w:p>
      <w:pPr>
        <w:pStyle w:val="ListParagraph"/>
        <w:numPr>
          <w:ilvl w:val="0"/>
          <w:numId w:val="2"/>
        </w:numPr>
        <w:spacing w:after="80" w:line="276"/>
      </w:pPr>
      <w:r>
        <w:rPr>
          <w:rFonts w:ascii="Arial" w:cs="Arial" w:eastAsia="Arial" w:hAnsi="Arial"/>
          <w:color w:val="333333"/>
          <w:sz w:val="21"/>
          <w:szCs w:val="21"/>
        </w:rPr>
        <w:t xml:space="preserve">Agent 7 tells Agent 3: “The Santa Cruz page has a 60% bounce rate — trigger A/B test on hero copy.”</w:t>
      </w:r>
    </w:p>
    <w:p>
      <w:pPr>
        <w:pStyle w:val="ListParagraph"/>
        <w:numPr>
          <w:ilvl w:val="0"/>
          <w:numId w:val="2"/>
        </w:numPr>
        <w:spacing w:after="80" w:line="276"/>
      </w:pPr>
      <w:r>
        <w:rPr>
          <w:rFonts w:ascii="Arial" w:cs="Arial" w:eastAsia="Arial" w:hAnsi="Arial"/>
          <w:color w:val="333333"/>
          <w:sz w:val="21"/>
          <w:szCs w:val="21"/>
        </w:rPr>
        <w:t xml:space="preserve">Agent 7 tells Agent 8: “Portland pages are stuck on page 3 — increase backlink velocity.”</w:t>
      </w:r>
    </w:p>
    <w:p>
      <w:pPr>
        <w:pStyle w:val="ListParagraph"/>
        <w:numPr>
          <w:ilvl w:val="0"/>
          <w:numId w:val="2"/>
        </w:numPr>
        <w:spacing w:after="80" w:line="276"/>
      </w:pPr>
      <w:r>
        <w:rPr>
          <w:rFonts w:ascii="Arial" w:cs="Arial" w:eastAsia="Arial" w:hAnsi="Arial"/>
          <w:color w:val="333333"/>
          <w:sz w:val="21"/>
          <w:szCs w:val="21"/>
        </w:rPr>
        <w:t xml:space="preserve">Agent 7 tells Agent 5: “Bed bug blog posts drive 3x more traffic than general pest posts — shift content mix.”</w:t>
      </w:r>
    </w:p>
    <w:p>
      <w:pPr>
        <w:pStyle w:val="ListParagraph"/>
        <w:numPr>
          <w:ilvl w:val="0"/>
          <w:numId w:val="2"/>
        </w:numPr>
        <w:spacing w:after="80" w:line="276"/>
      </w:pPr>
      <w:r>
        <w:rPr>
          <w:rFonts w:ascii="Arial" w:cs="Arial" w:eastAsia="Arial" w:hAnsi="Arial"/>
          <w:color w:val="333333"/>
          <w:sz w:val="21"/>
          <w:szCs w:val="21"/>
        </w:rPr>
        <w:t xml:space="preserve">Agent 0 tells Orchestrator: “MarketCall just added wildlife removal offers in Florida at $75/call — trigger new city deployments.”</w:t>
      </w:r>
    </w:p>
    <w:p>
      <w:pPr>
        <w:pStyle w:val="Heading2"/>
        <w:spacing w:before="300" w:after="150"/>
      </w:pPr>
      <w:r>
        <w:rPr>
          <w:rFonts w:ascii="Arial" w:cs="Arial" w:eastAsia="Arial" w:hAnsi="Arial"/>
          <w:b/>
          <w:bCs/>
          <w:color w:val="1B2A4A"/>
          <w:sz w:val="26"/>
          <w:szCs w:val="26"/>
        </w:rPr>
        <w:t xml:space="preserve">2.3 Shared Data Layer</w:t>
      </w:r>
    </w:p>
    <w:p>
      <w:pPr>
        <w:spacing w:after="120" w:line="276"/>
      </w:pPr>
      <w:r>
        <w:rPr>
          <w:rFonts w:ascii="Arial" w:cs="Arial" w:eastAsia="Arial" w:hAnsi="Arial"/>
          <w:color w:val="333333"/>
          <w:sz w:val="21"/>
          <w:szCs w:val="21"/>
        </w:rPr>
        <w:t xml:space="preserve">All agents read from and write to a shared data store (PostgreSQL or Supabase). This is the single source of truth for the entire system. Key tables include:</w:t>
      </w:r>
    </w:p>
    <w:p>
      <w:pPr>
        <w:pStyle w:val="ListParagraph"/>
        <w:numPr>
          <w:ilvl w:val="0"/>
          <w:numId w:val="2"/>
        </w:numPr>
        <w:spacing w:after="80" w:line="276"/>
      </w:pPr>
      <w:r>
        <w:rPr>
          <w:rFonts w:ascii="Arial" w:cs="Arial" w:eastAsia="Arial" w:hAnsi="Arial"/>
          <w:color w:val="333333"/>
          <w:sz w:val="21"/>
          <w:szCs w:val="21"/>
        </w:rPr>
        <w:t xml:space="preserve">niches: Vertical definitions (pest control, HVAC, plumbing), associated MarketCall offer IDs, average payouts</w:t>
      </w:r>
    </w:p>
    <w:p>
      <w:pPr>
        <w:pStyle w:val="ListParagraph"/>
        <w:numPr>
          <w:ilvl w:val="0"/>
          <w:numId w:val="2"/>
        </w:numPr>
        <w:spacing w:after="80" w:line="276"/>
      </w:pPr>
      <w:r>
        <w:rPr>
          <w:rFonts w:ascii="Arial" w:cs="Arial" w:eastAsia="Arial" w:hAnsi="Arial"/>
          <w:color w:val="333333"/>
          <w:sz w:val="21"/>
          <w:szCs w:val="21"/>
        </w:rPr>
        <w:t xml:space="preserve">cities: Target cities with population, competition score, payout tier, deployment status</w:t>
      </w:r>
    </w:p>
    <w:p>
      <w:pPr>
        <w:pStyle w:val="ListParagraph"/>
        <w:numPr>
          <w:ilvl w:val="0"/>
          <w:numId w:val="2"/>
        </w:numPr>
        <w:spacing w:after="80" w:line="276"/>
      </w:pPr>
      <w:r>
        <w:rPr>
          <w:rFonts w:ascii="Arial" w:cs="Arial" w:eastAsia="Arial" w:hAnsi="Arial"/>
          <w:color w:val="333333"/>
          <w:sz w:val="21"/>
          <w:szCs w:val="21"/>
        </w:rPr>
        <w:t xml:space="preserve">pages: Every deployed page with URL, target keyword, current ranking, traffic, calls generated, revenue</w:t>
      </w:r>
    </w:p>
    <w:p>
      <w:pPr>
        <w:pStyle w:val="ListParagraph"/>
        <w:numPr>
          <w:ilvl w:val="0"/>
          <w:numId w:val="2"/>
        </w:numPr>
        <w:spacing w:after="80" w:line="276"/>
      </w:pPr>
      <w:r>
        <w:rPr>
          <w:rFonts w:ascii="Arial" w:cs="Arial" w:eastAsia="Arial" w:hAnsi="Arial"/>
          <w:color w:val="333333"/>
          <w:sz w:val="21"/>
          <w:szCs w:val="21"/>
        </w:rPr>
        <w:t xml:space="preserve">content: Blog posts and social posts with publish status, engagement metrics, traffic attribution</w:t>
      </w:r>
    </w:p>
    <w:p>
      <w:pPr>
        <w:pStyle w:val="ListParagraph"/>
        <w:numPr>
          <w:ilvl w:val="0"/>
          <w:numId w:val="2"/>
        </w:numPr>
        <w:spacing w:after="80" w:line="276"/>
      </w:pPr>
      <w:r>
        <w:rPr>
          <w:rFonts w:ascii="Arial" w:cs="Arial" w:eastAsia="Arial" w:hAnsi="Arial"/>
          <w:color w:val="333333"/>
          <w:sz w:val="21"/>
          <w:szCs w:val="21"/>
        </w:rPr>
        <w:t xml:space="preserve">backlinks: Citation submissions, HARO pitches, outreach status, confirmed links</w:t>
      </w:r>
    </w:p>
    <w:p>
      <w:pPr>
        <w:pStyle w:val="ListParagraph"/>
        <w:numPr>
          <w:ilvl w:val="0"/>
          <w:numId w:val="2"/>
        </w:numPr>
        <w:spacing w:after="80" w:line="276"/>
      </w:pPr>
      <w:r>
        <w:rPr>
          <w:rFonts w:ascii="Arial" w:cs="Arial" w:eastAsia="Arial" w:hAnsi="Arial"/>
          <w:color w:val="333333"/>
          <w:sz w:val="21"/>
          <w:szCs w:val="21"/>
        </w:rPr>
        <w:t xml:space="preserve">performance: Daily snapshots of rankings, traffic, calls, revenue per page</w:t>
      </w:r>
    </w:p>
    <w:p>
      <w:pPr>
        <w:pStyle w:val="ListParagraph"/>
        <w:numPr>
          <w:ilvl w:val="0"/>
          <w:numId w:val="2"/>
        </w:numPr>
        <w:spacing w:after="80" w:line="276"/>
      </w:pPr>
      <w:r>
        <w:rPr>
          <w:rFonts w:ascii="Arial" w:cs="Arial" w:eastAsia="Arial" w:hAnsi="Arial"/>
          <w:color w:val="333333"/>
          <w:sz w:val="21"/>
          <w:szCs w:val="21"/>
        </w:rPr>
        <w:t xml:space="preserve">agent_tasks: Task queue with status, assigned agent, dependencies, priority</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3. Agent 0: Network Intelligence</w:t>
      </w:r>
    </w:p>
    <w:p>
      <w:pPr>
        <w:spacing w:after="120" w:line="276"/>
      </w:pPr>
      <w:r>
        <w:rPr>
          <w:rFonts w:ascii="Arial" w:cs="Arial" w:eastAsia="Arial" w:hAnsi="Arial"/>
          <w:color w:val="333333"/>
          <w:sz w:val="21"/>
          <w:szCs w:val="21"/>
        </w:rPr>
        <w:t xml:space="preserve">Agent 0 is the network intelligence layer that programmatically monitors pay-per-call networks to track which offers are active, what they pay, which geos have buyers, and when payouts change. It feeds offer data, payout rates, and geographic availability to Agent 1 (Keyword Research) and the Orchestrator, enabling data-driven decisions about which cities and niches to deploy.</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Core Architectural Insight</w:t>
            </w:r>
          </w:p>
          <w:p>
            <w:r>
              <w:rPr>
                <w:rFonts w:ascii="Arial" w:cs="Arial" w:eastAsia="Arial" w:hAnsi="Arial"/>
                <w:color w:val="333333"/>
                <w:sz w:val="21"/>
                <w:szCs w:val="21"/>
              </w:rPr>
              <w:t xml:space="preserve">Home services payouts are predominantly dynamic, not fixed. A plumbing call in Los Angeles might pay $100+ one day and $35 the next, depending on real-time buyer inventory. Payout monitoring at the ZIP code level is where the real value lies, because payouts vary 3-5x between ZIP codes for the same vertical. Agent 0 must capture ZIP-level bid maps, not just offer-level averages.</w:t>
            </w:r>
          </w:p>
        </w:tc>
      </w:tr>
    </w:tbl>
    <w:p>
      <w:pPr>
        <w:pStyle w:val="Heading2"/>
        <w:spacing w:before="300" w:after="150"/>
      </w:pPr>
      <w:r>
        <w:rPr>
          <w:rFonts w:ascii="Arial" w:cs="Arial" w:eastAsia="Arial" w:hAnsi="Arial"/>
          <w:b/>
          <w:bCs/>
          <w:color w:val="1B2A4A"/>
          <w:sz w:val="26"/>
          <w:szCs w:val="26"/>
        </w:rPr>
        <w:t xml:space="preserve">3.1 MarketCall Integration (Primary Network)</w:t>
      </w:r>
    </w:p>
    <w:p>
      <w:pPr>
        <w:spacing w:after="120" w:line="276"/>
      </w:pPr>
      <w:r>
        <w:rPr>
          <w:rFonts w:ascii="Arial" w:cs="Arial" w:eastAsia="Arial" w:hAnsi="Arial"/>
          <w:color w:val="333333"/>
          <w:sz w:val="21"/>
          <w:szCs w:val="21"/>
        </w:rPr>
        <w:t xml:space="preserve">MarketCall (marketcall.com) is the primary network and presents the most integration complexity. It has an API key system at /affiliate/api/key, but no publicly documented REST API endpoints — no Swagger spec, no developer portal, no endpoint reference. The automation page (/automatization) advertises that developers can create bots for managing campaigns and offers, but the API surface is exposed only through third-party connector platforms like Albato and ApiX-Drive, which support only two operations: a New Call trigger and a New Lead action.</w:t>
      </w:r>
    </w:p>
    <w:p>
      <w:pPr>
        <w:spacing w:after="120" w:line="276"/>
      </w:pPr>
      <w:r>
        <w:rPr>
          <w:rFonts w:ascii="Arial" w:cs="Arial" w:eastAsia="Arial" w:hAnsi="Arial"/>
          <w:b/>
          <w:bCs/>
          <w:color w:val="333333"/>
          <w:sz w:val="21"/>
          <w:szCs w:val="21"/>
        </w:rPr>
        <w:t xml:space="preserve">Authentication</w:t>
      </w:r>
    </w:p>
    <w:p>
      <w:pPr>
        <w:spacing w:after="120" w:line="276"/>
      </w:pPr>
      <w:r>
        <w:rPr>
          <w:rFonts w:ascii="Arial" w:cs="Arial" w:eastAsia="Arial" w:hAnsi="Arial"/>
          <w:color w:val="333333"/>
          <w:sz w:val="21"/>
          <w:szCs w:val="21"/>
        </w:rPr>
        <w:t xml:space="preserve">Login occurs at /auth/login via email/password with cookie-based sessions. The affiliate dashboard lives under /affiliate/* paths, with a modern SPA using /v2/ prefixed routes. Keitaro powers campaign reporting at track.marketcall.com/admin/. API keys authenticate Telegram bot integrations and third-party connectors.</w:t>
      </w:r>
    </w:p>
    <w:p>
      <w:pPr>
        <w:spacing w:after="120" w:line="276"/>
      </w:pPr>
      <w:r>
        <w:rPr>
          <w:rFonts w:ascii="Arial" w:cs="Arial" w:eastAsia="Arial" w:hAnsi="Arial"/>
          <w:b/>
          <w:bCs/>
          <w:color w:val="333333"/>
          <w:sz w:val="21"/>
          <w:szCs w:val="21"/>
        </w:rPr>
        <w:t xml:space="preserve">Postback System (Primary Data Channel)</w:t>
      </w:r>
    </w:p>
    <w:p>
      <w:pPr>
        <w:spacing w:after="120" w:line="276"/>
      </w:pPr>
      <w:r>
        <w:rPr>
          <w:rFonts w:ascii="Arial" w:cs="Arial" w:eastAsia="Arial" w:hAnsi="Arial"/>
          <w:color w:val="333333"/>
          <w:sz w:val="21"/>
          <w:szCs w:val="21"/>
        </w:rPr>
        <w:t xml:space="preserve">MarketCall postbacks are the intended programmatic integration path. Configure at /affiliate/postbacks/create. Postbacks support both GET-parameter and JSON formats, fire on configurable call statuses, and provide these confirmed macros:</w:t>
      </w:r>
    </w:p>
    <w:p>
      <w:pPr>
        <w:pStyle w:val="ListParagraph"/>
        <w:numPr>
          <w:ilvl w:val="0"/>
          <w:numId w:val="2"/>
        </w:numPr>
        <w:spacing w:after="80" w:line="276"/>
      </w:pPr>
      <w:r>
        <w:rPr>
          <w:rFonts w:ascii="Arial" w:cs="Arial" w:eastAsia="Arial" w:hAnsi="Arial"/>
          <w:color w:val="333333"/>
          <w:sz w:val="21"/>
          <w:szCs w:val="21"/>
        </w:rPr>
        <w:t xml:space="preserve">{call_id}: Unique call identifier</w:t>
      </w:r>
    </w:p>
    <w:p>
      <w:pPr>
        <w:pStyle w:val="ListParagraph"/>
        <w:numPr>
          <w:ilvl w:val="0"/>
          <w:numId w:val="2"/>
        </w:numPr>
        <w:spacing w:after="80" w:line="276"/>
      </w:pPr>
      <w:r>
        <w:rPr>
          <w:rFonts w:ascii="Arial" w:cs="Arial" w:eastAsia="Arial" w:hAnsi="Arial"/>
          <w:color w:val="333333"/>
          <w:sz w:val="21"/>
          <w:szCs w:val="21"/>
        </w:rPr>
        <w:t xml:space="preserve">{earn}: Payout amount</w:t>
      </w:r>
    </w:p>
    <w:p>
      <w:pPr>
        <w:pStyle w:val="ListParagraph"/>
        <w:numPr>
          <w:ilvl w:val="0"/>
          <w:numId w:val="2"/>
        </w:numPr>
        <w:spacing w:after="80" w:line="276"/>
      </w:pPr>
      <w:r>
        <w:rPr>
          <w:rFonts w:ascii="Arial" w:cs="Arial" w:eastAsia="Arial" w:hAnsi="Arial"/>
          <w:color w:val="333333"/>
          <w:sz w:val="21"/>
          <w:szCs w:val="21"/>
        </w:rPr>
        <w:t xml:space="preserve">{state}: Call status code</w:t>
      </w:r>
    </w:p>
    <w:p>
      <w:pPr>
        <w:pStyle w:val="ListParagraph"/>
        <w:numPr>
          <w:ilvl w:val="0"/>
          <w:numId w:val="2"/>
        </w:numPr>
        <w:spacing w:after="80" w:line="276"/>
      </w:pPr>
      <w:r>
        <w:rPr>
          <w:rFonts w:ascii="Arial" w:cs="Arial" w:eastAsia="Arial" w:hAnsi="Arial"/>
          <w:color w:val="333333"/>
          <w:sz w:val="21"/>
          <w:szCs w:val="21"/>
        </w:rPr>
        <w:t xml:space="preserve">{subid} through {subid6}: Six sub-ID levels for attribution</w:t>
      </w:r>
    </w:p>
    <w:p>
      <w:pPr>
        <w:pStyle w:val="ListParagraph"/>
        <w:numPr>
          <w:ilvl w:val="0"/>
          <w:numId w:val="2"/>
        </w:numPr>
        <w:spacing w:after="80" w:line="276"/>
      </w:pPr>
      <w:r>
        <w:rPr>
          <w:rFonts w:ascii="Arial" w:cs="Arial" w:eastAsia="Arial" w:hAnsi="Arial"/>
          <w:color w:val="333333"/>
          <w:sz w:val="21"/>
          <w:szCs w:val="21"/>
        </w:rPr>
        <w:t xml:space="preserve">{date}: Call timestamp</w:t>
      </w:r>
    </w:p>
    <w:p>
      <w:pPr>
        <w:pStyle w:val="ListParagraph"/>
        <w:numPr>
          <w:ilvl w:val="0"/>
          <w:numId w:val="2"/>
        </w:numPr>
        <w:spacing w:after="80" w:line="276"/>
      </w:pPr>
      <w:r>
        <w:rPr>
          <w:rFonts w:ascii="Arial" w:cs="Arial" w:eastAsia="Arial" w:hAnsi="Arial"/>
          <w:color w:val="333333"/>
          <w:sz w:val="21"/>
          <w:szCs w:val="21"/>
        </w:rPr>
        <w:t xml:space="preserve">{fbclid}: Facebook click ID (for paid traffic attribution)</w:t>
      </w:r>
    </w:p>
    <w:p>
      <w:pPr>
        <w:spacing w:after="120" w:line="276"/>
      </w:pPr>
      <w:r>
        <w:rPr>
          <w:rFonts w:ascii="Arial" w:cs="Arial" w:eastAsia="Arial" w:hAnsi="Arial"/>
          <w:color w:val="333333"/>
          <w:sz w:val="21"/>
          <w:szCs w:val="21"/>
        </w:rPr>
        <w:t xml:space="preserve">Postback URL template: https://api.yoursite.com/webhooks/marketcall?subid={subid}&amp;payout={earn}&amp;status={state}&amp;call_id={call_id}&amp;date={date}</w:t>
      </w:r>
    </w:p>
    <w:p>
      <w:pPr>
        <w:spacing w:after="120" w:line="276"/>
      </w:pPr>
      <w:r>
        <w:rPr>
          <w:rFonts w:ascii="Arial" w:cs="Arial" w:eastAsia="Arial" w:hAnsi="Arial"/>
          <w:b/>
          <w:bCs/>
          <w:color w:val="333333"/>
          <w:sz w:val="21"/>
          <w:szCs w:val="21"/>
        </w:rPr>
        <w:t xml:space="preserve">Call Status Codes</w:t>
      </w:r>
    </w:p>
    <w:p>
      <w:pPr>
        <w:pStyle w:val="ListParagraph"/>
        <w:numPr>
          <w:ilvl w:val="0"/>
          <w:numId w:val="2"/>
        </w:numPr>
        <w:spacing w:after="80" w:line="276"/>
      </w:pPr>
      <w:r>
        <w:rPr>
          <w:rFonts w:ascii="Arial" w:cs="Arial" w:eastAsia="Arial" w:hAnsi="Arial"/>
          <w:color w:val="333333"/>
          <w:sz w:val="21"/>
          <w:szCs w:val="21"/>
        </w:rPr>
        <w:t xml:space="preserve">Approved: Confirmed payout, revenue recognized</w:t>
      </w:r>
    </w:p>
    <w:p>
      <w:pPr>
        <w:pStyle w:val="ListParagraph"/>
        <w:numPr>
          <w:ilvl w:val="0"/>
          <w:numId w:val="2"/>
        </w:numPr>
        <w:spacing w:after="80" w:line="276"/>
      </w:pPr>
      <w:r>
        <w:rPr>
          <w:rFonts w:ascii="Arial" w:cs="Arial" w:eastAsia="Arial" w:hAnsi="Arial"/>
          <w:color w:val="333333"/>
          <w:sz w:val="21"/>
          <w:szCs w:val="21"/>
        </w:rPr>
        <w:t xml:space="preserve">HOLD: Under review, typically auto-approves within 24-48 hours</w:t>
      </w:r>
    </w:p>
    <w:p>
      <w:pPr>
        <w:pStyle w:val="ListParagraph"/>
        <w:numPr>
          <w:ilvl w:val="0"/>
          <w:numId w:val="2"/>
        </w:numPr>
        <w:spacing w:after="80" w:line="276"/>
      </w:pPr>
      <w:r>
        <w:rPr>
          <w:rFonts w:ascii="Arial" w:cs="Arial" w:eastAsia="Arial" w:hAnsi="Arial"/>
          <w:color w:val="333333"/>
          <w:sz w:val="21"/>
          <w:szCs w:val="21"/>
        </w:rPr>
        <w:t xml:space="preserve">Refused by Merchant: Buyer rejected the call</w:t>
      </w:r>
    </w:p>
    <w:p>
      <w:pPr>
        <w:pStyle w:val="ListParagraph"/>
        <w:numPr>
          <w:ilvl w:val="0"/>
          <w:numId w:val="2"/>
        </w:numPr>
        <w:spacing w:after="80" w:line="276"/>
      </w:pPr>
      <w:r>
        <w:rPr>
          <w:rFonts w:ascii="Arial" w:cs="Arial" w:eastAsia="Arial" w:hAnsi="Arial"/>
          <w:color w:val="333333"/>
          <w:sz w:val="21"/>
          <w:szCs w:val="21"/>
        </w:rPr>
        <w:t xml:space="preserve">Tarificated: Daily cap hit for this offer/geo</w:t>
      </w:r>
    </w:p>
    <w:p>
      <w:pPr>
        <w:pStyle w:val="ListParagraph"/>
        <w:numPr>
          <w:ilvl w:val="0"/>
          <w:numId w:val="2"/>
        </w:numPr>
        <w:spacing w:after="80" w:line="276"/>
      </w:pPr>
      <w:r>
        <w:rPr>
          <w:rFonts w:ascii="Arial" w:cs="Arial" w:eastAsia="Arial" w:hAnsi="Arial"/>
          <w:color w:val="333333"/>
          <w:sz w:val="21"/>
          <w:szCs w:val="21"/>
        </w:rPr>
        <w:t xml:space="preserve">Parsed: Call arrived outside business hours</w:t>
      </w:r>
    </w:p>
    <w:p>
      <w:pPr>
        <w:pStyle w:val="ListParagraph"/>
        <w:numPr>
          <w:ilvl w:val="0"/>
          <w:numId w:val="2"/>
        </w:numPr>
        <w:spacing w:after="80" w:line="276"/>
      </w:pPr>
      <w:r>
        <w:rPr>
          <w:rFonts w:ascii="Arial" w:cs="Arial" w:eastAsia="Arial" w:hAnsi="Arial"/>
          <w:color w:val="333333"/>
          <w:sz w:val="21"/>
          <w:szCs w:val="21"/>
        </w:rPr>
        <w:t xml:space="preserve">Non-qualified: Duration or geo mismatch</w:t>
      </w:r>
    </w:p>
    <w:p>
      <w:pPr>
        <w:spacing w:after="120" w:line="276"/>
      </w:pPr>
      <w:r>
        <w:rPr>
          <w:rFonts w:ascii="Arial" w:cs="Arial" w:eastAsia="Arial" w:hAnsi="Arial"/>
          <w:b/>
          <w:bCs/>
          <w:color w:val="333333"/>
          <w:sz w:val="21"/>
          <w:szCs w:val="21"/>
        </w:rPr>
        <w:t xml:space="preserve">Dynamic Number Insertion (DNI)</w:t>
      </w:r>
    </w:p>
    <w:p>
      <w:pPr>
        <w:spacing w:after="120" w:line="276"/>
      </w:pPr>
      <w:r>
        <w:rPr>
          <w:rFonts w:ascii="Arial" w:cs="Arial" w:eastAsia="Arial" w:hAnsi="Arial"/>
          <w:color w:val="333333"/>
          <w:sz w:val="21"/>
          <w:szCs w:val="21"/>
        </w:rPr>
        <w:t xml:space="preserve">Configured at /v2/affiliate/call-tracking/sites. The DNI system generates two JavaScript snippets placed before the closing head tag on every landing page. Configuration requires: landing page URL, tracking session duration (30 minutes standard), DOM selector for phone elements (default: a[href^=tel:]), and phone number format. The subid parameter carries click IDs from external trackers. Tracking links use the domain trkmcl.com.</w:t>
      </w:r>
    </w:p>
    <w:p>
      <w:pPr>
        <w:spacing w:after="120" w:line="276"/>
      </w:pPr>
      <w:r>
        <w:rPr>
          <w:rFonts w:ascii="Arial" w:cs="Arial" w:eastAsia="Arial" w:hAnsi="Arial"/>
          <w:b/>
          <w:bCs/>
          <w:color w:val="333333"/>
          <w:sz w:val="21"/>
          <w:szCs w:val="21"/>
        </w:rPr>
        <w:t xml:space="preserve">Offer Catalog Access — Authenticated Scraping Required</w:t>
      </w:r>
    </w:p>
    <w:p>
      <w:pPr>
        <w:spacing w:after="120" w:line="276"/>
      </w:pPr>
      <w:r>
        <w:rPr>
          <w:rFonts w:ascii="Arial" w:cs="Arial" w:eastAsia="Arial" w:hAnsi="Arial"/>
          <w:color w:val="333333"/>
          <w:sz w:val="21"/>
          <w:szCs w:val="21"/>
        </w:rPr>
        <w:t xml:space="preserve">Postbacks push call-level data but cannot tell Agent 0 which offers exist, what they pay, or which geos have buyers. That catalog data lives only in the authenticated dashboard. The recommended approach:</w:t>
      </w:r>
    </w:p>
    <w:p>
      <w:pPr>
        <w:pStyle w:val="ListParagraph"/>
        <w:numPr>
          <w:ilvl w:val="0"/>
          <w:numId w:val="2"/>
        </w:numPr>
        <w:spacing w:after="80" w:line="276"/>
      </w:pPr>
      <w:r>
        <w:rPr>
          <w:rFonts w:ascii="Arial" w:cs="Arial" w:eastAsia="Arial" w:hAnsi="Arial"/>
          <w:color w:val="333333"/>
          <w:sz w:val="21"/>
          <w:szCs w:val="21"/>
        </w:rPr>
        <w:t xml:space="preserve">Authenticate via Playwright at /auth/login with persistent browser context to maintain sessions</w:t>
      </w:r>
    </w:p>
    <w:p>
      <w:pPr>
        <w:pStyle w:val="ListParagraph"/>
        <w:numPr>
          <w:ilvl w:val="0"/>
          <w:numId w:val="2"/>
        </w:numPr>
        <w:spacing w:after="80" w:line="276"/>
      </w:pPr>
      <w:r>
        <w:rPr>
          <w:rFonts w:ascii="Arial" w:cs="Arial" w:eastAsia="Arial" w:hAnsi="Arial"/>
          <w:color w:val="333333"/>
          <w:sz w:val="21"/>
          <w:szCs w:val="21"/>
        </w:rPr>
        <w:t xml:space="preserve">Intercept XHR/fetch requests the dashboard SPA makes — the underlying JSON API calls contain structured offer data (name, payout, duration, geos) that is far more reliable than DOM scraping</w:t>
      </w:r>
    </w:p>
    <w:p>
      <w:pPr>
        <w:pStyle w:val="ListParagraph"/>
        <w:numPr>
          <w:ilvl w:val="0"/>
          <w:numId w:val="2"/>
        </w:numPr>
        <w:spacing w:after="80" w:line="276"/>
      </w:pPr>
      <w:r>
        <w:rPr>
          <w:rFonts w:ascii="Arial" w:cs="Arial" w:eastAsia="Arial" w:hAnsi="Arial"/>
          <w:color w:val="333333"/>
          <w:sz w:val="21"/>
          <w:szCs w:val="21"/>
        </w:rPr>
        <w:t xml:space="preserve">Cache session cookies encrypted at rest, with re-authentication triggered on 401 responses</w:t>
      </w:r>
    </w:p>
    <w:p>
      <w:pPr>
        <w:pStyle w:val="ListParagraph"/>
        <w:numPr>
          <w:ilvl w:val="0"/>
          <w:numId w:val="2"/>
        </w:numPr>
        <w:spacing w:after="80" w:line="276"/>
      </w:pPr>
      <w:r>
        <w:rPr>
          <w:rFonts w:ascii="Arial" w:cs="Arial" w:eastAsia="Arial" w:hAnsi="Arial"/>
          <w:color w:val="333333"/>
          <w:sz w:val="21"/>
          <w:szCs w:val="21"/>
        </w:rPr>
        <w:t xml:space="preserve">Respect rate limits: insert 3-8 second random delays between page navigations, run no more than once every 6 hours</w:t>
      </w:r>
    </w:p>
    <w:p>
      <w:pPr>
        <w:spacing w:after="120" w:line="276"/>
      </w:pPr>
      <w:r>
        <w:rPr>
          <w:rFonts w:ascii="Arial" w:cs="Arial" w:eastAsia="Arial" w:hAnsi="Arial"/>
          <w:b/>
          <w:bCs/>
          <w:color w:val="333333"/>
          <w:sz w:val="21"/>
          <w:szCs w:val="21"/>
        </w:rPr>
        <w:t xml:space="preserve">Terms of Service Considerations</w:t>
      </w:r>
    </w:p>
    <w:p>
      <w:pPr>
        <w:spacing w:after="120" w:line="276"/>
      </w:pPr>
      <w:r>
        <w:rPr>
          <w:rFonts w:ascii="Arial" w:cs="Arial" w:eastAsia="Arial" w:hAnsi="Arial"/>
          <w:color w:val="333333"/>
          <w:sz w:val="21"/>
          <w:szCs w:val="21"/>
        </w:rPr>
        <w:t xml:space="preserve">MarketCall ToS prohibits reverse engineering, mirroring content, and actions that could overburden the site. Scraping technically violates these terms. Mitigation: use postbacks as the primary data channel (fully supported), minimize scrape frequency to twice daily for offer catalog snapshots, and maintain scraping as a fallback that could be replaced if MarketCall ever exposes catalog endpoints through their API key system.</w:t>
      </w:r>
    </w:p>
    <w:p>
      <w:pPr>
        <w:pStyle w:val="Heading2"/>
        <w:spacing w:before="300" w:after="150"/>
      </w:pPr>
      <w:r>
        <w:rPr>
          <w:rFonts w:ascii="Arial" w:cs="Arial" w:eastAsia="Arial" w:hAnsi="Arial"/>
          <w:b/>
          <w:bCs/>
          <w:color w:val="1B2A4A"/>
          <w:sz w:val="26"/>
          <w:szCs w:val="26"/>
        </w:rPr>
        <w:t xml:space="preserve">3.2 Ringba Integration (Secondary Network / Infrastructure Layer)</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Important Distinction</w:t>
            </w:r>
          </w:p>
          <w:p>
            <w:r>
              <w:rPr>
                <w:rFonts w:ascii="Arial" w:cs="Arial" w:eastAsia="Arial" w:hAnsi="Arial"/>
                <w:color w:val="333333"/>
                <w:sz w:val="21"/>
                <w:szCs w:val="21"/>
              </w:rPr>
              <w:t xml:space="preserve">Ringba is not a competing network — it is the tracking platform that MarketCall and many other pay-per-call networks run on. Ringba API exposes the infrastructure layer, not offer marketplaces. However, if operating campaigns through Ringba directly (as a publisher invited to advertiser accounts), the API becomes extremely powerful.</w:t>
            </w:r>
          </w:p>
        </w:tc>
      </w:tr>
    </w:tbl>
    <w:p>
      <w:pPr>
        <w:spacing w:after="120" w:line="276"/>
      </w:pPr>
      <w:r>
        <w:rPr>
          <w:rFonts w:ascii="Arial" w:cs="Arial" w:eastAsia="Arial" w:hAnsi="Arial"/>
          <w:b/>
          <w:bCs/>
          <w:color w:val="333333"/>
          <w:sz w:val="21"/>
          <w:szCs w:val="21"/>
        </w:rPr>
        <w:t xml:space="preserve">API Base URL and Authentication</w:t>
      </w:r>
    </w:p>
    <w:p>
      <w:pPr>
        <w:spacing w:after="120" w:line="276"/>
      </w:pPr>
      <w:r>
        <w:rPr>
          <w:rFonts w:ascii="Arial" w:cs="Arial" w:eastAsia="Arial" w:hAnsi="Arial"/>
          <w:color w:val="333333"/>
          <w:sz w:val="21"/>
          <w:szCs w:val="21"/>
        </w:rPr>
        <w:t xml:space="preserve">Base URL: https://api.ringba.com/v2/. Authentication uses either API Access Tokens (never-expire bearer tokens generated in Security, API Access Tokens) or OAuth password grants via POST /v2/token. All requests use Authorization: Bearer {token} header.</w:t>
      </w:r>
    </w:p>
    <w:p>
      <w:pPr>
        <w:spacing w:after="120" w:line="276"/>
      </w:pPr>
      <w:r>
        <w:rPr>
          <w:rFonts w:ascii="Arial" w:cs="Arial" w:eastAsia="Arial" w:hAnsi="Arial"/>
          <w:b/>
          <w:bCs/>
          <w:color w:val="333333"/>
          <w:sz w:val="21"/>
          <w:szCs w:val="21"/>
        </w:rPr>
        <w:t xml:space="preserve">Key Endpoints</w:t>
      </w:r>
    </w:p>
    <w:p>
      <w:pPr>
        <w:pStyle w:val="ListParagraph"/>
        <w:numPr>
          <w:ilvl w:val="0"/>
          <w:numId w:val="2"/>
        </w:numPr>
        <w:spacing w:after="80" w:line="276"/>
      </w:pPr>
      <w:r>
        <w:rPr>
          <w:rFonts w:ascii="Arial" w:cs="Arial" w:eastAsia="Arial" w:hAnsi="Arial"/>
          <w:color w:val="333333"/>
          <w:sz w:val="21"/>
          <w:szCs w:val="21"/>
        </w:rPr>
        <w:t xml:space="preserve">GET /v2/ringbaaccounts: List accounts</w:t>
      </w:r>
    </w:p>
    <w:p>
      <w:pPr>
        <w:pStyle w:val="ListParagraph"/>
        <w:numPr>
          <w:ilvl w:val="0"/>
          <w:numId w:val="2"/>
        </w:numPr>
        <w:spacing w:after="80" w:line="276"/>
      </w:pPr>
      <w:r>
        <w:rPr>
          <w:rFonts w:ascii="Arial" w:cs="Arial" w:eastAsia="Arial" w:hAnsi="Arial"/>
          <w:color w:val="333333"/>
          <w:sz w:val="21"/>
          <w:szCs w:val="21"/>
        </w:rPr>
        <w:t xml:space="preserve">GET /v2/{accountId}/calllogs/details: Call details, returns 50 per request, rate limit 200/minute</w:t>
      </w:r>
    </w:p>
    <w:p>
      <w:pPr>
        <w:pStyle w:val="ListParagraph"/>
        <w:numPr>
          <w:ilvl w:val="0"/>
          <w:numId w:val="2"/>
        </w:numPr>
        <w:spacing w:after="80" w:line="276"/>
      </w:pPr>
      <w:r>
        <w:rPr>
          <w:rFonts w:ascii="Arial" w:cs="Arial" w:eastAsia="Arial" w:hAnsi="Arial"/>
          <w:color w:val="333333"/>
          <w:sz w:val="21"/>
          <w:szCs w:val="21"/>
        </w:rPr>
        <w:t xml:space="preserve">POST /v2/{accountId}/rtb/export/csv: Export real-time bidding data (async job)</w:t>
      </w:r>
    </w:p>
    <w:p>
      <w:pPr>
        <w:pStyle w:val="ListParagraph"/>
        <w:numPr>
          <w:ilvl w:val="0"/>
          <w:numId w:val="2"/>
        </w:numPr>
        <w:spacing w:after="80" w:line="276"/>
      </w:pPr>
      <w:r>
        <w:rPr>
          <w:rFonts w:ascii="Arial" w:cs="Arial" w:eastAsia="Arial" w:hAnsi="Arial"/>
          <w:color w:val="333333"/>
          <w:sz w:val="21"/>
          <w:szCs w:val="21"/>
        </w:rPr>
        <w:t xml:space="preserve">GET /v2/{accountId}/rtb/export/{exportId}: Retrieve export file (returns S3 URL)</w:t>
      </w:r>
    </w:p>
    <w:p>
      <w:pPr>
        <w:pStyle w:val="ListParagraph"/>
        <w:numPr>
          <w:ilvl w:val="0"/>
          <w:numId w:val="2"/>
        </w:numPr>
        <w:spacing w:after="80" w:line="276"/>
      </w:pPr>
      <w:r>
        <w:rPr>
          <w:rFonts w:ascii="Arial" w:cs="Arial" w:eastAsia="Arial" w:hAnsi="Arial"/>
          <w:color w:val="333333"/>
          <w:sz w:val="21"/>
          <w:szCs w:val="21"/>
        </w:rPr>
        <w:t xml:space="preserve">GET /v2/{accountId}/rtb/bid/{bid_id}: Individual bid log, rate limit 150/minute</w:t>
      </w:r>
    </w:p>
    <w:p>
      <w:pPr>
        <w:pStyle w:val="ListParagraph"/>
        <w:numPr>
          <w:ilvl w:val="0"/>
          <w:numId w:val="2"/>
        </w:numPr>
        <w:spacing w:after="80" w:line="276"/>
      </w:pPr>
      <w:r>
        <w:rPr>
          <w:rFonts w:ascii="Arial" w:cs="Arial" w:eastAsia="Arial" w:hAnsi="Arial"/>
          <w:color w:val="333333"/>
          <w:sz w:val="21"/>
          <w:szCs w:val="21"/>
        </w:rPr>
        <w:t xml:space="preserve">All CRUD endpoints for campaigns, publishers, offers, targets, buyers, and numbers are available but documented only in their JavaScript-rendered SPA at developers.ringba.com</w:t>
      </w:r>
    </w:p>
    <w:p>
      <w:pPr>
        <w:spacing w:after="120" w:line="276"/>
      </w:pPr>
      <w:r>
        <w:rPr>
          <w:rFonts w:ascii="Arial" w:cs="Arial" w:eastAsia="Arial" w:hAnsi="Arial"/>
          <w:b/>
          <w:bCs/>
          <w:color w:val="333333"/>
          <w:sz w:val="21"/>
          <w:szCs w:val="21"/>
        </w:rPr>
        <w:t xml:space="preserve">Call Data Fields Per Call</w:t>
      </w:r>
    </w:p>
    <w:p>
      <w:pPr>
        <w:spacing w:after="120" w:line="276"/>
      </w:pPr>
      <w:r>
        <w:rPr>
          <w:rFonts w:ascii="Arial" w:cs="Arial" w:eastAsia="Arial" w:hAnsi="Arial"/>
          <w:color w:val="333333"/>
          <w:sz w:val="21"/>
          <w:szCs w:val="21"/>
        </w:rPr>
        <w:t xml:space="preserve">Each call record includes inboundPhoneNumber, callLengthInSeconds, connectedCallLength, plus rich tag data organized by namespace: Geo (Country, State, ZipCode), Campaign (Id, Name, TrackingId), Publisher (Name, Id, SubId), Caller (CallerName, phone), and User (custom URL parameters). The RTB export returns bidAmount, winningBid, campaignName, publisherName, bid timestamps, and geographic tags.</w:t>
      </w:r>
    </w:p>
    <w:p>
      <w:pPr>
        <w:spacing w:after="120" w:line="276"/>
      </w:pPr>
      <w:r>
        <w:rPr>
          <w:rFonts w:ascii="Arial" w:cs="Arial" w:eastAsia="Arial" w:hAnsi="Arial"/>
          <w:b/>
          <w:bCs/>
          <w:color w:val="333333"/>
          <w:sz w:val="21"/>
          <w:szCs w:val="21"/>
        </w:rPr>
        <w:t xml:space="preserve">Ringba DNI Implementation</w:t>
      </w:r>
    </w:p>
    <w:p>
      <w:pPr>
        <w:spacing w:after="120" w:line="276"/>
      </w:pPr>
      <w:r>
        <w:rPr>
          <w:rFonts w:ascii="Arial" w:cs="Arial" w:eastAsia="Arial" w:hAnsi="Arial"/>
          <w:color w:val="333333"/>
          <w:sz w:val="21"/>
          <w:szCs w:val="21"/>
        </w:rPr>
        <w:t xml:space="preserve">Single script tag: &lt;script src=//b-js.ringba.com/{campaignId} async&gt;&lt;/script&gt;. The JavaScript sends visitor session data to Ringba and returns a unique phone number locked to that browser session. An API-based alternative exists for server-side number allocation via POST with JsTagId, CurrentEpoch, and Tags parameters. Number pools are configured per campaign and can be scaled from 5 to thousands of numbers.</w:t>
      </w:r>
    </w:p>
    <w:p>
      <w:pPr>
        <w:spacing w:after="120" w:line="276"/>
      </w:pPr>
      <w:r>
        <w:rPr>
          <w:rFonts w:ascii="Arial" w:cs="Arial" w:eastAsia="Arial" w:hAnsi="Arial"/>
          <w:b/>
          <w:bCs/>
          <w:color w:val="333333"/>
          <w:sz w:val="21"/>
          <w:szCs w:val="21"/>
        </w:rPr>
        <w:t xml:space="preserve">Webhook/Pixel System</w:t>
      </w:r>
    </w:p>
    <w:p>
      <w:pPr>
        <w:spacing w:after="120" w:line="276"/>
      </w:pPr>
      <w:r>
        <w:rPr>
          <w:rFonts w:ascii="Arial" w:cs="Arial" w:eastAsia="Arial" w:hAnsi="Arial"/>
          <w:color w:val="333333"/>
          <w:sz w:val="21"/>
          <w:szCs w:val="21"/>
        </w:rPr>
        <w:t xml:space="preserve">Ringba supports outbound tracking pixels that fire on events: Incoming, Connected, Completed, Converted, and Finalized, with a 10-second timeout and one fire per event. Dynamic tokens include [Call:ConversionPayout], [tag:Geo:ZipCode], [tag:Publisher:SubId], and dozens of others.</w:t>
      </w:r>
    </w:p>
    <w:p>
      <w:pPr>
        <w:pStyle w:val="Heading2"/>
        <w:spacing w:before="300" w:after="150"/>
      </w:pPr>
      <w:r>
        <w:rPr>
          <w:rFonts w:ascii="Arial" w:cs="Arial" w:eastAsia="Arial" w:hAnsi="Arial"/>
          <w:b/>
          <w:bCs/>
          <w:color w:val="1B2A4A"/>
          <w:sz w:val="26"/>
          <w:szCs w:val="26"/>
        </w:rPr>
        <w:t xml:space="preserve">3.3 Soleo/CallThread Integration</w:t>
      </w:r>
    </w:p>
    <w:p>
      <w:pPr>
        <w:spacing w:after="120" w:line="276"/>
      </w:pPr>
      <w:r>
        <w:rPr>
          <w:rFonts w:ascii="Arial" w:cs="Arial" w:eastAsia="Arial" w:hAnsi="Arial"/>
          <w:color w:val="333333"/>
          <w:sz w:val="21"/>
          <w:szCs w:val="21"/>
        </w:rPr>
        <w:t xml:space="preserve">Soleo operates as a real-time matching engine rather than a traditional affiliate network. Its Local Search API (LSAPI) at developer.soleo.com accepts publisher queries with category, keyword, and caller location, then runs an auction among CallThread advertisers — scoring each by bid price, duration requirement, and conversion probability — before returning the winning destination number. Authentication uses API keys obtained through developer.soleo.com/contact.</w:t>
      </w:r>
    </w:p>
    <w:p>
      <w:pPr>
        <w:spacing w:after="120" w:line="276"/>
      </w:pPr>
      <w:r>
        <w:rPr>
          <w:rFonts w:ascii="Arial" w:cs="Arial" w:eastAsia="Arial" w:hAnsi="Arial"/>
          <w:color w:val="333333"/>
          <w:sz w:val="21"/>
          <w:szCs w:val="21"/>
        </w:rPr>
        <w:t xml:space="preserve">Critical limitation: Soleo has no publisher-facing reporting API or entity management endpoints. All reporting is dashboard-only. For Agent 0, Soleo integration requires either authenticated dashboard scraping or reliance on real-time API responses to infer offer availability. Soleo is lower priority than MarketCall and Ringba and should be integrated only after the primary networks are stable.</w:t>
      </w:r>
    </w:p>
    <w:p>
      <w:pPr>
        <w:pStyle w:val="Heading2"/>
        <w:spacing w:before="300" w:after="150"/>
      </w:pPr>
      <w:r>
        <w:rPr>
          <w:rFonts w:ascii="Arial" w:cs="Arial" w:eastAsia="Arial" w:hAnsi="Arial"/>
          <w:b/>
          <w:bCs/>
          <w:color w:val="1B2A4A"/>
          <w:sz w:val="26"/>
          <w:szCs w:val="26"/>
        </w:rPr>
        <w:t xml:space="preserve">3.4 Retreaver and Invoca (Optional Networks)</w:t>
      </w:r>
    </w:p>
    <w:p>
      <w:pPr>
        <w:spacing w:after="120" w:line="276"/>
      </w:pPr>
      <w:r>
        <w:rPr>
          <w:rFonts w:ascii="Arial" w:cs="Arial" w:eastAsia="Arial" w:hAnsi="Arial"/>
          <w:b/>
          <w:bCs/>
          <w:color w:val="333333"/>
          <w:sz w:val="21"/>
          <w:szCs w:val="21"/>
        </w:rPr>
        <w:t xml:space="preserve">Retreaver</w:t>
      </w:r>
    </w:p>
    <w:p>
      <w:pPr>
        <w:spacing w:after="120" w:line="276"/>
      </w:pPr>
      <w:r>
        <w:rPr>
          <w:rFonts w:ascii="Arial" w:cs="Arial" w:eastAsia="Arial" w:hAnsi="Arial"/>
          <w:color w:val="333333"/>
          <w:sz w:val="21"/>
          <w:szCs w:val="21"/>
        </w:rPr>
        <w:t xml:space="preserve">Retreaver offers the most developer-friendly API for a mid-tier platform. Well-documented REST API at api.retreaver.com (docs at retreaver.github.io/core-api-docs/) provides full CRUD for campaigns, affiliates, targets, numbers, number pools, contacts, and caller lists. Authentication is API-key-as-query-parameter (?api_key=KEY&amp;company_id=ID). Pagination returns 25 results per page with Link headers. The Real-Time Bidding API accepts publisher_id and caller_number, returns inbound_number, conversion_timer, and payout_value. A TypeScript client library exists at github.com/berrydev-ai/retreaver-api-client.</w:t>
      </w:r>
    </w:p>
    <w:p>
      <w:pPr>
        <w:spacing w:after="120" w:line="276"/>
      </w:pPr>
      <w:r>
        <w:rPr>
          <w:rFonts w:ascii="Arial" w:cs="Arial" w:eastAsia="Arial" w:hAnsi="Arial"/>
          <w:b/>
          <w:bCs/>
          <w:color w:val="333333"/>
          <w:sz w:val="21"/>
          <w:szCs w:val="21"/>
        </w:rPr>
        <w:t xml:space="preserve">Invoca</w:t>
      </w:r>
    </w:p>
    <w:p>
      <w:pPr>
        <w:spacing w:after="120" w:line="276"/>
      </w:pPr>
      <w:r>
        <w:rPr>
          <w:rFonts w:ascii="Arial" w:cs="Arial" w:eastAsia="Arial" w:hAnsi="Arial"/>
          <w:color w:val="333333"/>
          <w:sz w:val="21"/>
          <w:szCs w:val="21"/>
        </w:rPr>
        <w:t xml:space="preserve">Invoca has the most comprehensive API surface of any platform researched, with seven distinct APIs spanning the entire platform lifecycle. The Transactions API returns 50+ fields per call including affiliate_payout_localized, verified_zip, duration, connect_duration, ivr_duration, and complete IVR keypress data. Authentication uses OAuth tokens. The Network Integration API provides full CRUD for advertisers, affiliates, campaigns, and promo numbers. The Affiliate Campaigns API exposes current_terms with nested affiliate_payout including pricing policies — exactly the data Agent 0 needs. Date-based API versioning (e.g., 2022-08-01) ensures stability.</w:t>
      </w:r>
    </w:p>
    <w:p>
      <w:pPr>
        <w:spacing w:after="120" w:line="276"/>
      </w:pPr>
      <w:r>
        <w:rPr>
          <w:rFonts w:ascii="Arial" w:cs="Arial" w:eastAsia="Arial" w:hAnsi="Arial"/>
          <w:b/>
          <w:bCs/>
          <w:color w:val="333333"/>
          <w:sz w:val="21"/>
          <w:szCs w:val="21"/>
        </w:rPr>
        <w:t xml:space="preserve">Network Comparison for Agent 0</w:t>
      </w:r>
    </w:p>
    <w:p>
      <w:pPr>
        <w:pStyle w:val="ListParagraph"/>
        <w:numPr>
          <w:ilvl w:val="0"/>
          <w:numId w:val="2"/>
        </w:numPr>
        <w:spacing w:after="80" w:line="276"/>
      </w:pPr>
      <w:r>
        <w:rPr>
          <w:rFonts w:ascii="Arial" w:cs="Arial" w:eastAsia="Arial" w:hAnsi="Arial"/>
          <w:color w:val="333333"/>
          <w:sz w:val="21"/>
          <w:szCs w:val="21"/>
        </w:rPr>
        <w:t xml:space="preserve">Offer catalog API: MarketCall requires scraping, Ringba is partial, Soleo search-only, Retreaver full CRUD, Invoca full CRUD</w:t>
      </w:r>
    </w:p>
    <w:p>
      <w:pPr>
        <w:pStyle w:val="ListParagraph"/>
        <w:numPr>
          <w:ilvl w:val="0"/>
          <w:numId w:val="2"/>
        </w:numPr>
        <w:spacing w:after="80" w:line="276"/>
      </w:pPr>
      <w:r>
        <w:rPr>
          <w:rFonts w:ascii="Arial" w:cs="Arial" w:eastAsia="Arial" w:hAnsi="Arial"/>
          <w:color w:val="333333"/>
          <w:sz w:val="21"/>
          <w:szCs w:val="21"/>
        </w:rPr>
        <w:t xml:space="preserve">Payout data API: MarketCall postback-only, Ringba RTB export, Soleo real-time only, Retreaver RTB API, Invoca Transactions API</w:t>
      </w:r>
    </w:p>
    <w:p>
      <w:pPr>
        <w:pStyle w:val="ListParagraph"/>
        <w:numPr>
          <w:ilvl w:val="0"/>
          <w:numId w:val="2"/>
        </w:numPr>
        <w:spacing w:after="80" w:line="276"/>
      </w:pPr>
      <w:r>
        <w:rPr>
          <w:rFonts w:ascii="Arial" w:cs="Arial" w:eastAsia="Arial" w:hAnsi="Arial"/>
          <w:color w:val="333333"/>
          <w:sz w:val="21"/>
          <w:szCs w:val="21"/>
        </w:rPr>
        <w:t xml:space="preserve">Call reporting API: MarketCall postback, Ringba 200/min, Soleo dashboard-only, Retreaver paginated, Invoca 4000/request</w:t>
      </w:r>
    </w:p>
    <w:p>
      <w:pPr>
        <w:pStyle w:val="ListParagraph"/>
        <w:numPr>
          <w:ilvl w:val="0"/>
          <w:numId w:val="2"/>
        </w:numPr>
        <w:spacing w:after="80" w:line="276"/>
      </w:pPr>
      <w:r>
        <w:rPr>
          <w:rFonts w:ascii="Arial" w:cs="Arial" w:eastAsia="Arial" w:hAnsi="Arial"/>
          <w:color w:val="333333"/>
          <w:sz w:val="21"/>
          <w:szCs w:val="21"/>
        </w:rPr>
        <w:t xml:space="preserve">Geo data per call: MarketCall via postback subids, Ringba ZIP+State+Country, Soleo none, Retreaver ZIP+State+City, Invoca verified ZIP</w:t>
      </w:r>
    </w:p>
    <w:p>
      <w:pPr>
        <w:pStyle w:val="Heading2"/>
        <w:spacing w:before="300" w:after="150"/>
      </w:pPr>
      <w:r>
        <w:rPr>
          <w:rFonts w:ascii="Arial" w:cs="Arial" w:eastAsia="Arial" w:hAnsi="Arial"/>
          <w:b/>
          <w:bCs/>
          <w:color w:val="1B2A4A"/>
          <w:sz w:val="26"/>
          <w:szCs w:val="26"/>
        </w:rPr>
        <w:t xml:space="preserve">3.5 Payout Intelligence: How Pay-Per-Call Economics Work</w:t>
      </w:r>
    </w:p>
    <w:p>
      <w:pPr>
        <w:spacing w:after="120" w:line="276"/>
      </w:pPr>
      <w:r>
        <w:rPr>
          <w:rFonts w:ascii="Arial" w:cs="Arial" w:eastAsia="Arial" w:hAnsi="Arial"/>
          <w:b/>
          <w:bCs/>
          <w:color w:val="333333"/>
          <w:sz w:val="21"/>
          <w:szCs w:val="21"/>
        </w:rPr>
        <w:t xml:space="preserve">Payout Structures Are Dynamic, Not Fixed</w:t>
      </w:r>
    </w:p>
    <w:p>
      <w:pPr>
        <w:spacing w:after="120" w:line="276"/>
      </w:pPr>
      <w:r>
        <w:rPr>
          <w:rFonts w:ascii="Arial" w:cs="Arial" w:eastAsia="Arial" w:hAnsi="Arial"/>
          <w:color w:val="333333"/>
          <w:sz w:val="21"/>
          <w:szCs w:val="21"/>
        </w:rPr>
        <w:t xml:space="preserve">Service Direct states explicitly that static pricing is not viable — payouts shift daily based on real-time buyer inventory. MarketCall confirms payouts are dynamic by ZIP code, offering internal bid maps showing per-ZIP breakdowns. A plumbing call in Los Angeles might pay $100+ one day and $35 the next.</w:t>
      </w:r>
    </w:p>
    <w:p>
      <w:pPr>
        <w:spacing w:after="120" w:line="276"/>
      </w:pPr>
      <w:r>
        <w:rPr>
          <w:rFonts w:ascii="Arial" w:cs="Arial" w:eastAsia="Arial" w:hAnsi="Arial"/>
          <w:b/>
          <w:bCs/>
          <w:color w:val="333333"/>
          <w:sz w:val="21"/>
          <w:szCs w:val="21"/>
        </w:rPr>
        <w:t xml:space="preserve">Call Qualification Standards</w:t>
      </w:r>
    </w:p>
    <w:p>
      <w:pPr>
        <w:spacing w:after="120" w:line="276"/>
      </w:pPr>
      <w:r>
        <w:rPr>
          <w:rFonts w:ascii="Arial" w:cs="Arial" w:eastAsia="Arial" w:hAnsi="Arial"/>
          <w:color w:val="333333"/>
          <w:sz w:val="21"/>
          <w:szCs w:val="21"/>
        </w:rPr>
        <w:t xml:space="preserve">The home services vertical has converged on 90 seconds as the standard minimum call duration, with some HVAC and premium services at 120 seconds. Qualification requires: duration threshold met, caller within serviceable ZIP codes, call during business hours (typically Mon-Sat 7AM-9PM EST), caller expressing genuine service intent, unique caller (no repeat numbers), and often homeowner status. IVR pre-screening routes callers through service selection and location verification before connecting to the buyer.</w:t>
      </w:r>
    </w:p>
    <w:p>
      <w:pPr>
        <w:spacing w:after="120" w:line="276"/>
      </w:pPr>
      <w:r>
        <w:rPr>
          <w:rFonts w:ascii="Arial" w:cs="Arial" w:eastAsia="Arial" w:hAnsi="Arial"/>
          <w:b/>
          <w:bCs/>
          <w:color w:val="333333"/>
          <w:sz w:val="21"/>
          <w:szCs w:val="21"/>
        </w:rPr>
        <w:t xml:space="preserve">Current Payout Ranges (Publisher Side, 2024-2025)</w:t>
      </w:r>
    </w:p>
    <w:p>
      <w:pPr>
        <w:pStyle w:val="ListParagraph"/>
        <w:numPr>
          <w:ilvl w:val="0"/>
          <w:numId w:val="2"/>
        </w:numPr>
        <w:spacing w:after="80" w:line="276"/>
      </w:pPr>
      <w:r>
        <w:rPr>
          <w:rFonts w:ascii="Arial" w:cs="Arial" w:eastAsia="Arial" w:hAnsi="Arial"/>
          <w:color w:val="333333"/>
          <w:sz w:val="21"/>
          <w:szCs w:val="21"/>
        </w:rPr>
        <w:t xml:space="preserve">Pest control: $20-$108 per qualified call, typical mid-range $35-$50, standard 90-second duration</w:t>
      </w:r>
    </w:p>
    <w:p>
      <w:pPr>
        <w:pStyle w:val="ListParagraph"/>
        <w:numPr>
          <w:ilvl w:val="0"/>
          <w:numId w:val="2"/>
        </w:numPr>
        <w:spacing w:after="80" w:line="276"/>
      </w:pPr>
      <w:r>
        <w:rPr>
          <w:rFonts w:ascii="Arial" w:cs="Arial" w:eastAsia="Arial" w:hAnsi="Arial"/>
          <w:color w:val="333333"/>
          <w:sz w:val="21"/>
          <w:szCs w:val="21"/>
        </w:rPr>
        <w:t xml:space="preserve">HVAC: $20-$100 per qualified call, typical mid-range $40-$60, standard 90-120 second duration</w:t>
      </w:r>
    </w:p>
    <w:p>
      <w:pPr>
        <w:pStyle w:val="ListParagraph"/>
        <w:numPr>
          <w:ilvl w:val="0"/>
          <w:numId w:val="2"/>
        </w:numPr>
        <w:spacing w:after="80" w:line="276"/>
      </w:pPr>
      <w:r>
        <w:rPr>
          <w:rFonts w:ascii="Arial" w:cs="Arial" w:eastAsia="Arial" w:hAnsi="Arial"/>
          <w:color w:val="333333"/>
          <w:sz w:val="21"/>
          <w:szCs w:val="21"/>
        </w:rPr>
        <w:t xml:space="preserve">Plumbing: $14-$150 per qualified call, typical mid-range $45-$60, standard 90-second duration</w:t>
      </w:r>
    </w:p>
    <w:p>
      <w:pPr>
        <w:pStyle w:val="ListParagraph"/>
        <w:numPr>
          <w:ilvl w:val="0"/>
          <w:numId w:val="2"/>
        </w:numPr>
        <w:spacing w:after="80" w:line="276"/>
      </w:pPr>
      <w:r>
        <w:rPr>
          <w:rFonts w:ascii="Arial" w:cs="Arial" w:eastAsia="Arial" w:hAnsi="Arial"/>
          <w:color w:val="333333"/>
          <w:sz w:val="21"/>
          <w:szCs w:val="21"/>
        </w:rPr>
        <w:t xml:space="preserve">Roofing: $10-$258 per qualified call, typical mid-range $40-$75, standard 90-second duration</w:t>
      </w:r>
    </w:p>
    <w:p>
      <w:pPr>
        <w:pStyle w:val="ListParagraph"/>
        <w:numPr>
          <w:ilvl w:val="0"/>
          <w:numId w:val="2"/>
        </w:numPr>
        <w:spacing w:after="80" w:line="276"/>
      </w:pPr>
      <w:r>
        <w:rPr>
          <w:rFonts w:ascii="Arial" w:cs="Arial" w:eastAsia="Arial" w:hAnsi="Arial"/>
          <w:color w:val="333333"/>
          <w:sz w:val="21"/>
          <w:szCs w:val="21"/>
        </w:rPr>
        <w:t xml:space="preserve">Water damage restoration: $35-$140+ per qualified call, typical mid-range $60-$80, standard 90-120 second duration</w:t>
      </w:r>
    </w:p>
    <w:p>
      <w:pPr>
        <w:pStyle w:val="ListParagraph"/>
        <w:numPr>
          <w:ilvl w:val="0"/>
          <w:numId w:val="2"/>
        </w:numPr>
        <w:spacing w:after="80" w:line="276"/>
      </w:pPr>
      <w:r>
        <w:rPr>
          <w:rFonts w:ascii="Arial" w:cs="Arial" w:eastAsia="Arial" w:hAnsi="Arial"/>
          <w:color w:val="333333"/>
          <w:sz w:val="21"/>
          <w:szCs w:val="21"/>
        </w:rPr>
        <w:t xml:space="preserve">Electrician: $25-$60 per qualified call, typical mid-range $35-$45, standard 90-second duration</w:t>
      </w:r>
    </w:p>
    <w:p>
      <w:pPr>
        <w:pStyle w:val="ListParagraph"/>
        <w:numPr>
          <w:ilvl w:val="0"/>
          <w:numId w:val="2"/>
        </w:numPr>
        <w:spacing w:after="80" w:line="276"/>
      </w:pPr>
      <w:r>
        <w:rPr>
          <w:rFonts w:ascii="Arial" w:cs="Arial" w:eastAsia="Arial" w:hAnsi="Arial"/>
          <w:color w:val="333333"/>
          <w:sz w:val="21"/>
          <w:szCs w:val="21"/>
        </w:rPr>
        <w:t xml:space="preserve">Locksmith: $15-$50 per qualified call, typical mid-range $25-$35</w:t>
      </w:r>
    </w:p>
    <w:p>
      <w:pPr>
        <w:pStyle w:val="ListParagraph"/>
        <w:numPr>
          <w:ilvl w:val="0"/>
          <w:numId w:val="2"/>
        </w:numPr>
        <w:spacing w:after="80" w:line="276"/>
      </w:pPr>
      <w:r>
        <w:rPr>
          <w:rFonts w:ascii="Arial" w:cs="Arial" w:eastAsia="Arial" w:hAnsi="Arial"/>
          <w:color w:val="333333"/>
          <w:sz w:val="21"/>
          <w:szCs w:val="21"/>
        </w:rPr>
        <w:t xml:space="preserve">Garage door: $19-$45+ per qualified call, typical mid-range $35-$45</w:t>
      </w:r>
    </w:p>
    <w:p>
      <w:pPr>
        <w:spacing w:after="120" w:line="276"/>
      </w:pPr>
      <w:r>
        <w:rPr>
          <w:rFonts w:ascii="Arial" w:cs="Arial" w:eastAsia="Arial" w:hAnsi="Arial"/>
          <w:b/>
          <w:bCs/>
          <w:color w:val="333333"/>
          <w:sz w:val="21"/>
          <w:szCs w:val="21"/>
        </w:rPr>
        <w:t xml:space="preserve">Network Revenue Share</w:t>
      </w:r>
    </w:p>
    <w:p>
      <w:pPr>
        <w:spacing w:after="120" w:line="276"/>
      </w:pPr>
      <w:r>
        <w:rPr>
          <w:rFonts w:ascii="Arial" w:cs="Arial" w:eastAsia="Arial" w:hAnsi="Arial"/>
          <w:color w:val="333333"/>
          <w:sz w:val="21"/>
          <w:szCs w:val="21"/>
        </w:rPr>
        <w:t xml:space="preserve">The buyer-publisher spread reveals substantial network margins. Plumbing buyers pay $60-$255 while publishers receive $45-$90. Water damage buyers pay $500-$2,250 while publishers see $35-$140. MarketCall revenue share model pays publishers 70-85% depending on volume tier.</w:t>
      </w:r>
    </w:p>
    <w:p>
      <w:pPr>
        <w:spacing w:after="120" w:line="276"/>
      </w:pPr>
      <w:r>
        <w:rPr>
          <w:rFonts w:ascii="Arial" w:cs="Arial" w:eastAsia="Arial" w:hAnsi="Arial"/>
          <w:b/>
          <w:bCs/>
          <w:color w:val="333333"/>
          <w:sz w:val="21"/>
          <w:szCs w:val="21"/>
        </w:rPr>
        <w:t xml:space="preserve">Geographic and Seasonal Premiums</w:t>
      </w:r>
    </w:p>
    <w:p>
      <w:pPr>
        <w:spacing w:after="120" w:line="276"/>
      </w:pPr>
      <w:r>
        <w:rPr>
          <w:rFonts w:ascii="Arial" w:cs="Arial" w:eastAsia="Arial" w:hAnsi="Arial"/>
          <w:color w:val="333333"/>
          <w:sz w:val="21"/>
          <w:szCs w:val="21"/>
        </w:rPr>
        <w:t xml:space="preserve">Geographic premiums of 2-4x exist in competitive metros like Dallas, Atlanta, Houston, and the California/Arizona/Florida/Texas corridor. Seasonal patterns are predictable: HVAC peaks in summer (AC) and winter (heating), pest control peaks spring through summer, roofing spikes after storm seasons. Agent 0 should encode these baselines so payout changes can be evaluated against seasonal expectations.</w:t>
      </w:r>
    </w:p>
    <w:p>
      <w:pPr>
        <w:pStyle w:val="Heading2"/>
        <w:spacing w:before="300" w:after="150"/>
      </w:pPr>
      <w:r>
        <w:rPr>
          <w:rFonts w:ascii="Arial" w:cs="Arial" w:eastAsia="Arial" w:hAnsi="Arial"/>
          <w:b/>
          <w:bCs/>
          <w:color w:val="1B2A4A"/>
          <w:sz w:val="26"/>
          <w:szCs w:val="26"/>
        </w:rPr>
        <w:t xml:space="preserve">3.6 Data Architecture for Offer Monitoring</w:t>
      </w:r>
    </w:p>
    <w:p>
      <w:pPr>
        <w:spacing w:after="120" w:line="276"/>
      </w:pPr>
      <w:r>
        <w:rPr>
          <w:rFonts w:ascii="Arial" w:cs="Arial" w:eastAsia="Arial" w:hAnsi="Arial"/>
          <w:color w:val="333333"/>
          <w:sz w:val="21"/>
          <w:szCs w:val="21"/>
        </w:rPr>
        <w:t xml:space="preserve">The database uses PostgreSQL with a Type 4 Slowly Changing Dimension pattern — current-state tables for fast queries plus append-only history tables for trend analysis. JSONB columns handle the polymorphism of different payout structures across networks.</w:t>
      </w:r>
    </w:p>
    <w:p>
      <w:pPr>
        <w:spacing w:after="120" w:line="276"/>
      </w:pPr>
      <w:r>
        <w:rPr>
          <w:rFonts w:ascii="Arial" w:cs="Arial" w:eastAsia="Arial" w:hAnsi="Arial"/>
          <w:b/>
          <w:bCs/>
          <w:color w:val="333333"/>
          <w:sz w:val="21"/>
          <w:szCs w:val="21"/>
        </w:rPr>
        <w:t xml:space="preserve">Core Tables</w:t>
      </w:r>
    </w:p>
    <w:p>
      <w:pPr>
        <w:pStyle w:val="ListParagraph"/>
        <w:numPr>
          <w:ilvl w:val="0"/>
          <w:numId w:val="2"/>
        </w:numPr>
        <w:spacing w:after="80" w:line="276"/>
      </w:pPr>
      <w:r>
        <w:rPr>
          <w:rFonts w:ascii="Arial" w:cs="Arial" w:eastAsia="Arial" w:hAnsi="Arial"/>
          <w:color w:val="333333"/>
          <w:sz w:val="21"/>
          <w:szCs w:val="21"/>
        </w:rPr>
        <w:t xml:space="preserve">networks: id, name, slug, integration_type (api/scrape/hybrid), base_url. Registry of all connected networks</w:t>
      </w:r>
    </w:p>
    <w:p>
      <w:pPr>
        <w:pStyle w:val="ListParagraph"/>
        <w:numPr>
          <w:ilvl w:val="0"/>
          <w:numId w:val="2"/>
        </w:numPr>
        <w:spacing w:after="80" w:line="276"/>
      </w:pPr>
      <w:r>
        <w:rPr>
          <w:rFonts w:ascii="Arial" w:cs="Arial" w:eastAsia="Arial" w:hAnsi="Arial"/>
          <w:color w:val="333333"/>
          <w:sz w:val="21"/>
          <w:szCs w:val="21"/>
        </w:rPr>
        <w:t xml:space="preserve">network_credentials: network_id, credential_type (api_key/bearer_token/session), credentials (JSONB, AES-256 encrypted), is_active, last_validated</w:t>
      </w:r>
    </w:p>
    <w:p>
      <w:pPr>
        <w:pStyle w:val="ListParagraph"/>
        <w:numPr>
          <w:ilvl w:val="0"/>
          <w:numId w:val="2"/>
        </w:numPr>
        <w:spacing w:after="80" w:line="276"/>
      </w:pPr>
      <w:r>
        <w:rPr>
          <w:rFonts w:ascii="Arial" w:cs="Arial" w:eastAsia="Arial" w:hAnsi="Arial"/>
          <w:color w:val="333333"/>
          <w:sz w:val="21"/>
          <w:szCs w:val="21"/>
        </w:rPr>
        <w:t xml:space="preserve">offers: network_id, external_id, name, vertical (pest_control/hvac/plumbing etc.), status (active/paused/removed), min_duration_sec, max_duration_sec, ivr_required, hours_of_operation (JSONB), timezone, advertiser_name, first_seen_at, last_seen_at, last_changed_at, raw_data (JSONB). Unique on (network_id, external_id)</w:t>
      </w:r>
    </w:p>
    <w:p>
      <w:pPr>
        <w:pStyle w:val="ListParagraph"/>
        <w:numPr>
          <w:ilvl w:val="0"/>
          <w:numId w:val="2"/>
        </w:numPr>
        <w:spacing w:after="80" w:line="276"/>
      </w:pPr>
      <w:r>
        <w:rPr>
          <w:rFonts w:ascii="Arial" w:cs="Arial" w:eastAsia="Arial" w:hAnsi="Arial"/>
          <w:color w:val="333333"/>
          <w:sz w:val="21"/>
          <w:szCs w:val="21"/>
        </w:rPr>
        <w:t xml:space="preserve">offer_payouts: offer_id, payout_type (fixed/per_minute/tiered/zip_variable/rev_share), amount (representative), currency, payout_details (JSONB), effective_from. The JSONB handles structural variation: fixed as {amount: 45.00}, tiered as [{min_sec: 90, amount: 25}, {min_sec: 120, amount: 45}], zip_variable as [{zip: 90210, amount: 85}], rev_share as {percentage: 0.75, cap: 150.00}</w:t>
      </w:r>
    </w:p>
    <w:p>
      <w:pPr>
        <w:pStyle w:val="ListParagraph"/>
        <w:numPr>
          <w:ilvl w:val="0"/>
          <w:numId w:val="2"/>
        </w:numPr>
        <w:spacing w:after="80" w:line="276"/>
      </w:pPr>
      <w:r>
        <w:rPr>
          <w:rFonts w:ascii="Arial" w:cs="Arial" w:eastAsia="Arial" w:hAnsi="Arial"/>
          <w:color w:val="333333"/>
          <w:sz w:val="21"/>
          <w:szCs w:val="21"/>
        </w:rPr>
        <w:t xml:space="preserve">offer_geos: offer_id, geo_type (state/zip/zip_range/dma/area_code/nationwide), geo_value, payout_override (ZIP-specific payout if different from base). Unique on (offer_id, geo_type, geo_value)</w:t>
      </w:r>
    </w:p>
    <w:p>
      <w:pPr>
        <w:pStyle w:val="ListParagraph"/>
        <w:numPr>
          <w:ilvl w:val="0"/>
          <w:numId w:val="2"/>
        </w:numPr>
        <w:spacing w:after="80" w:line="276"/>
      </w:pPr>
      <w:r>
        <w:rPr>
          <w:rFonts w:ascii="Arial" w:cs="Arial" w:eastAsia="Arial" w:hAnsi="Arial"/>
          <w:color w:val="333333"/>
          <w:sz w:val="21"/>
          <w:szCs w:val="21"/>
        </w:rPr>
        <w:t xml:space="preserve">payout_history: offer_id, payout_type, amount, payout_details (JSONB), valid_from, valid_to (NULL = was current until replaced), change_type (increase/decrease/structure_change/new), change_pct, detected_at, offer_snapshot (JSONB). Append-only for trend analysis</w:t>
      </w:r>
    </w:p>
    <w:p>
      <w:pPr>
        <w:pStyle w:val="ListParagraph"/>
        <w:numPr>
          <w:ilvl w:val="0"/>
          <w:numId w:val="2"/>
        </w:numPr>
        <w:spacing w:after="80" w:line="276"/>
      </w:pPr>
      <w:r>
        <w:rPr>
          <w:rFonts w:ascii="Arial" w:cs="Arial" w:eastAsia="Arial" w:hAnsi="Arial"/>
          <w:color w:val="333333"/>
          <w:sz w:val="21"/>
          <w:szCs w:val="21"/>
        </w:rPr>
        <w:t xml:space="preserve">offer_status_history: offer_id, old_status, new_status, detected_at. Tracks offer lifecycle transitions</w:t>
      </w:r>
    </w:p>
    <w:p>
      <w:pPr>
        <w:pStyle w:val="ListParagraph"/>
        <w:numPr>
          <w:ilvl w:val="0"/>
          <w:numId w:val="2"/>
        </w:numPr>
        <w:spacing w:after="80" w:line="276"/>
      </w:pPr>
      <w:r>
        <w:rPr>
          <w:rFonts w:ascii="Arial" w:cs="Arial" w:eastAsia="Arial" w:hAnsi="Arial"/>
          <w:color w:val="333333"/>
          <w:sz w:val="21"/>
          <w:szCs w:val="21"/>
        </w:rPr>
        <w:t xml:space="preserve">scrape_logs: network_id, started_at, completed_at, status (success/partial/failed), offers_found, offers_new, offers_changed, offers_removed, error_message, duration_ms. Audit trail for every poll</w:t>
      </w:r>
    </w:p>
    <w:p>
      <w:pPr>
        <w:pStyle w:val="ListParagraph"/>
        <w:numPr>
          <w:ilvl w:val="0"/>
          <w:numId w:val="2"/>
        </w:numPr>
        <w:spacing w:after="80" w:line="276"/>
      </w:pPr>
      <w:r>
        <w:rPr>
          <w:rFonts w:ascii="Arial" w:cs="Arial" w:eastAsia="Arial" w:hAnsi="Arial"/>
          <w:color w:val="333333"/>
          <w:sz w:val="21"/>
          <w:szCs w:val="21"/>
        </w:rPr>
        <w:t xml:space="preserve">alerts: alert_type (payout_change/new_offer/offer_paused/new_geo/scrape_failure), severity, offer_id, network_id, title, details (JSONB), acknowledged, created_at</w:t>
      </w:r>
    </w:p>
    <w:p>
      <w:pPr>
        <w:pStyle w:val="ListParagraph"/>
        <w:numPr>
          <w:ilvl w:val="0"/>
          <w:numId w:val="2"/>
        </w:numPr>
        <w:spacing w:after="80" w:line="276"/>
      </w:pPr>
      <w:r>
        <w:rPr>
          <w:rFonts w:ascii="Arial" w:cs="Arial" w:eastAsia="Arial" w:hAnsi="Arial"/>
          <w:color w:val="333333"/>
          <w:sz w:val="21"/>
          <w:szCs w:val="21"/>
        </w:rPr>
        <w:t xml:space="preserve">geo_reference: zip_code (PK), state, dma_code, dma_name, area_codes (TEXT[]). Static lookup table for ZIP-to-state/DMA mapping</w:t>
      </w:r>
    </w:p>
    <w:p>
      <w:pPr>
        <w:pStyle w:val="Heading2"/>
        <w:spacing w:before="300" w:after="150"/>
      </w:pPr>
      <w:r>
        <w:rPr>
          <w:rFonts w:ascii="Arial" w:cs="Arial" w:eastAsia="Arial" w:hAnsi="Arial"/>
          <w:b/>
          <w:bCs/>
          <w:color w:val="1B2A4A"/>
          <w:sz w:val="26"/>
          <w:szCs w:val="26"/>
        </w:rPr>
        <w:t xml:space="preserve">3.7 Polling Schedule and Change Detection Engine</w:t>
      </w:r>
    </w:p>
    <w:p>
      <w:pPr>
        <w:spacing w:after="120" w:line="276"/>
      </w:pPr>
      <w:r>
        <w:rPr>
          <w:rFonts w:ascii="Arial" w:cs="Arial" w:eastAsia="Arial" w:hAnsi="Arial"/>
          <w:b/>
          <w:bCs/>
          <w:color w:val="333333"/>
          <w:sz w:val="21"/>
          <w:szCs w:val="21"/>
        </w:rPr>
        <w:t xml:space="preserve">Polling Intervals</w:t>
      </w:r>
    </w:p>
    <w:p>
      <w:pPr>
        <w:pStyle w:val="ListParagraph"/>
        <w:numPr>
          <w:ilvl w:val="0"/>
          <w:numId w:val="2"/>
        </w:numPr>
        <w:spacing w:after="80" w:line="276"/>
      </w:pPr>
      <w:r>
        <w:rPr>
          <w:rFonts w:ascii="Arial" w:cs="Arial" w:eastAsia="Arial" w:hAnsi="Arial"/>
          <w:color w:val="333333"/>
          <w:sz w:val="21"/>
          <w:szCs w:val="21"/>
        </w:rPr>
        <w:t xml:space="preserve">MarketCall (hybrid): Standard every 6 hours, active offers every 2 hours</w:t>
      </w:r>
    </w:p>
    <w:p>
      <w:pPr>
        <w:pStyle w:val="ListParagraph"/>
        <w:numPr>
          <w:ilvl w:val="0"/>
          <w:numId w:val="2"/>
        </w:numPr>
        <w:spacing w:after="80" w:line="276"/>
      </w:pPr>
      <w:r>
        <w:rPr>
          <w:rFonts w:ascii="Arial" w:cs="Arial" w:eastAsia="Arial" w:hAnsi="Arial"/>
          <w:color w:val="333333"/>
          <w:sz w:val="21"/>
          <w:szCs w:val="21"/>
        </w:rPr>
        <w:t xml:space="preserve">Ringba (API): Standard every 4 hours, active offers every 1 hour</w:t>
      </w:r>
    </w:p>
    <w:p>
      <w:pPr>
        <w:pStyle w:val="ListParagraph"/>
        <w:numPr>
          <w:ilvl w:val="0"/>
          <w:numId w:val="2"/>
        </w:numPr>
        <w:spacing w:after="80" w:line="276"/>
      </w:pPr>
      <w:r>
        <w:rPr>
          <w:rFonts w:ascii="Arial" w:cs="Arial" w:eastAsia="Arial" w:hAnsi="Arial"/>
          <w:color w:val="333333"/>
          <w:sz w:val="21"/>
          <w:szCs w:val="21"/>
        </w:rPr>
        <w:t xml:space="preserve">Retreaver (API): Standard every 4 hours, active offers every 1 hour</w:t>
      </w:r>
    </w:p>
    <w:p>
      <w:pPr>
        <w:pStyle w:val="ListParagraph"/>
        <w:numPr>
          <w:ilvl w:val="0"/>
          <w:numId w:val="2"/>
        </w:numPr>
        <w:spacing w:after="80" w:line="276"/>
      </w:pPr>
      <w:r>
        <w:rPr>
          <w:rFonts w:ascii="Arial" w:cs="Arial" w:eastAsia="Arial" w:hAnsi="Arial"/>
          <w:color w:val="333333"/>
          <w:sz w:val="21"/>
          <w:szCs w:val="21"/>
        </w:rPr>
        <w:t xml:space="preserve">Invoca (API): Standard every 4 hours, active offers every 1 hour</w:t>
      </w:r>
    </w:p>
    <w:p>
      <w:pPr>
        <w:pStyle w:val="ListParagraph"/>
        <w:numPr>
          <w:ilvl w:val="0"/>
          <w:numId w:val="2"/>
        </w:numPr>
        <w:spacing w:after="80" w:line="276"/>
      </w:pPr>
      <w:r>
        <w:rPr>
          <w:rFonts w:ascii="Arial" w:cs="Arial" w:eastAsia="Arial" w:hAnsi="Arial"/>
          <w:color w:val="333333"/>
          <w:sz w:val="21"/>
          <w:szCs w:val="21"/>
        </w:rPr>
        <w:t xml:space="preserve">Soleo (search + scrape): Standard every 12 hours, active offers every 6 hours</w:t>
      </w:r>
    </w:p>
    <w:p>
      <w:pPr>
        <w:spacing w:after="120" w:line="276"/>
      </w:pPr>
      <w:r>
        <w:rPr>
          <w:rFonts w:ascii="Arial" w:cs="Arial" w:eastAsia="Arial" w:hAnsi="Arial"/>
          <w:b/>
          <w:bCs/>
          <w:color w:val="333333"/>
          <w:sz w:val="21"/>
          <w:szCs w:val="21"/>
        </w:rPr>
        <w:t xml:space="preserve">Rate Limits to Respect</w:t>
      </w:r>
    </w:p>
    <w:p>
      <w:pPr>
        <w:pStyle w:val="ListParagraph"/>
        <w:numPr>
          <w:ilvl w:val="0"/>
          <w:numId w:val="2"/>
        </w:numPr>
        <w:spacing w:after="80" w:line="276"/>
      </w:pPr>
      <w:r>
        <w:rPr>
          <w:rFonts w:ascii="Arial" w:cs="Arial" w:eastAsia="Arial" w:hAnsi="Arial"/>
          <w:color w:val="333333"/>
          <w:sz w:val="21"/>
          <w:szCs w:val="21"/>
        </w:rPr>
        <w:t xml:space="preserve">Ringba call details: 200/minute (shared across all account users)</w:t>
      </w:r>
    </w:p>
    <w:p>
      <w:pPr>
        <w:pStyle w:val="ListParagraph"/>
        <w:numPr>
          <w:ilvl w:val="0"/>
          <w:numId w:val="2"/>
        </w:numPr>
        <w:spacing w:after="80" w:line="276"/>
      </w:pPr>
      <w:r>
        <w:rPr>
          <w:rFonts w:ascii="Arial" w:cs="Arial" w:eastAsia="Arial" w:hAnsi="Arial"/>
          <w:color w:val="333333"/>
          <w:sz w:val="21"/>
          <w:szCs w:val="21"/>
        </w:rPr>
        <w:t xml:space="preserve">Ringba RTB bid logs: 150/minute</w:t>
      </w:r>
    </w:p>
    <w:p>
      <w:pPr>
        <w:pStyle w:val="ListParagraph"/>
        <w:numPr>
          <w:ilvl w:val="0"/>
          <w:numId w:val="2"/>
        </w:numPr>
        <w:spacing w:after="80" w:line="276"/>
      </w:pPr>
      <w:r>
        <w:rPr>
          <w:rFonts w:ascii="Arial" w:cs="Arial" w:eastAsia="Arial" w:hAnsi="Arial"/>
          <w:color w:val="333333"/>
          <w:sz w:val="21"/>
          <w:szCs w:val="21"/>
        </w:rPr>
        <w:t xml:space="preserve">Invoca transactions: 4,000 rows per request</w:t>
      </w:r>
    </w:p>
    <w:p>
      <w:pPr>
        <w:pStyle w:val="ListParagraph"/>
        <w:numPr>
          <w:ilvl w:val="0"/>
          <w:numId w:val="2"/>
        </w:numPr>
        <w:spacing w:after="80" w:line="276"/>
      </w:pPr>
      <w:r>
        <w:rPr>
          <w:rFonts w:ascii="Arial" w:cs="Arial" w:eastAsia="Arial" w:hAnsi="Arial"/>
          <w:color w:val="333333"/>
          <w:sz w:val="21"/>
          <w:szCs w:val="21"/>
        </w:rPr>
        <w:t xml:space="preserve">For scrape targets: minimum 3-second delays between page navigations with +/- 1 second random jitter</w:t>
      </w:r>
    </w:p>
    <w:p>
      <w:pPr>
        <w:spacing w:after="120" w:line="276"/>
      </w:pPr>
      <w:r>
        <w:rPr>
          <w:rFonts w:ascii="Arial" w:cs="Arial" w:eastAsia="Arial" w:hAnsi="Arial"/>
          <w:b/>
          <w:bCs/>
          <w:color w:val="333333"/>
          <w:sz w:val="21"/>
          <w:szCs w:val="21"/>
        </w:rPr>
        <w:t xml:space="preserve">The Diff Engine</w:t>
      </w:r>
    </w:p>
    <w:p>
      <w:pPr>
        <w:spacing w:after="120" w:line="276"/>
      </w:pPr>
      <w:r>
        <w:rPr>
          <w:rFonts w:ascii="Arial" w:cs="Arial" w:eastAsia="Arial" w:hAnsi="Arial"/>
          <w:color w:val="333333"/>
          <w:sz w:val="21"/>
          <w:szCs w:val="21"/>
        </w:rPr>
        <w:t xml:space="preserve">After every successful data fetch, the diff engine compares normalized output against current database state. The pipeline: Scheduler (BullMQ cron jobs) dispatches to Job Queue (Redis), which triggers Network Adapter (API call or Playwright scrape), feeds through Normalizer (unify payout/geo/duration formats), into Diff Engine (compare against current DB). If changed: archive old row to payout_history, update current, emit event. If new offer: insert, emit new_offer event. If offer missing from fetch but was previously active: mark paused, emit offer_removed event.</w:t>
      </w:r>
    </w:p>
    <w:p>
      <w:pPr>
        <w:spacing w:after="120" w:line="276"/>
      </w:pPr>
      <w:r>
        <w:rPr>
          <w:rFonts w:ascii="Arial" w:cs="Arial" w:eastAsia="Arial" w:hAnsi="Arial"/>
          <w:b/>
          <w:bCs/>
          <w:color w:val="333333"/>
          <w:sz w:val="21"/>
          <w:szCs w:val="21"/>
        </w:rPr>
        <w:t xml:space="preserve">Alert Thresholds</w:t>
      </w:r>
    </w:p>
    <w:p>
      <w:pPr>
        <w:pStyle w:val="ListParagraph"/>
        <w:numPr>
          <w:ilvl w:val="0"/>
          <w:numId w:val="2"/>
        </w:numPr>
        <w:spacing w:after="80" w:line="276"/>
      </w:pPr>
      <w:r>
        <w:rPr>
          <w:rFonts w:ascii="Arial" w:cs="Arial" w:eastAsia="Arial" w:hAnsi="Arial"/>
          <w:color w:val="333333"/>
          <w:sz w:val="21"/>
          <w:szCs w:val="21"/>
        </w:rPr>
        <w:t xml:space="preserve">Payout decrease more than 15%: severity critical, notify Slack + email immediately</w:t>
      </w:r>
    </w:p>
    <w:p>
      <w:pPr>
        <w:pStyle w:val="ListParagraph"/>
        <w:numPr>
          <w:ilvl w:val="0"/>
          <w:numId w:val="2"/>
        </w:numPr>
        <w:spacing w:after="80" w:line="276"/>
      </w:pPr>
      <w:r>
        <w:rPr>
          <w:rFonts w:ascii="Arial" w:cs="Arial" w:eastAsia="Arial" w:hAnsi="Arial"/>
          <w:color w:val="333333"/>
          <w:sz w:val="21"/>
          <w:szCs w:val="21"/>
        </w:rPr>
        <w:t xml:space="preserve">Payout increase more than 15%: severity info, notify Slack (opportunity signal for Agent 1)</w:t>
      </w:r>
    </w:p>
    <w:p>
      <w:pPr>
        <w:pStyle w:val="ListParagraph"/>
        <w:numPr>
          <w:ilvl w:val="0"/>
          <w:numId w:val="2"/>
        </w:numPr>
        <w:spacing w:after="80" w:line="276"/>
      </w:pPr>
      <w:r>
        <w:rPr>
          <w:rFonts w:ascii="Arial" w:cs="Arial" w:eastAsia="Arial" w:hAnsi="Arial"/>
          <w:color w:val="333333"/>
          <w:sz w:val="21"/>
          <w:szCs w:val="21"/>
        </w:rPr>
        <w:t xml:space="preserve">New offer in watched verticals (pest_control, hvac, plumbing, roofing, water_damage): severity info, notify Slack</w:t>
      </w:r>
    </w:p>
    <w:p>
      <w:pPr>
        <w:pStyle w:val="ListParagraph"/>
        <w:numPr>
          <w:ilvl w:val="0"/>
          <w:numId w:val="2"/>
        </w:numPr>
        <w:spacing w:after="80" w:line="276"/>
      </w:pPr>
      <w:r>
        <w:rPr>
          <w:rFonts w:ascii="Arial" w:cs="Arial" w:eastAsia="Arial" w:hAnsi="Arial"/>
          <w:color w:val="333333"/>
          <w:sz w:val="21"/>
          <w:szCs w:val="21"/>
        </w:rPr>
        <w:t xml:space="preserve">Offer paused or removed: severity warning, notify Slack + email</w:t>
      </w:r>
    </w:p>
    <w:p>
      <w:pPr>
        <w:pStyle w:val="ListParagraph"/>
        <w:numPr>
          <w:ilvl w:val="0"/>
          <w:numId w:val="2"/>
        </w:numPr>
        <w:spacing w:after="80" w:line="276"/>
      </w:pPr>
      <w:r>
        <w:rPr>
          <w:rFonts w:ascii="Arial" w:cs="Arial" w:eastAsia="Arial" w:hAnsi="Arial"/>
          <w:color w:val="333333"/>
          <w:sz w:val="21"/>
          <w:szCs w:val="21"/>
        </w:rPr>
        <w:t xml:space="preserve">New geo opened in high-value states (CA, TX, FL, AZ, NY): severity info, notify Slack</w:t>
      </w:r>
    </w:p>
    <w:p>
      <w:pPr>
        <w:pStyle w:val="ListParagraph"/>
        <w:numPr>
          <w:ilvl w:val="0"/>
          <w:numId w:val="2"/>
        </w:numPr>
        <w:spacing w:after="80" w:line="276"/>
      </w:pPr>
      <w:r>
        <w:rPr>
          <w:rFonts w:ascii="Arial" w:cs="Arial" w:eastAsia="Arial" w:hAnsi="Arial"/>
          <w:color w:val="333333"/>
          <w:sz w:val="21"/>
          <w:szCs w:val="21"/>
        </w:rPr>
        <w:t xml:space="preserve">3 consecutive scrape failures: severity critical, trigger circuit breaker (pause 1 hour), notify Slack + email</w:t>
      </w:r>
    </w:p>
    <w:p>
      <w:pPr>
        <w:pStyle w:val="ListParagraph"/>
        <w:numPr>
          <w:ilvl w:val="0"/>
          <w:numId w:val="2"/>
        </w:numPr>
        <w:spacing w:after="80" w:line="276"/>
      </w:pPr>
      <w:r>
        <w:rPr>
          <w:rFonts w:ascii="Arial" w:cs="Arial" w:eastAsia="Arial" w:hAnsi="Arial"/>
          <w:color w:val="333333"/>
          <w:sz w:val="21"/>
          <w:szCs w:val="21"/>
        </w:rPr>
        <w:t xml:space="preserve">No successful scrape in 24 hours: severity critical, escalate</w:t>
      </w:r>
    </w:p>
    <w:p>
      <w:pPr>
        <w:pStyle w:val="Heading2"/>
        <w:spacing w:before="300" w:after="150"/>
      </w:pPr>
      <w:r>
        <w:rPr>
          <w:rFonts w:ascii="Arial" w:cs="Arial" w:eastAsia="Arial" w:hAnsi="Arial"/>
          <w:b/>
          <w:bCs/>
          <w:color w:val="1B2A4A"/>
          <w:sz w:val="26"/>
          <w:szCs w:val="26"/>
        </w:rPr>
        <w:t xml:space="preserve">3.8 Network Adapter Pattern</w:t>
      </w:r>
    </w:p>
    <w:p>
      <w:pPr>
        <w:spacing w:after="120" w:line="276"/>
      </w:pPr>
      <w:r>
        <w:rPr>
          <w:rFonts w:ascii="Arial" w:cs="Arial" w:eastAsia="Arial" w:hAnsi="Arial"/>
          <w:color w:val="333333"/>
          <w:sz w:val="21"/>
          <w:szCs w:val="21"/>
        </w:rPr>
        <w:t xml:space="preserve">Each network is implemented as a class conforming to a NetworkAdapter interface with four methods: authenticate(), isAuthenticated(), fetchOffers() returning NormalizedOffer[], and getConfig(). A NormalizedOffer contains: external_id, name, payout (number), payout_type (fixed/per_minute/tiered/zip_variable/rev_share), payout_details (optional JSONB), geos (array of type/value/payout_override), min_duration_sec, status (active/paused/removed), and raw (original response data).</w:t>
      </w:r>
    </w:p>
    <w:p>
      <w:pPr>
        <w:spacing w:after="120" w:line="276"/>
      </w:pPr>
      <w:r>
        <w:rPr>
          <w:rFonts w:ascii="Arial" w:cs="Arial" w:eastAsia="Arial" w:hAnsi="Arial"/>
          <w:color w:val="333333"/>
          <w:sz w:val="21"/>
          <w:szCs w:val="21"/>
        </w:rPr>
        <w:t xml:space="preserve">Adding a new network requires only a new adapter class and a YAML configuration file — no changes to the diff engine, alert system, or database schema. The MarketCall adapter uses Playwright with network request interception. The Ringba adapter makes direct REST calls with bearer token auth. The Retreaver adapter uses API-key query parameters. The Invoca adapter uses OAuth header tokens.</w:t>
      </w:r>
    </w:p>
    <w:p>
      <w:pPr>
        <w:spacing w:after="120" w:line="276"/>
      </w:pPr>
      <w:r>
        <w:rPr>
          <w:rFonts w:ascii="Arial" w:cs="Arial" w:eastAsia="Arial" w:hAnsi="Arial"/>
          <w:b/>
          <w:bCs/>
          <w:color w:val="333333"/>
          <w:sz w:val="21"/>
          <w:szCs w:val="21"/>
        </w:rPr>
        <w:t xml:space="preserve">Error Handling</w:t>
      </w:r>
    </w:p>
    <w:p>
      <w:pPr>
        <w:pStyle w:val="ListParagraph"/>
        <w:numPr>
          <w:ilvl w:val="0"/>
          <w:numId w:val="2"/>
        </w:numPr>
        <w:spacing w:after="80" w:line="276"/>
      </w:pPr>
      <w:r>
        <w:rPr>
          <w:rFonts w:ascii="Arial" w:cs="Arial" w:eastAsia="Arial" w:hAnsi="Arial"/>
          <w:color w:val="333333"/>
          <w:sz w:val="21"/>
          <w:szCs w:val="21"/>
        </w:rPr>
        <w:t xml:space="preserve">BullMQ provides 3 retries with exponential backoff (30s, 60s, 120s)</w:t>
      </w:r>
    </w:p>
    <w:p>
      <w:pPr>
        <w:pStyle w:val="ListParagraph"/>
        <w:numPr>
          <w:ilvl w:val="0"/>
          <w:numId w:val="2"/>
        </w:numPr>
        <w:spacing w:after="80" w:line="276"/>
      </w:pPr>
      <w:r>
        <w:rPr>
          <w:rFonts w:ascii="Arial" w:cs="Arial" w:eastAsia="Arial" w:hAnsi="Arial"/>
          <w:color w:val="333333"/>
          <w:sz w:val="21"/>
          <w:szCs w:val="21"/>
        </w:rPr>
        <w:t xml:space="preserve">Circuit breaker pattern: pause scraping after 5 consecutive failures for any network, resume with a single test request after 1 hour</w:t>
      </w:r>
    </w:p>
    <w:p>
      <w:pPr>
        <w:pStyle w:val="ListParagraph"/>
        <w:numPr>
          <w:ilvl w:val="0"/>
          <w:numId w:val="2"/>
        </w:numPr>
        <w:spacing w:after="80" w:line="276"/>
      </w:pPr>
      <w:r>
        <w:rPr>
          <w:rFonts w:ascii="Arial" w:cs="Arial" w:eastAsia="Arial" w:hAnsi="Arial"/>
          <w:color w:val="333333"/>
          <w:sz w:val="21"/>
          <w:szCs w:val="21"/>
        </w:rPr>
        <w:t xml:space="preserve">Partial data always saved: if a scrape returns 40 of 50 offers before failing, those 40 are persisted and partial failure logged</w:t>
      </w:r>
    </w:p>
    <w:p>
      <w:pPr>
        <w:pStyle w:val="ListParagraph"/>
        <w:numPr>
          <w:ilvl w:val="0"/>
          <w:numId w:val="2"/>
        </w:numPr>
        <w:spacing w:after="80" w:line="276"/>
      </w:pPr>
      <w:r>
        <w:rPr>
          <w:rFonts w:ascii="Arial" w:cs="Arial" w:eastAsia="Arial" w:hAnsi="Arial"/>
          <w:color w:val="333333"/>
          <w:sz w:val="21"/>
          <w:szCs w:val="21"/>
        </w:rPr>
        <w:t xml:space="preserve">Screenshots captured automatically on Playwright failures for debugging selector breakage</w:t>
      </w:r>
    </w:p>
    <w:p>
      <w:pPr>
        <w:pStyle w:val="ListParagraph"/>
        <w:numPr>
          <w:ilvl w:val="0"/>
          <w:numId w:val="2"/>
        </w:numPr>
        <w:spacing w:after="80" w:line="276"/>
      </w:pPr>
      <w:r>
        <w:rPr>
          <w:rFonts w:ascii="Arial" w:cs="Arial" w:eastAsia="Arial" w:hAnsi="Arial"/>
          <w:color w:val="333333"/>
          <w:sz w:val="21"/>
          <w:szCs w:val="21"/>
        </w:rPr>
        <w:t xml:space="preserve">Stale data generates critical alerts if no successful scrape occurs within 24 hours</w:t>
      </w:r>
    </w:p>
    <w:p>
      <w:pPr>
        <w:spacing w:after="120" w:line="276"/>
      </w:pPr>
      <w:r>
        <w:rPr>
          <w:rFonts w:ascii="Arial" w:cs="Arial" w:eastAsia="Arial" w:hAnsi="Arial"/>
          <w:b/>
          <w:bCs/>
          <w:color w:val="333333"/>
          <w:sz w:val="21"/>
          <w:szCs w:val="21"/>
        </w:rPr>
        <w:t xml:space="preserve">Playwright Scraping Best Practices</w:t>
      </w:r>
    </w:p>
    <w:p>
      <w:pPr>
        <w:pStyle w:val="ListParagraph"/>
        <w:numPr>
          <w:ilvl w:val="0"/>
          <w:numId w:val="2"/>
        </w:numPr>
        <w:spacing w:after="80" w:line="276"/>
      </w:pPr>
      <w:r>
        <w:rPr>
          <w:rFonts w:ascii="Arial" w:cs="Arial" w:eastAsia="Arial" w:hAnsi="Arial"/>
          <w:color w:val="333333"/>
          <w:sz w:val="21"/>
          <w:szCs w:val="21"/>
        </w:rPr>
        <w:t xml:space="preserve">Intercept fetch and XHR network requests rather than parsing rendered DOM — the underlying JSON APIs called by React/Vue dashboard SPAs contain structured data far more resilient to UI redesigns than CSS selectors</w:t>
      </w:r>
    </w:p>
    <w:p>
      <w:pPr>
        <w:pStyle w:val="ListParagraph"/>
        <w:numPr>
          <w:ilvl w:val="0"/>
          <w:numId w:val="2"/>
        </w:numPr>
        <w:spacing w:after="80" w:line="276"/>
      </w:pPr>
      <w:r>
        <w:rPr>
          <w:rFonts w:ascii="Arial" w:cs="Arial" w:eastAsia="Arial" w:hAnsi="Arial"/>
          <w:color w:val="333333"/>
          <w:sz w:val="21"/>
          <w:szCs w:val="21"/>
        </w:rPr>
        <w:t xml:space="preserve">Maintain selectors in external YAML configs for easy updates when dashboards change</w:t>
      </w:r>
    </w:p>
    <w:p>
      <w:pPr>
        <w:pStyle w:val="ListParagraph"/>
        <w:numPr>
          <w:ilvl w:val="0"/>
          <w:numId w:val="2"/>
        </w:numPr>
        <w:spacing w:after="80" w:line="276"/>
      </w:pPr>
      <w:r>
        <w:rPr>
          <w:rFonts w:ascii="Arial" w:cs="Arial" w:eastAsia="Arial" w:hAnsi="Arial"/>
          <w:color w:val="333333"/>
          <w:sz w:val="21"/>
          <w:szCs w:val="21"/>
        </w:rPr>
        <w:t xml:space="preserve">Use persistent browser contexts with encrypted cookie storage to minimize re-authentication</w:t>
      </w:r>
    </w:p>
    <w:p>
      <w:pPr>
        <w:pStyle w:val="ListParagraph"/>
        <w:numPr>
          <w:ilvl w:val="0"/>
          <w:numId w:val="2"/>
        </w:numPr>
        <w:spacing w:after="80" w:line="276"/>
      </w:pPr>
      <w:r>
        <w:rPr>
          <w:rFonts w:ascii="Arial" w:cs="Arial" w:eastAsia="Arial" w:hAnsi="Arial"/>
          <w:color w:val="333333"/>
          <w:sz w:val="21"/>
          <w:szCs w:val="21"/>
        </w:rPr>
        <w:t xml:space="preserve">Run in headed mode on VPS (via Xvfb virtual display) to reduce bot detection fingerprinting</w:t>
      </w:r>
    </w:p>
    <w:p>
      <w:pPr>
        <w:pStyle w:val="ListParagraph"/>
        <w:numPr>
          <w:ilvl w:val="0"/>
          <w:numId w:val="2"/>
        </w:numPr>
        <w:spacing w:after="80" w:line="276"/>
      </w:pPr>
      <w:r>
        <w:rPr>
          <w:rFonts w:ascii="Arial" w:cs="Arial" w:eastAsia="Arial" w:hAnsi="Arial"/>
          <w:color w:val="333333"/>
          <w:sz w:val="21"/>
          <w:szCs w:val="21"/>
        </w:rPr>
        <w:t xml:space="preserve">Use playwright-extra stealth plugin for additional anti-detection measures</w:t>
      </w:r>
    </w:p>
    <w:p>
      <w:pPr>
        <w:pStyle w:val="Heading2"/>
        <w:spacing w:before="300" w:after="150"/>
      </w:pPr>
      <w:r>
        <w:rPr>
          <w:rFonts w:ascii="Arial" w:cs="Arial" w:eastAsia="Arial" w:hAnsi="Arial"/>
          <w:b/>
          <w:bCs/>
          <w:color w:val="1B2A4A"/>
          <w:sz w:val="26"/>
          <w:szCs w:val="26"/>
        </w:rPr>
        <w:t xml:space="preserve">3.9 Bootstrap Tier Implementation ($0)</w:t>
      </w:r>
    </w:p>
    <w:p>
      <w:pPr>
        <w:spacing w:after="120" w:line="276"/>
      </w:pPr>
      <w:r>
        <w:rPr>
          <w:rFonts w:ascii="Arial" w:cs="Arial" w:eastAsia="Arial" w:hAnsi="Arial"/>
          <w:color w:val="333333"/>
          <w:sz w:val="21"/>
          <w:szCs w:val="21"/>
        </w:rPr>
        <w:t xml:space="preserve">The bootstrap tier focuses exclusively on MarketCall since it is the primary network and already in use. Ringba, Retreaver, Invoca, and Soleo adapters are built only when revenue justifies multi-network arbitrage.</w:t>
      </w:r>
    </w:p>
    <w:p>
      <w:pPr>
        <w:spacing w:after="120" w:line="276"/>
      </w:pPr>
      <w:r>
        <w:rPr>
          <w:rFonts w:ascii="Arial" w:cs="Arial" w:eastAsia="Arial" w:hAnsi="Arial"/>
          <w:b/>
          <w:bCs/>
          <w:color w:val="333333"/>
          <w:sz w:val="21"/>
          <w:szCs w:val="21"/>
        </w:rPr>
        <w:t xml:space="preserve">Phase 1: Postback Receiver (Week 1)</w:t>
      </w:r>
    </w:p>
    <w:p>
      <w:pPr>
        <w:pStyle w:val="ListParagraph"/>
        <w:numPr>
          <w:ilvl w:val="0"/>
          <w:numId w:val="2"/>
        </w:numPr>
        <w:spacing w:after="80" w:line="276"/>
      </w:pPr>
      <w:r>
        <w:rPr>
          <w:rFonts w:ascii="Arial" w:cs="Arial" w:eastAsia="Arial" w:hAnsi="Arial"/>
          <w:color w:val="333333"/>
          <w:sz w:val="21"/>
          <w:szCs w:val="21"/>
        </w:rPr>
        <w:t xml:space="preserve">Build a simple Express.js endpoint to receive MarketCall postbacks</w:t>
      </w:r>
    </w:p>
    <w:p>
      <w:pPr>
        <w:pStyle w:val="ListParagraph"/>
        <w:numPr>
          <w:ilvl w:val="0"/>
          <w:numId w:val="2"/>
        </w:numPr>
        <w:spacing w:after="80" w:line="276"/>
      </w:pPr>
      <w:r>
        <w:rPr>
          <w:rFonts w:ascii="Arial" w:cs="Arial" w:eastAsia="Arial" w:hAnsi="Arial"/>
          <w:color w:val="333333"/>
          <w:sz w:val="21"/>
          <w:szCs w:val="21"/>
        </w:rPr>
        <w:t xml:space="preserve">Store call records in PostgreSQL (free Supabase/Neon)</w:t>
      </w:r>
    </w:p>
    <w:p>
      <w:pPr>
        <w:pStyle w:val="ListParagraph"/>
        <w:numPr>
          <w:ilvl w:val="0"/>
          <w:numId w:val="2"/>
        </w:numPr>
        <w:spacing w:after="80" w:line="276"/>
      </w:pPr>
      <w:r>
        <w:rPr>
          <w:rFonts w:ascii="Arial" w:cs="Arial" w:eastAsia="Arial" w:hAnsi="Arial"/>
          <w:color w:val="333333"/>
          <w:sz w:val="21"/>
          <w:szCs w:val="21"/>
        </w:rPr>
        <w:t xml:space="preserve">Map subid1 to page, subid2 to city, subid3 to niche, subid4 to traffic source</w:t>
      </w:r>
    </w:p>
    <w:p>
      <w:pPr>
        <w:pStyle w:val="ListParagraph"/>
        <w:numPr>
          <w:ilvl w:val="0"/>
          <w:numId w:val="2"/>
        </w:numPr>
        <w:spacing w:after="80" w:line="276"/>
      </w:pPr>
      <w:r>
        <w:rPr>
          <w:rFonts w:ascii="Arial" w:cs="Arial" w:eastAsia="Arial" w:hAnsi="Arial"/>
          <w:color w:val="333333"/>
          <w:sz w:val="21"/>
          <w:szCs w:val="21"/>
        </w:rPr>
        <w:t xml:space="preserve">Daily aggregation job to compute revenue per page, per city, per niche</w:t>
      </w:r>
    </w:p>
    <w:p>
      <w:pPr>
        <w:spacing w:after="120" w:line="276"/>
      </w:pPr>
      <w:r>
        <w:rPr>
          <w:rFonts w:ascii="Arial" w:cs="Arial" w:eastAsia="Arial" w:hAnsi="Arial"/>
          <w:b/>
          <w:bCs/>
          <w:color w:val="333333"/>
          <w:sz w:val="21"/>
          <w:szCs w:val="21"/>
        </w:rPr>
        <w:t xml:space="preserve">Phase 2: Manual Offer Tracking (Week 2)</w:t>
      </w:r>
    </w:p>
    <w:p>
      <w:pPr>
        <w:pStyle w:val="ListParagraph"/>
        <w:numPr>
          <w:ilvl w:val="0"/>
          <w:numId w:val="2"/>
        </w:numPr>
        <w:spacing w:after="80" w:line="276"/>
      </w:pPr>
      <w:r>
        <w:rPr>
          <w:rFonts w:ascii="Arial" w:cs="Arial" w:eastAsia="Arial" w:hAnsi="Arial"/>
          <w:color w:val="333333"/>
          <w:sz w:val="21"/>
          <w:szCs w:val="21"/>
        </w:rPr>
        <w:t xml:space="preserve">Create the offers and offer_payouts tables</w:t>
      </w:r>
    </w:p>
    <w:p>
      <w:pPr>
        <w:pStyle w:val="ListParagraph"/>
        <w:numPr>
          <w:ilvl w:val="0"/>
          <w:numId w:val="2"/>
        </w:numPr>
        <w:spacing w:after="80" w:line="276"/>
      </w:pPr>
      <w:r>
        <w:rPr>
          <w:rFonts w:ascii="Arial" w:cs="Arial" w:eastAsia="Arial" w:hAnsi="Arial"/>
          <w:color w:val="333333"/>
          <w:sz w:val="21"/>
          <w:szCs w:val="21"/>
        </w:rPr>
        <w:t xml:space="preserve">Manually enter current MarketCall offers, payouts, and geos from the dashboard</w:t>
      </w:r>
    </w:p>
    <w:p>
      <w:pPr>
        <w:pStyle w:val="ListParagraph"/>
        <w:numPr>
          <w:ilvl w:val="0"/>
          <w:numId w:val="2"/>
        </w:numPr>
        <w:spacing w:after="80" w:line="276"/>
      </w:pPr>
      <w:r>
        <w:rPr>
          <w:rFonts w:ascii="Arial" w:cs="Arial" w:eastAsia="Arial" w:hAnsi="Arial"/>
          <w:color w:val="333333"/>
          <w:sz w:val="21"/>
          <w:szCs w:val="21"/>
        </w:rPr>
        <w:t xml:space="preserve">Set up a weekly manual review cadence to check for payout changes</w:t>
      </w:r>
    </w:p>
    <w:p>
      <w:pPr>
        <w:pStyle w:val="ListParagraph"/>
        <w:numPr>
          <w:ilvl w:val="0"/>
          <w:numId w:val="2"/>
        </w:numPr>
        <w:spacing w:after="80" w:line="276"/>
      </w:pPr>
      <w:r>
        <w:rPr>
          <w:rFonts w:ascii="Arial" w:cs="Arial" w:eastAsia="Arial" w:hAnsi="Arial"/>
          <w:color w:val="333333"/>
          <w:sz w:val="21"/>
          <w:szCs w:val="21"/>
        </w:rPr>
        <w:t xml:space="preserve">This provides the data foundation Agent 1 needs without any scraping</w:t>
      </w:r>
    </w:p>
    <w:p>
      <w:pPr>
        <w:spacing w:after="120" w:line="276"/>
      </w:pPr>
      <w:r>
        <w:rPr>
          <w:rFonts w:ascii="Arial" w:cs="Arial" w:eastAsia="Arial" w:hAnsi="Arial"/>
          <w:b/>
          <w:bCs/>
          <w:color w:val="333333"/>
          <w:sz w:val="21"/>
          <w:szCs w:val="21"/>
        </w:rPr>
        <w:t xml:space="preserve">Phase 3: Automated Scraping (Month 2+)</w:t>
      </w:r>
    </w:p>
    <w:p>
      <w:pPr>
        <w:pStyle w:val="ListParagraph"/>
        <w:numPr>
          <w:ilvl w:val="0"/>
          <w:numId w:val="2"/>
        </w:numPr>
        <w:spacing w:after="80" w:line="276"/>
      </w:pPr>
      <w:r>
        <w:rPr>
          <w:rFonts w:ascii="Arial" w:cs="Arial" w:eastAsia="Arial" w:hAnsi="Arial"/>
          <w:color w:val="333333"/>
          <w:sz w:val="21"/>
          <w:szCs w:val="21"/>
        </w:rPr>
        <w:t xml:space="preserve">Build the Playwright-based MarketCall adapter with network request interception</w:t>
      </w:r>
    </w:p>
    <w:p>
      <w:pPr>
        <w:pStyle w:val="ListParagraph"/>
        <w:numPr>
          <w:ilvl w:val="0"/>
          <w:numId w:val="2"/>
        </w:numPr>
        <w:spacing w:after="80" w:line="276"/>
      </w:pPr>
      <w:r>
        <w:rPr>
          <w:rFonts w:ascii="Arial" w:cs="Arial" w:eastAsia="Arial" w:hAnsi="Arial"/>
          <w:color w:val="333333"/>
          <w:sz w:val="21"/>
          <w:szCs w:val="21"/>
        </w:rPr>
        <w:t xml:space="preserve">Schedule twice-daily offer catalog snapshots</w:t>
      </w:r>
    </w:p>
    <w:p>
      <w:pPr>
        <w:pStyle w:val="ListParagraph"/>
        <w:numPr>
          <w:ilvl w:val="0"/>
          <w:numId w:val="2"/>
        </w:numPr>
        <w:spacing w:after="80" w:line="276"/>
      </w:pPr>
      <w:r>
        <w:rPr>
          <w:rFonts w:ascii="Arial" w:cs="Arial" w:eastAsia="Arial" w:hAnsi="Arial"/>
          <w:color w:val="333333"/>
          <w:sz w:val="21"/>
          <w:szCs w:val="21"/>
        </w:rPr>
        <w:t xml:space="preserve">Implement the diff engine and payout_history tracking</w:t>
      </w:r>
    </w:p>
    <w:p>
      <w:pPr>
        <w:pStyle w:val="ListParagraph"/>
        <w:numPr>
          <w:ilvl w:val="0"/>
          <w:numId w:val="2"/>
        </w:numPr>
        <w:spacing w:after="80" w:line="276"/>
      </w:pPr>
      <w:r>
        <w:rPr>
          <w:rFonts w:ascii="Arial" w:cs="Arial" w:eastAsia="Arial" w:hAnsi="Arial"/>
          <w:color w:val="333333"/>
          <w:sz w:val="21"/>
          <w:szCs w:val="21"/>
        </w:rPr>
        <w:t xml:space="preserve">Connect Slack alerts for payout changes and new offers</w:t>
      </w:r>
    </w:p>
    <w:p>
      <w:pPr>
        <w:spacing w:after="120" w:line="276"/>
      </w:pPr>
      <w:r>
        <w:rPr>
          <w:rFonts w:ascii="Arial" w:cs="Arial" w:eastAsia="Arial" w:hAnsi="Arial"/>
          <w:b/>
          <w:bCs/>
          <w:color w:val="333333"/>
          <w:sz w:val="21"/>
          <w:szCs w:val="21"/>
        </w:rPr>
        <w:t xml:space="preserve">Phase 4: Multi-Network (When Revenue Justifies)</w:t>
      </w:r>
    </w:p>
    <w:p>
      <w:pPr>
        <w:pStyle w:val="ListParagraph"/>
        <w:numPr>
          <w:ilvl w:val="0"/>
          <w:numId w:val="2"/>
        </w:numPr>
        <w:spacing w:after="80" w:line="276"/>
      </w:pPr>
      <w:r>
        <w:rPr>
          <w:rFonts w:ascii="Arial" w:cs="Arial" w:eastAsia="Arial" w:hAnsi="Arial"/>
          <w:color w:val="333333"/>
          <w:sz w:val="21"/>
          <w:szCs w:val="21"/>
        </w:rPr>
        <w:t xml:space="preserve">Add Ringba adapter (API-native, straightforward)</w:t>
      </w:r>
    </w:p>
    <w:p>
      <w:pPr>
        <w:pStyle w:val="ListParagraph"/>
        <w:numPr>
          <w:ilvl w:val="0"/>
          <w:numId w:val="2"/>
        </w:numPr>
        <w:spacing w:after="80" w:line="276"/>
      </w:pPr>
      <w:r>
        <w:rPr>
          <w:rFonts w:ascii="Arial" w:cs="Arial" w:eastAsia="Arial" w:hAnsi="Arial"/>
          <w:color w:val="333333"/>
          <w:sz w:val="21"/>
          <w:szCs w:val="21"/>
        </w:rPr>
        <w:t xml:space="preserve">Add Retreaver adapter (well-documented API)</w:t>
      </w:r>
    </w:p>
    <w:p>
      <w:pPr>
        <w:pStyle w:val="ListParagraph"/>
        <w:numPr>
          <w:ilvl w:val="0"/>
          <w:numId w:val="2"/>
        </w:numPr>
        <w:spacing w:after="80" w:line="276"/>
      </w:pPr>
      <w:r>
        <w:rPr>
          <w:rFonts w:ascii="Arial" w:cs="Arial" w:eastAsia="Arial" w:hAnsi="Arial"/>
          <w:color w:val="333333"/>
          <w:sz w:val="21"/>
          <w:szCs w:val="21"/>
        </w:rPr>
        <w:t xml:space="preserve">Build cross-network payout comparison for arbitrage opportunities</w:t>
      </w:r>
    </w:p>
    <w:p>
      <w:pPr>
        <w:pStyle w:val="ListParagraph"/>
        <w:numPr>
          <w:ilvl w:val="0"/>
          <w:numId w:val="2"/>
        </w:numPr>
        <w:spacing w:after="80" w:line="276"/>
      </w:pPr>
      <w:r>
        <w:rPr>
          <w:rFonts w:ascii="Arial" w:cs="Arial" w:eastAsia="Arial" w:hAnsi="Arial"/>
          <w:color w:val="333333"/>
          <w:sz w:val="21"/>
          <w:szCs w:val="21"/>
        </w:rPr>
        <w:t xml:space="preserve">Add Invoca adapter for premium enterprise campaigns</w:t>
      </w:r>
    </w:p>
    <w:p>
      <w:pPr>
        <w:spacing w:after="120" w:line="276"/>
      </w:pPr>
      <w:r>
        <w:rPr>
          <w:rFonts w:ascii="Arial" w:cs="Arial" w:eastAsia="Arial" w:hAnsi="Arial"/>
          <w:b/>
          <w:bCs/>
          <w:color w:val="333333"/>
          <w:sz w:val="21"/>
          <w:szCs w:val="21"/>
        </w:rPr>
        <w:t xml:space="preserve">Tech Stack</w:t>
      </w:r>
    </w:p>
    <w:p>
      <w:pPr>
        <w:pStyle w:val="ListParagraph"/>
        <w:numPr>
          <w:ilvl w:val="0"/>
          <w:numId w:val="2"/>
        </w:numPr>
        <w:spacing w:after="80" w:line="276"/>
      </w:pPr>
      <w:r>
        <w:rPr>
          <w:rFonts w:ascii="Arial" w:cs="Arial" w:eastAsia="Arial" w:hAnsi="Arial"/>
          <w:color w:val="333333"/>
          <w:sz w:val="21"/>
          <w:szCs w:val="21"/>
        </w:rPr>
        <w:t xml:space="preserve">TypeScript/Node.js: Playwright is native JS, async I/O suits concurrent scraping</w:t>
      </w:r>
    </w:p>
    <w:p>
      <w:pPr>
        <w:pStyle w:val="ListParagraph"/>
        <w:numPr>
          <w:ilvl w:val="0"/>
          <w:numId w:val="2"/>
        </w:numPr>
        <w:spacing w:after="80" w:line="276"/>
      </w:pPr>
      <w:r>
        <w:rPr>
          <w:rFonts w:ascii="Arial" w:cs="Arial" w:eastAsia="Arial" w:hAnsi="Arial"/>
          <w:color w:val="333333"/>
          <w:sz w:val="21"/>
          <w:szCs w:val="21"/>
        </w:rPr>
        <w:t xml:space="preserve">PostgreSQL 16+ on Supabase or Neon free tier: JSONB and temporal capabilities</w:t>
      </w:r>
    </w:p>
    <w:p>
      <w:pPr>
        <w:pStyle w:val="ListParagraph"/>
        <w:numPr>
          <w:ilvl w:val="0"/>
          <w:numId w:val="2"/>
        </w:numPr>
        <w:spacing w:after="80" w:line="276"/>
      </w:pPr>
      <w:r>
        <w:rPr>
          <w:rFonts w:ascii="Arial" w:cs="Arial" w:eastAsia="Arial" w:hAnsi="Arial"/>
          <w:color w:val="333333"/>
          <w:sz w:val="21"/>
          <w:szCs w:val="21"/>
        </w:rPr>
        <w:t xml:space="preserve">BullMQ on Redis (free Upstash tier): Job scheduling with retries and backoff</w:t>
      </w:r>
    </w:p>
    <w:p>
      <w:pPr>
        <w:pStyle w:val="ListParagraph"/>
        <w:numPr>
          <w:ilvl w:val="0"/>
          <w:numId w:val="2"/>
        </w:numPr>
        <w:spacing w:after="80" w:line="276"/>
      </w:pPr>
      <w:r>
        <w:rPr>
          <w:rFonts w:ascii="Arial" w:cs="Arial" w:eastAsia="Arial" w:hAnsi="Arial"/>
          <w:color w:val="333333"/>
          <w:sz w:val="21"/>
          <w:szCs w:val="21"/>
        </w:rPr>
        <w:t xml:space="preserve">Playwright with playwright-extra stealth plugin: Authenticated scraping</w:t>
      </w:r>
    </w:p>
    <w:p>
      <w:pPr>
        <w:pStyle w:val="ListParagraph"/>
        <w:numPr>
          <w:ilvl w:val="0"/>
          <w:numId w:val="2"/>
        </w:numPr>
        <w:spacing w:after="80" w:line="276"/>
      </w:pPr>
      <w:r>
        <w:rPr>
          <w:rFonts w:ascii="Arial" w:cs="Arial" w:eastAsia="Arial" w:hAnsi="Arial"/>
          <w:color w:val="333333"/>
          <w:sz w:val="21"/>
          <w:szCs w:val="21"/>
        </w:rPr>
        <w:t xml:space="preserve">Slack webhooks (free) + SendGrid free tier (100 emails/day): Alert delivery</w:t>
      </w:r>
    </w:p>
    <w:p>
      <w:pPr>
        <w:pStyle w:val="ListParagraph"/>
        <w:numPr>
          <w:ilvl w:val="0"/>
          <w:numId w:val="2"/>
        </w:numPr>
        <w:spacing w:after="80" w:line="276"/>
      </w:pPr>
      <w:r>
        <w:rPr>
          <w:rFonts w:ascii="Arial" w:cs="Arial" w:eastAsia="Arial" w:hAnsi="Arial"/>
          <w:color w:val="333333"/>
          <w:sz w:val="21"/>
          <w:szCs w:val="21"/>
        </w:rPr>
        <w:t xml:space="preserve">Deploy via Docker on VPS: This system does not need Kubernetes at this scale</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4. Agent 1: Keyword Research + City Strategy</w:t>
      </w:r>
    </w:p>
    <w:p>
      <w:pPr>
        <w:spacing w:after="120" w:line="276"/>
      </w:pPr>
      <w:r>
        <w:rPr>
          <w:rFonts w:ascii="Arial" w:cs="Arial" w:eastAsia="Arial" w:hAnsi="Arial"/>
          <w:color w:val="333333"/>
          <w:sz w:val="21"/>
          <w:szCs w:val="21"/>
        </w:rPr>
        <w:t xml:space="preserve">This agent identifies which cities to target, which keywords to optimize for, and the competitive landscape in each market. It operates on the same strategic principles as rank-and-rent site selection.</w:t>
      </w:r>
    </w:p>
    <w:p>
      <w:pPr>
        <w:pStyle w:val="Heading2"/>
        <w:spacing w:before="300" w:after="150"/>
      </w:pPr>
      <w:r>
        <w:rPr>
          <w:rFonts w:ascii="Arial" w:cs="Arial" w:eastAsia="Arial" w:hAnsi="Arial"/>
          <w:b/>
          <w:bCs/>
          <w:color w:val="1B2A4A"/>
          <w:sz w:val="26"/>
          <w:szCs w:val="26"/>
        </w:rPr>
        <w:t xml:space="preserve">4.1 Core Responsibilities</w:t>
      </w:r>
    </w:p>
    <w:p>
      <w:pPr>
        <w:pStyle w:val="ListParagraph"/>
        <w:numPr>
          <w:ilvl w:val="0"/>
          <w:numId w:val="2"/>
        </w:numPr>
        <w:spacing w:after="80" w:line="276"/>
      </w:pPr>
      <w:r>
        <w:rPr>
          <w:rFonts w:ascii="Arial" w:cs="Arial" w:eastAsia="Arial" w:hAnsi="Arial"/>
          <w:color w:val="333333"/>
          <w:sz w:val="21"/>
          <w:szCs w:val="21"/>
        </w:rPr>
        <w:t xml:space="preserve">Generate keyword clusters for each niche: “[city] pest control,” “[city] exterminator,” “termite treatment [city],” “bed bug removal [city],” etc.</w:t>
      </w:r>
    </w:p>
    <w:p>
      <w:pPr>
        <w:pStyle w:val="ListParagraph"/>
        <w:numPr>
          <w:ilvl w:val="0"/>
          <w:numId w:val="2"/>
        </w:numPr>
        <w:spacing w:after="80" w:line="276"/>
      </w:pPr>
      <w:r>
        <w:rPr>
          <w:rFonts w:ascii="Arial" w:cs="Arial" w:eastAsia="Arial" w:hAnsi="Arial"/>
          <w:color w:val="333333"/>
          <w:sz w:val="21"/>
          <w:szCs w:val="21"/>
        </w:rPr>
        <w:t xml:space="preserve">Pull search volume, keyword difficulty, and CPC data via SEMrush, Ahrefs, or Google Keyword Planner APIs</w:t>
      </w:r>
    </w:p>
    <w:p>
      <w:pPr>
        <w:pStyle w:val="ListParagraph"/>
        <w:numPr>
          <w:ilvl w:val="0"/>
          <w:numId w:val="2"/>
        </w:numPr>
        <w:spacing w:after="80" w:line="276"/>
      </w:pPr>
      <w:r>
        <w:rPr>
          <w:rFonts w:ascii="Arial" w:cs="Arial" w:eastAsia="Arial" w:hAnsi="Arial"/>
          <w:color w:val="333333"/>
          <w:sz w:val="21"/>
          <w:szCs w:val="21"/>
        </w:rPr>
        <w:t xml:space="preserve">Score cities on a composite of: search volume, keyword difficulty, MarketCall payout (from Agent 0), population size, competition density, and seasonal demand patterns</w:t>
      </w:r>
    </w:p>
    <w:p>
      <w:pPr>
        <w:pStyle w:val="ListParagraph"/>
        <w:numPr>
          <w:ilvl w:val="0"/>
          <w:numId w:val="2"/>
        </w:numPr>
        <w:spacing w:after="80" w:line="276"/>
      </w:pPr>
      <w:r>
        <w:rPr>
          <w:rFonts w:ascii="Arial" w:cs="Arial" w:eastAsia="Arial" w:hAnsi="Arial"/>
          <w:color w:val="333333"/>
          <w:sz w:val="21"/>
          <w:szCs w:val="21"/>
        </w:rPr>
        <w:t xml:space="preserve">Identify long-tail keyword opportunities that service subpages can target</w:t>
      </w:r>
    </w:p>
    <w:p>
      <w:pPr>
        <w:pStyle w:val="ListParagraph"/>
        <w:numPr>
          <w:ilvl w:val="0"/>
          <w:numId w:val="2"/>
        </w:numPr>
        <w:spacing w:after="80" w:line="276"/>
      </w:pPr>
      <w:r>
        <w:rPr>
          <w:rFonts w:ascii="Arial" w:cs="Arial" w:eastAsia="Arial" w:hAnsi="Arial"/>
          <w:color w:val="333333"/>
          <w:sz w:val="21"/>
          <w:szCs w:val="21"/>
        </w:rPr>
        <w:t xml:space="preserve">Map keyword clusters to URL structure (which keywords go on the city hub page vs. service subpages vs. blog posts)</w:t>
      </w:r>
    </w:p>
    <w:p>
      <w:pPr>
        <w:pStyle w:val="ListParagraph"/>
        <w:numPr>
          <w:ilvl w:val="0"/>
          <w:numId w:val="2"/>
        </w:numPr>
        <w:spacing w:after="80" w:line="276"/>
      </w:pPr>
      <w:r>
        <w:rPr>
          <w:rFonts w:ascii="Arial" w:cs="Arial" w:eastAsia="Arial" w:hAnsi="Arial"/>
          <w:color w:val="333333"/>
          <w:sz w:val="21"/>
          <w:szCs w:val="21"/>
        </w:rPr>
        <w:t xml:space="preserve">Monitor ranking changes over time and flag keyword opportunities or threats</w:t>
      </w:r>
    </w:p>
    <w:p>
      <w:pPr>
        <w:pStyle w:val="Heading2"/>
        <w:spacing w:before="300" w:after="150"/>
      </w:pPr>
      <w:r>
        <w:rPr>
          <w:rFonts w:ascii="Arial" w:cs="Arial" w:eastAsia="Arial" w:hAnsi="Arial"/>
          <w:b/>
          <w:bCs/>
          <w:color w:val="1B2A4A"/>
          <w:sz w:val="26"/>
          <w:szCs w:val="26"/>
        </w:rPr>
        <w:t xml:space="preserve">4.2 City Selection Criteria</w:t>
      </w:r>
    </w:p>
    <w:p>
      <w:pPr>
        <w:spacing w:after="120" w:line="276"/>
      </w:pPr>
      <w:r>
        <w:rPr>
          <w:rFonts w:ascii="Arial" w:cs="Arial" w:eastAsia="Arial" w:hAnsi="Arial"/>
          <w:color w:val="333333"/>
          <w:sz w:val="21"/>
          <w:szCs w:val="21"/>
        </w:rPr>
        <w:t xml:space="preserve">Not all cities are worth targeting. The agent scores cities on a weighted composite: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2800"/>
        <w:gridCol w:w="2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Factor</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Weight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Ideal Range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Data Source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Monthly search volume (“[city] pest control”)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200–2,000 searches/month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SEMrush/Ahrefs API</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Keyword difficulty</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KD &lt; 35 (low–medium)</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SEMrush/Ahrefs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MarketCall payout tier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Tier 1–2 cities ($30+ avg payout)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0</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Population size</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50,000–500,000 (mid-size sweet spot)</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Census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SERP competition quality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Few authority domains in top 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SERP analysis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Seasonal demand alignment</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Aligns with current/upcoming season</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Google Trends API</w:t>
            </w:r>
          </w:p>
        </w:tc>
      </w:tr>
    </w:tbl>
    <w:p>
      <w:pPr>
        <w:pStyle w:val="Heading2"/>
        <w:spacing w:before="300" w:after="150"/>
      </w:pPr>
      <w:r>
        <w:rPr>
          <w:rFonts w:ascii="Arial" w:cs="Arial" w:eastAsia="Arial" w:hAnsi="Arial"/>
          <w:b/>
          <w:bCs/>
          <w:color w:val="1B2A4A"/>
          <w:sz w:val="26"/>
          <w:szCs w:val="26"/>
        </w:rPr>
        <w:t xml:space="preserve">4.3 URL-to-Keyword Mapping</w:t>
      </w:r>
    </w:p>
    <w:p>
      <w:pPr>
        <w:spacing w:after="120" w:line="276"/>
      </w:pPr>
      <w:r>
        <w:rPr>
          <w:rFonts w:ascii="Arial" w:cs="Arial" w:eastAsia="Arial" w:hAnsi="Arial"/>
          <w:color w:val="333333"/>
          <w:sz w:val="21"/>
          <w:szCs w:val="21"/>
        </w:rPr>
        <w:t xml:space="preserve">Each URL in the subdirectory structure targets a specific keyword cluster:</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URL Pattern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Primary Keyword Target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Secondary Keywords</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Content Depth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/santa-cruz/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“Santa Cruz pest control”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“exterminator Santa Cruz,” “bug exterminator near me”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800–1,500 words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/santa-cruz/termites/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“termite treatment Santa Cruz”</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“termite inspection,” “termite damage repair”</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1,500–2,500 words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/santa-cruz/bed-bugs/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“bed bug exterminator Santa Cruz”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“bed bug treatment cost,” “bed bug signs”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1,500–2,500 words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/blog/termite-season-santa-cruz/</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“termite season Santa Cruz”</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Long-tail informational queries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1,000–2,000 words</w:t>
            </w:r>
          </w:p>
        </w:tc>
      </w:tr>
    </w:tbl>
    <w:p>
      <w:pPr>
        <w:pStyle w:val="Heading2"/>
        <w:spacing w:before="300" w:after="150"/>
      </w:pPr>
      <w:r>
        <w:rPr>
          <w:rFonts w:ascii="Arial" w:cs="Arial" w:eastAsia="Arial" w:hAnsi="Arial"/>
          <w:b/>
          <w:bCs/>
          <w:color w:val="1B2A4A"/>
          <w:sz w:val="26"/>
          <w:szCs w:val="26"/>
        </w:rPr>
        <w:t xml:space="preserve">4.4 Key Outputs</w:t>
      </w:r>
    </w:p>
    <w:p>
      <w:pPr>
        <w:pStyle w:val="ListParagraph"/>
        <w:numPr>
          <w:ilvl w:val="0"/>
          <w:numId w:val="2"/>
        </w:numPr>
        <w:spacing w:after="80" w:line="276"/>
      </w:pPr>
      <w:r>
        <w:rPr>
          <w:rFonts w:ascii="Arial" w:cs="Arial" w:eastAsia="Arial" w:hAnsi="Arial"/>
          <w:color w:val="333333"/>
          <w:sz w:val="21"/>
          <w:szCs w:val="21"/>
        </w:rPr>
        <w:t xml:space="preserve">city_keyword_map: For each approved city, the complete keyword cluster with volume, difficulty, and URL assignments</w:t>
      </w:r>
    </w:p>
    <w:p>
      <w:pPr>
        <w:pStyle w:val="ListParagraph"/>
        <w:numPr>
          <w:ilvl w:val="0"/>
          <w:numId w:val="2"/>
        </w:numPr>
        <w:spacing w:after="80" w:line="276"/>
      </w:pPr>
      <w:r>
        <w:rPr>
          <w:rFonts w:ascii="Arial" w:cs="Arial" w:eastAsia="Arial" w:hAnsi="Arial"/>
          <w:color w:val="333333"/>
          <w:sz w:val="21"/>
          <w:szCs w:val="21"/>
        </w:rPr>
        <w:t xml:space="preserve">deployment_queue: Prioritized list of cities ready for Agent 3 to build</w:t>
      </w:r>
    </w:p>
    <w:p>
      <w:pPr>
        <w:pStyle w:val="ListParagraph"/>
        <w:numPr>
          <w:ilvl w:val="0"/>
          <w:numId w:val="2"/>
        </w:numPr>
        <w:spacing w:after="80" w:line="276"/>
      </w:pPr>
      <w:r>
        <w:rPr>
          <w:rFonts w:ascii="Arial" w:cs="Arial" w:eastAsia="Arial" w:hAnsi="Arial"/>
          <w:color w:val="333333"/>
          <w:sz w:val="21"/>
          <w:szCs w:val="21"/>
        </w:rPr>
        <w:t xml:space="preserve">content_briefs: Keyword-informed content outlines passed to Agent 5 for blog posts</w:t>
      </w:r>
    </w:p>
    <w:p>
      <w:pPr>
        <w:pStyle w:val="ListParagraph"/>
        <w:numPr>
          <w:ilvl w:val="0"/>
          <w:numId w:val="2"/>
        </w:numPr>
        <w:spacing w:after="80" w:line="276"/>
      </w:pPr>
      <w:r>
        <w:rPr>
          <w:rFonts w:ascii="Arial" w:cs="Arial" w:eastAsia="Arial" w:hAnsi="Arial"/>
          <w:color w:val="333333"/>
          <w:sz w:val="21"/>
          <w:szCs w:val="21"/>
        </w:rPr>
        <w:t xml:space="preserve">competitive_intel: Who currently ranks in each target market, their domain authority, and content gaps to exploit</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5. Agent 2: Niche &amp; Design Research</w:t>
      </w:r>
    </w:p>
    <w:p>
      <w:pPr>
        <w:spacing w:after="120" w:line="276"/>
      </w:pPr>
      <w:r>
        <w:rPr>
          <w:rFonts w:ascii="Arial" w:cs="Arial" w:eastAsia="Arial" w:hAnsi="Arial"/>
          <w:color w:val="333333"/>
          <w:sz w:val="21"/>
          <w:szCs w:val="21"/>
        </w:rPr>
        <w:t xml:space="preserve">This agent runs once per new vertical (pest control, HVAC, plumbing, etc.) to determine what converts best in that niche. It performs the same type of deep research conducted in this project’s discovery phase and produces a design specification that Agent 3 uses to build pages.</w:t>
      </w:r>
    </w:p>
    <w:p>
      <w:pPr>
        <w:pStyle w:val="Heading2"/>
        <w:spacing w:before="300" w:after="150"/>
      </w:pPr>
      <w:r>
        <w:rPr>
          <w:rFonts w:ascii="Arial" w:cs="Arial" w:eastAsia="Arial" w:hAnsi="Arial"/>
          <w:b/>
          <w:bCs/>
          <w:color w:val="1B2A4A"/>
          <w:sz w:val="26"/>
          <w:szCs w:val="26"/>
        </w:rPr>
        <w:t xml:space="preserve">5.1 Core Responsibilities</w:t>
      </w:r>
    </w:p>
    <w:p>
      <w:pPr>
        <w:pStyle w:val="ListParagraph"/>
        <w:numPr>
          <w:ilvl w:val="0"/>
          <w:numId w:val="2"/>
        </w:numPr>
        <w:spacing w:after="80" w:line="276"/>
      </w:pPr>
      <w:r>
        <w:rPr>
          <w:rFonts w:ascii="Arial" w:cs="Arial" w:eastAsia="Arial" w:hAnsi="Arial"/>
          <w:color w:val="333333"/>
          <w:sz w:val="21"/>
          <w:szCs w:val="21"/>
        </w:rPr>
        <w:t xml:space="preserve">Research the top-converting landing page designs for the target niche using CRO case studies, industry benchmarks, and competitive analysis</w:t>
      </w:r>
    </w:p>
    <w:p>
      <w:pPr>
        <w:pStyle w:val="ListParagraph"/>
        <w:numPr>
          <w:ilvl w:val="0"/>
          <w:numId w:val="2"/>
        </w:numPr>
        <w:spacing w:after="80" w:line="276"/>
      </w:pPr>
      <w:r>
        <w:rPr>
          <w:rFonts w:ascii="Arial" w:cs="Arial" w:eastAsia="Arial" w:hAnsi="Arial"/>
          <w:color w:val="333333"/>
          <w:sz w:val="21"/>
          <w:szCs w:val="21"/>
        </w:rPr>
        <w:t xml:space="preserve">Identify the optimal page archetypes for different visitor intents (emergency vs. research vs. comparison)</w:t>
      </w:r>
    </w:p>
    <w:p>
      <w:pPr>
        <w:pStyle w:val="ListParagraph"/>
        <w:numPr>
          <w:ilvl w:val="0"/>
          <w:numId w:val="2"/>
        </w:numPr>
        <w:spacing w:after="80" w:line="276"/>
      </w:pPr>
      <w:r>
        <w:rPr>
          <w:rFonts w:ascii="Arial" w:cs="Arial" w:eastAsia="Arial" w:hAnsi="Arial"/>
          <w:color w:val="333333"/>
          <w:sz w:val="21"/>
          <w:szCs w:val="21"/>
        </w:rPr>
        <w:t xml:space="preserve">Define copy frameworks with headline formulas, CTA text, trust signal placement, and messaging hierarchy</w:t>
      </w:r>
    </w:p>
    <w:p>
      <w:pPr>
        <w:pStyle w:val="ListParagraph"/>
        <w:numPr>
          <w:ilvl w:val="0"/>
          <w:numId w:val="2"/>
        </w:numPr>
        <w:spacing w:after="80" w:line="276"/>
      </w:pPr>
      <w:r>
        <w:rPr>
          <w:rFonts w:ascii="Arial" w:cs="Arial" w:eastAsia="Arial" w:hAnsi="Arial"/>
          <w:color w:val="333333"/>
          <w:sz w:val="21"/>
          <w:szCs w:val="21"/>
        </w:rPr>
        <w:t xml:space="preserve">Specify color schemes, layout structures, and mobile-first design requirements</w:t>
      </w:r>
    </w:p>
    <w:p>
      <w:pPr>
        <w:pStyle w:val="ListParagraph"/>
        <w:numPr>
          <w:ilvl w:val="0"/>
          <w:numId w:val="2"/>
        </w:numPr>
        <w:spacing w:after="80" w:line="276"/>
      </w:pPr>
      <w:r>
        <w:rPr>
          <w:rFonts w:ascii="Arial" w:cs="Arial" w:eastAsia="Arial" w:hAnsi="Arial"/>
          <w:color w:val="333333"/>
          <w:sz w:val="21"/>
          <w:szCs w:val="21"/>
        </w:rPr>
        <w:t xml:space="preserve">Research niche-specific conversion psychology (e.g., pest control uses disgust/urgency, HVAC uses comfort/cost-saving)</w:t>
      </w:r>
    </w:p>
    <w:p>
      <w:pPr>
        <w:pStyle w:val="ListParagraph"/>
        <w:numPr>
          <w:ilvl w:val="0"/>
          <w:numId w:val="2"/>
        </w:numPr>
        <w:spacing w:after="80" w:line="276"/>
      </w:pPr>
      <w:r>
        <w:rPr>
          <w:rFonts w:ascii="Arial" w:cs="Arial" w:eastAsia="Arial" w:hAnsi="Arial"/>
          <w:color w:val="333333"/>
          <w:sz w:val="21"/>
          <w:szCs w:val="21"/>
        </w:rPr>
        <w:t xml:space="preserve">Document seasonal messaging strategies for the niche</w:t>
      </w:r>
    </w:p>
    <w:p>
      <w:pPr>
        <w:pStyle w:val="ListParagraph"/>
        <w:numPr>
          <w:ilvl w:val="0"/>
          <w:numId w:val="2"/>
        </w:numPr>
        <w:spacing w:after="80" w:line="276"/>
      </w:pPr>
      <w:r>
        <w:rPr>
          <w:rFonts w:ascii="Arial" w:cs="Arial" w:eastAsia="Arial" w:hAnsi="Arial"/>
          <w:color w:val="333333"/>
          <w:sz w:val="21"/>
          <w:szCs w:val="21"/>
        </w:rPr>
        <w:t xml:space="preserve">Produce a complete design specification document that Agent 3 can consume programmatically</w:t>
      </w:r>
    </w:p>
    <w:p>
      <w:pPr>
        <w:pStyle w:val="Heading2"/>
        <w:spacing w:before="300" w:after="150"/>
      </w:pPr>
      <w:r>
        <w:rPr>
          <w:rFonts w:ascii="Arial" w:cs="Arial" w:eastAsia="Arial" w:hAnsi="Arial"/>
          <w:b/>
          <w:bCs/>
          <w:color w:val="1B2A4A"/>
          <w:sz w:val="26"/>
          <w:szCs w:val="26"/>
        </w:rPr>
        <w:t xml:space="preserve">5.2 Page Archetypes (Pest Control Reference)</w:t>
      </w:r>
    </w:p>
    <w:p>
      <w:pPr>
        <w:spacing w:after="120" w:line="276"/>
      </w:pPr>
      <w:r>
        <w:rPr>
          <w:rFonts w:ascii="Arial" w:cs="Arial" w:eastAsia="Arial" w:hAnsi="Arial"/>
          <w:color w:val="333333"/>
          <w:sz w:val="21"/>
          <w:szCs w:val="21"/>
        </w:rPr>
        <w:t xml:space="preserve">The pest control research identified five high-converting archetypes. Each new niche should produce a similar archetype set: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Archetype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Expected CVR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Best For</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Used 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Emergency Response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Bed bugs, wildlife, stinging insects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Emergency service subpages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Trust-First Local Expert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8–15%</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Termites, general pest control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City hub pages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Single-Pest Specialist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12–20%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pest types (dedicated pages)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Service subpages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Minimalist PPC Machine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20–30%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High-intent paid traffic only</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PPC landing pages (not indexed)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Social Proof Powerhouse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Competitive markets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Alternative city hub pages</w:t>
            </w:r>
          </w:p>
        </w:tc>
      </w:tr>
    </w:tbl>
    <w:p>
      <w:pPr>
        <w:pStyle w:val="Heading2"/>
        <w:spacing w:before="300" w:after="150"/>
      </w:pPr>
      <w:r>
        <w:rPr>
          <w:rFonts w:ascii="Arial" w:cs="Arial" w:eastAsia="Arial" w:hAnsi="Arial"/>
          <w:b/>
          <w:bCs/>
          <w:color w:val="1B2A4A"/>
          <w:sz w:val="26"/>
          <w:szCs w:val="26"/>
        </w:rPr>
        <w:t xml:space="preserve">5.3 Key Outputs</w:t>
      </w:r>
    </w:p>
    <w:p>
      <w:pPr>
        <w:pStyle w:val="ListParagraph"/>
        <w:numPr>
          <w:ilvl w:val="0"/>
          <w:numId w:val="2"/>
        </w:numPr>
        <w:spacing w:after="80" w:line="276"/>
      </w:pPr>
      <w:r>
        <w:rPr>
          <w:rFonts w:ascii="Arial" w:cs="Arial" w:eastAsia="Arial" w:hAnsi="Arial"/>
          <w:color w:val="333333"/>
          <w:sz w:val="21"/>
          <w:szCs w:val="21"/>
        </w:rPr>
        <w:t xml:space="preserve">design_spec: Complete JSON/YAML specification including layout structure, section order, component types, color palette, font stack, and responsive breakpoints</w:t>
      </w:r>
    </w:p>
    <w:p>
      <w:pPr>
        <w:pStyle w:val="ListParagraph"/>
        <w:numPr>
          <w:ilvl w:val="0"/>
          <w:numId w:val="2"/>
        </w:numPr>
        <w:spacing w:after="80" w:line="276"/>
      </w:pPr>
      <w:r>
        <w:rPr>
          <w:rFonts w:ascii="Arial" w:cs="Arial" w:eastAsia="Arial" w:hAnsi="Arial"/>
          <w:color w:val="333333"/>
          <w:sz w:val="21"/>
          <w:szCs w:val="21"/>
        </w:rPr>
        <w:t xml:space="preserve">copy_frameworks: Headline formulas, CTA text options, trust signal copy, FAQ templates, and Problem-Agitate-Solve scripts per service type</w:t>
      </w:r>
    </w:p>
    <w:p>
      <w:pPr>
        <w:pStyle w:val="ListParagraph"/>
        <w:numPr>
          <w:ilvl w:val="0"/>
          <w:numId w:val="2"/>
        </w:numPr>
        <w:spacing w:after="80" w:line="276"/>
      </w:pPr>
      <w:r>
        <w:rPr>
          <w:rFonts w:ascii="Arial" w:cs="Arial" w:eastAsia="Arial" w:hAnsi="Arial"/>
          <w:color w:val="333333"/>
          <w:sz w:val="21"/>
          <w:szCs w:val="21"/>
        </w:rPr>
        <w:t xml:space="preserve">schema_templates: JSON-LD structured data templates for the niche (PestControlService, HVACBusiness, Plumber, etc.)</w:t>
      </w:r>
    </w:p>
    <w:p>
      <w:pPr>
        <w:pStyle w:val="ListParagraph"/>
        <w:numPr>
          <w:ilvl w:val="0"/>
          <w:numId w:val="2"/>
        </w:numPr>
        <w:spacing w:after="80" w:line="276"/>
      </w:pPr>
      <w:r>
        <w:rPr>
          <w:rFonts w:ascii="Arial" w:cs="Arial" w:eastAsia="Arial" w:hAnsi="Arial"/>
          <w:color w:val="333333"/>
          <w:sz w:val="21"/>
          <w:szCs w:val="21"/>
        </w:rPr>
        <w:t xml:space="preserve">seasonal_calendar: Month-by-month messaging priorities and content themes</w:t>
      </w:r>
    </w:p>
    <w:p>
      <w:pPr>
        <w:pStyle w:val="ListParagraph"/>
        <w:numPr>
          <w:ilvl w:val="0"/>
          <w:numId w:val="2"/>
        </w:numPr>
        <w:spacing w:after="80" w:line="276"/>
      </w:pPr>
      <w:r>
        <w:rPr>
          <w:rFonts w:ascii="Arial" w:cs="Arial" w:eastAsia="Arial" w:hAnsi="Arial"/>
          <w:color w:val="333333"/>
          <w:sz w:val="21"/>
          <w:szCs w:val="21"/>
        </w:rPr>
        <w:t xml:space="preserve">competitor_teardowns: Analysis of top 5 ranking competitors per target market with design strengths and weaknesses</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6. Agent 3: Site Builder</w:t>
      </w:r>
    </w:p>
    <w:p>
      <w:pPr>
        <w:spacing w:after="120" w:line="276"/>
      </w:pPr>
      <w:r>
        <w:rPr>
          <w:rFonts w:ascii="Arial" w:cs="Arial" w:eastAsia="Arial" w:hAnsi="Arial"/>
          <w:color w:val="333333"/>
          <w:sz w:val="21"/>
          <w:szCs w:val="21"/>
        </w:rPr>
        <w:t xml:space="preserve">This is the core production agent. It takes the keyword map from Agent 1 and the design spec from Agent 2, and builds deployable pages that are pushed to Netlify via the CI/CD pipeline.</w:t>
      </w:r>
    </w:p>
    <w:p>
      <w:pPr>
        <w:pStyle w:val="Heading2"/>
        <w:spacing w:before="300" w:after="150"/>
      </w:pPr>
      <w:r>
        <w:rPr>
          <w:rFonts w:ascii="Arial" w:cs="Arial" w:eastAsia="Arial" w:hAnsi="Arial"/>
          <w:b/>
          <w:bCs/>
          <w:color w:val="1B2A4A"/>
          <w:sz w:val="26"/>
          <w:szCs w:val="26"/>
        </w:rPr>
        <w:t xml:space="preserve">6.1 Core Responsibilities</w:t>
      </w:r>
    </w:p>
    <w:p>
      <w:pPr>
        <w:pStyle w:val="ListParagraph"/>
        <w:numPr>
          <w:ilvl w:val="0"/>
          <w:numId w:val="2"/>
        </w:numPr>
        <w:spacing w:after="80" w:line="276"/>
      </w:pPr>
      <w:r>
        <w:rPr>
          <w:rFonts w:ascii="Arial" w:cs="Arial" w:eastAsia="Arial" w:hAnsi="Arial"/>
          <w:color w:val="333333"/>
          <w:sz w:val="21"/>
          <w:szCs w:val="21"/>
        </w:rPr>
        <w:t xml:space="preserve">Generate city hub pages and service subpages from templates populated with city-specific and service-specific data</w:t>
      </w:r>
    </w:p>
    <w:p>
      <w:pPr>
        <w:pStyle w:val="ListParagraph"/>
        <w:numPr>
          <w:ilvl w:val="0"/>
          <w:numId w:val="2"/>
        </w:numPr>
        <w:spacing w:after="80" w:line="276"/>
      </w:pPr>
      <w:r>
        <w:rPr>
          <w:rFonts w:ascii="Arial" w:cs="Arial" w:eastAsia="Arial" w:hAnsi="Arial"/>
          <w:color w:val="333333"/>
          <w:sz w:val="21"/>
          <w:szCs w:val="21"/>
        </w:rPr>
        <w:t xml:space="preserve">Ensure every page meets the minimum 30–40% unique content threshold to avoid Google’s doorway page classification</w:t>
      </w:r>
    </w:p>
    <w:p>
      <w:pPr>
        <w:pStyle w:val="ListParagraph"/>
        <w:numPr>
          <w:ilvl w:val="0"/>
          <w:numId w:val="2"/>
        </w:numPr>
        <w:spacing w:after="80" w:line="276"/>
      </w:pPr>
      <w:r>
        <w:rPr>
          <w:rFonts w:ascii="Arial" w:cs="Arial" w:eastAsia="Arial" w:hAnsi="Arial"/>
          <w:color w:val="333333"/>
          <w:sz w:val="21"/>
          <w:szCs w:val="21"/>
        </w:rPr>
        <w:t xml:space="preserve">Implement all technical SEO requirements: canonical tags, Open Graph meta, structured data (JSON-LD), XML sitemap generation, robots.txt, hreflang if needed</w:t>
      </w:r>
    </w:p>
    <w:p>
      <w:pPr>
        <w:pStyle w:val="ListParagraph"/>
        <w:numPr>
          <w:ilvl w:val="0"/>
          <w:numId w:val="2"/>
        </w:numPr>
        <w:spacing w:after="80" w:line="276"/>
      </w:pPr>
      <w:r>
        <w:rPr>
          <w:rFonts w:ascii="Arial" w:cs="Arial" w:eastAsia="Arial" w:hAnsi="Arial"/>
          <w:color w:val="333333"/>
          <w:sz w:val="21"/>
          <w:szCs w:val="21"/>
        </w:rPr>
        <w:t xml:space="preserve">Implement Dynamic Number Insertion (DNI) for MarketCall call tracking and attribution</w:t>
      </w:r>
    </w:p>
    <w:p>
      <w:pPr>
        <w:pStyle w:val="ListParagraph"/>
        <w:numPr>
          <w:ilvl w:val="0"/>
          <w:numId w:val="2"/>
        </w:numPr>
        <w:spacing w:after="80" w:line="276"/>
      </w:pPr>
      <w:r>
        <w:rPr>
          <w:rFonts w:ascii="Arial" w:cs="Arial" w:eastAsia="Arial" w:hAnsi="Arial"/>
          <w:color w:val="333333"/>
          <w:sz w:val="21"/>
          <w:szCs w:val="21"/>
        </w:rPr>
        <w:t xml:space="preserve">Deploy via git push to Netlify’s CI/CD pipeline (build triggers automatically on push)</w:t>
      </w:r>
    </w:p>
    <w:p>
      <w:pPr>
        <w:pStyle w:val="ListParagraph"/>
        <w:numPr>
          <w:ilvl w:val="0"/>
          <w:numId w:val="2"/>
        </w:numPr>
        <w:spacing w:after="80" w:line="276"/>
      </w:pPr>
      <w:r>
        <w:rPr>
          <w:rFonts w:ascii="Arial" w:cs="Arial" w:eastAsia="Arial" w:hAnsi="Arial"/>
          <w:color w:val="333333"/>
          <w:sz w:val="21"/>
          <w:szCs w:val="21"/>
        </w:rPr>
        <w:t xml:space="preserve">Implement mobile-first responsive design with sticky click-to-call footer on all pages</w:t>
      </w:r>
    </w:p>
    <w:p>
      <w:pPr>
        <w:pStyle w:val="ListParagraph"/>
        <w:numPr>
          <w:ilvl w:val="0"/>
          <w:numId w:val="2"/>
        </w:numPr>
        <w:spacing w:after="80" w:line="276"/>
      </w:pPr>
      <w:r>
        <w:rPr>
          <w:rFonts w:ascii="Arial" w:cs="Arial" w:eastAsia="Arial" w:hAnsi="Arial"/>
          <w:color w:val="333333"/>
          <w:sz w:val="21"/>
          <w:szCs w:val="21"/>
        </w:rPr>
        <w:t xml:space="preserve">Ensure sub-2-second page load times by generating static HTML (leveraging Netlify’s global CDN)</w:t>
      </w:r>
    </w:p>
    <w:p>
      <w:pPr>
        <w:pStyle w:val="ListParagraph"/>
        <w:numPr>
          <w:ilvl w:val="0"/>
          <w:numId w:val="2"/>
        </w:numPr>
        <w:spacing w:after="80" w:line="276"/>
      </w:pPr>
      <w:r>
        <w:rPr>
          <w:rFonts w:ascii="Arial" w:cs="Arial" w:eastAsia="Arial" w:hAnsi="Arial"/>
          <w:color w:val="333333"/>
          <w:sz w:val="21"/>
          <w:szCs w:val="21"/>
        </w:rPr>
        <w:t xml:space="preserve">Generate and submit XML sitemaps to Google Search Console after each deployment batch</w:t>
      </w:r>
    </w:p>
    <w:p>
      <w:pPr>
        <w:pStyle w:val="Heading2"/>
        <w:spacing w:before="300" w:after="150"/>
      </w:pPr>
      <w:r>
        <w:rPr>
          <w:rFonts w:ascii="Arial" w:cs="Arial" w:eastAsia="Arial" w:hAnsi="Arial"/>
          <w:b/>
          <w:bCs/>
          <w:color w:val="1B2A4A"/>
          <w:sz w:val="26"/>
          <w:szCs w:val="26"/>
        </w:rPr>
        <w:t xml:space="preserve">6.2 Tech Stack</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Static Site Generator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Hugo or Next.js (static export)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Hugo for speed across 1000s of pages; Next.js for flexibility with dynamic data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Hosting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Netlify</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Global CDN, automatic HTTPS, CI/CD on git push, free tier generous for static sites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Styling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Tailwind CSS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Utility-first, minimal CSS bundle, easy to template consistently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Call Tracking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MarketCall DNI snippet + Ringba/CallRail</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Dynamic number insertion per traffic source for attribution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Google Analytics 4 + Google Search Console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Standard tracking with custom events for click-to-call actions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Repository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GitHub</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CI/CD trigger source for Netlify deploys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Supabase (PostgreSQL)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Shared data layer for all agents, real-time subscriptions for monitoring</w:t>
            </w:r>
          </w:p>
        </w:tc>
      </w:tr>
    </w:tbl>
    <w:p>
      <w:pPr>
        <w:pStyle w:val="Heading2"/>
        <w:spacing w:before="300" w:after="150"/>
      </w:pPr>
      <w:r>
        <w:rPr>
          <w:rFonts w:ascii="Arial" w:cs="Arial" w:eastAsia="Arial" w:hAnsi="Arial"/>
          <w:b/>
          <w:bCs/>
          <w:color w:val="1B2A4A"/>
          <w:sz w:val="26"/>
          <w:szCs w:val="26"/>
        </w:rPr>
        <w:t xml:space="preserve">6.3 Page Generation Requirements</w:t>
      </w:r>
    </w:p>
    <w:p>
      <w:pPr>
        <w:spacing w:before="200" w:after="100"/>
      </w:pPr>
      <w:r>
        <w:rPr>
          <w:rFonts w:ascii="Arial" w:cs="Arial" w:eastAsia="Arial" w:hAnsi="Arial"/>
          <w:b/>
          <w:bCs/>
          <w:color w:val="E8792F"/>
          <w:sz w:val="22"/>
          <w:szCs w:val="22"/>
        </w:rPr>
        <w:t xml:space="preserve">City Hub Pages (/santa-cruz/)</w:t>
      </w:r>
    </w:p>
    <w:p>
      <w:pPr>
        <w:pStyle w:val="ListParagraph"/>
        <w:numPr>
          <w:ilvl w:val="0"/>
          <w:numId w:val="2"/>
        </w:numPr>
        <w:spacing w:after="80" w:line="276"/>
      </w:pPr>
      <w:r>
        <w:rPr>
          <w:rFonts w:ascii="Arial" w:cs="Arial" w:eastAsia="Arial" w:hAnsi="Arial"/>
          <w:color w:val="333333"/>
          <w:sz w:val="21"/>
          <w:szCs w:val="21"/>
        </w:rPr>
        <w:t xml:space="preserve">Unique city introduction referencing local climate, housing stock, and common pest species (not just city name swapped)</w:t>
      </w:r>
    </w:p>
    <w:p>
      <w:pPr>
        <w:pStyle w:val="ListParagraph"/>
        <w:numPr>
          <w:ilvl w:val="0"/>
          <w:numId w:val="2"/>
        </w:numPr>
        <w:spacing w:after="80" w:line="276"/>
      </w:pPr>
      <w:r>
        <w:rPr>
          <w:rFonts w:ascii="Arial" w:cs="Arial" w:eastAsia="Arial" w:hAnsi="Arial"/>
          <w:color w:val="333333"/>
          <w:sz w:val="21"/>
          <w:szCs w:val="21"/>
        </w:rPr>
        <w:t xml:space="preserve">Neighborhood and district names specific to that city</w:t>
      </w:r>
    </w:p>
    <w:p>
      <w:pPr>
        <w:pStyle w:val="ListParagraph"/>
        <w:numPr>
          <w:ilvl w:val="0"/>
          <w:numId w:val="2"/>
        </w:numPr>
        <w:spacing w:after="80" w:line="276"/>
      </w:pPr>
      <w:r>
        <w:rPr>
          <w:rFonts w:ascii="Arial" w:cs="Arial" w:eastAsia="Arial" w:hAnsi="Arial"/>
          <w:color w:val="333333"/>
          <w:sz w:val="21"/>
          <w:szCs w:val="21"/>
        </w:rPr>
        <w:t xml:space="preserve">Localized testimonials (can be generated but must be plausible for that market)</w:t>
      </w:r>
    </w:p>
    <w:p>
      <w:pPr>
        <w:pStyle w:val="ListParagraph"/>
        <w:numPr>
          <w:ilvl w:val="0"/>
          <w:numId w:val="2"/>
        </w:numPr>
        <w:spacing w:after="80" w:line="276"/>
      </w:pPr>
      <w:r>
        <w:rPr>
          <w:rFonts w:ascii="Arial" w:cs="Arial" w:eastAsia="Arial" w:hAnsi="Arial"/>
          <w:color w:val="333333"/>
          <w:sz w:val="21"/>
          <w:szCs w:val="21"/>
        </w:rPr>
        <w:t xml:space="preserve">Embedded Google Map showing service area</w:t>
      </w:r>
    </w:p>
    <w:p>
      <w:pPr>
        <w:pStyle w:val="ListParagraph"/>
        <w:numPr>
          <w:ilvl w:val="0"/>
          <w:numId w:val="2"/>
        </w:numPr>
        <w:spacing w:after="80" w:line="276"/>
      </w:pPr>
      <w:r>
        <w:rPr>
          <w:rFonts w:ascii="Arial" w:cs="Arial" w:eastAsia="Arial" w:hAnsi="Arial"/>
          <w:color w:val="333333"/>
          <w:sz w:val="21"/>
          <w:szCs w:val="21"/>
        </w:rPr>
        <w:t xml:space="preserve">City-specific FAQ section (e.g., “Are termite inspections required for home sales in Santa Cruz?”)</w:t>
      </w:r>
    </w:p>
    <w:p>
      <w:pPr>
        <w:pStyle w:val="ListParagraph"/>
        <w:numPr>
          <w:ilvl w:val="0"/>
          <w:numId w:val="2"/>
        </w:numPr>
        <w:spacing w:after="80" w:line="276"/>
      </w:pPr>
      <w:r>
        <w:rPr>
          <w:rFonts w:ascii="Arial" w:cs="Arial" w:eastAsia="Arial" w:hAnsi="Arial"/>
          <w:color w:val="333333"/>
          <w:sz w:val="21"/>
          <w:szCs w:val="21"/>
        </w:rPr>
        <w:t xml:space="preserve">Links to all service subpages for that city</w:t>
      </w:r>
    </w:p>
    <w:p>
      <w:pPr>
        <w:pStyle w:val="ListParagraph"/>
        <w:numPr>
          <w:ilvl w:val="0"/>
          <w:numId w:val="2"/>
        </w:numPr>
        <w:spacing w:after="80" w:line="276"/>
      </w:pPr>
      <w:r>
        <w:rPr>
          <w:rFonts w:ascii="Arial" w:cs="Arial" w:eastAsia="Arial" w:hAnsi="Arial"/>
          <w:color w:val="333333"/>
          <w:sz w:val="21"/>
          <w:szCs w:val="21"/>
        </w:rPr>
        <w:t xml:space="preserve">LocalBusiness JSON-LD schema with areaServed, telephone, and service offerings</w:t>
      </w:r>
    </w:p>
    <w:p>
      <w:pPr>
        <w:pStyle w:val="ListParagraph"/>
        <w:numPr>
          <w:ilvl w:val="0"/>
          <w:numId w:val="2"/>
        </w:numPr>
        <w:spacing w:after="80" w:line="276"/>
      </w:pPr>
      <w:r>
        <w:rPr>
          <w:rFonts w:ascii="Arial" w:cs="Arial" w:eastAsia="Arial" w:hAnsi="Arial"/>
          <w:color w:val="333333"/>
          <w:sz w:val="21"/>
          <w:szCs w:val="21"/>
        </w:rPr>
        <w:t xml:space="preserve">Content length: 800–1,500 words minimum</w:t>
      </w:r>
    </w:p>
    <w:p>
      <w:pPr>
        <w:spacing w:before="200" w:after="100"/>
      </w:pPr>
      <w:r>
        <w:rPr>
          <w:rFonts w:ascii="Arial" w:cs="Arial" w:eastAsia="Arial" w:hAnsi="Arial"/>
          <w:b/>
          <w:bCs/>
          <w:color w:val="E8792F"/>
          <w:sz w:val="22"/>
          <w:szCs w:val="22"/>
        </w:rPr>
        <w:t xml:space="preserve">Service Subpages (/santa-cruz/termites/)</w:t>
      </w:r>
    </w:p>
    <w:p>
      <w:pPr>
        <w:pStyle w:val="ListParagraph"/>
        <w:numPr>
          <w:ilvl w:val="0"/>
          <w:numId w:val="2"/>
        </w:numPr>
        <w:spacing w:after="80" w:line="276"/>
      </w:pPr>
      <w:r>
        <w:rPr>
          <w:rFonts w:ascii="Arial" w:cs="Arial" w:eastAsia="Arial" w:hAnsi="Arial"/>
          <w:color w:val="333333"/>
          <w:sz w:val="21"/>
          <w:szCs w:val="21"/>
        </w:rPr>
        <w:t xml:space="preserve">Pest-specific messaging using the copy framework from Agent 2 (termites = financial fear, bed bugs = shame/urgency, rodents = health risk)</w:t>
      </w:r>
    </w:p>
    <w:p>
      <w:pPr>
        <w:pStyle w:val="ListParagraph"/>
        <w:numPr>
          <w:ilvl w:val="0"/>
          <w:numId w:val="2"/>
        </w:numPr>
        <w:spacing w:after="80" w:line="276"/>
      </w:pPr>
      <w:r>
        <w:rPr>
          <w:rFonts w:ascii="Arial" w:cs="Arial" w:eastAsia="Arial" w:hAnsi="Arial"/>
          <w:color w:val="333333"/>
          <w:sz w:val="21"/>
          <w:szCs w:val="21"/>
        </w:rPr>
        <w:t xml:space="preserve">Problem-Agitate-Solve content structure</w:t>
      </w:r>
    </w:p>
    <w:p>
      <w:pPr>
        <w:pStyle w:val="ListParagraph"/>
        <w:numPr>
          <w:ilvl w:val="0"/>
          <w:numId w:val="2"/>
        </w:numPr>
        <w:spacing w:after="80" w:line="276"/>
      </w:pPr>
      <w:r>
        <w:rPr>
          <w:rFonts w:ascii="Arial" w:cs="Arial" w:eastAsia="Arial" w:hAnsi="Arial"/>
          <w:color w:val="333333"/>
          <w:sz w:val="21"/>
          <w:szCs w:val="21"/>
        </w:rPr>
        <w:t xml:space="preserve">Treatment process explanation (inspection, treatment, prevention)</w:t>
      </w:r>
    </w:p>
    <w:p>
      <w:pPr>
        <w:pStyle w:val="ListParagraph"/>
        <w:numPr>
          <w:ilvl w:val="0"/>
          <w:numId w:val="2"/>
        </w:numPr>
        <w:spacing w:after="80" w:line="276"/>
      </w:pPr>
      <w:r>
        <w:rPr>
          <w:rFonts w:ascii="Arial" w:cs="Arial" w:eastAsia="Arial" w:hAnsi="Arial"/>
          <w:color w:val="333333"/>
          <w:sz w:val="21"/>
          <w:szCs w:val="21"/>
        </w:rPr>
        <w:t xml:space="preserve">Pest-specific trust signals (termite bond/warranty, bed bug heat treatment certifications, etc.)</w:t>
      </w:r>
    </w:p>
    <w:p>
      <w:pPr>
        <w:pStyle w:val="ListParagraph"/>
        <w:numPr>
          <w:ilvl w:val="0"/>
          <w:numId w:val="2"/>
        </w:numPr>
        <w:spacing w:after="80" w:line="276"/>
      </w:pPr>
      <w:r>
        <w:rPr>
          <w:rFonts w:ascii="Arial" w:cs="Arial" w:eastAsia="Arial" w:hAnsi="Arial"/>
          <w:color w:val="333333"/>
          <w:sz w:val="21"/>
          <w:szCs w:val="21"/>
        </w:rPr>
        <w:t xml:space="preserve">Local pest prevalence data for that city and that specific pest</w:t>
      </w:r>
    </w:p>
    <w:p>
      <w:pPr>
        <w:pStyle w:val="ListParagraph"/>
        <w:numPr>
          <w:ilvl w:val="0"/>
          <w:numId w:val="2"/>
        </w:numPr>
        <w:spacing w:after="80" w:line="276"/>
      </w:pPr>
      <w:r>
        <w:rPr>
          <w:rFonts w:ascii="Arial" w:cs="Arial" w:eastAsia="Arial" w:hAnsi="Arial"/>
          <w:color w:val="333333"/>
          <w:sz w:val="21"/>
          <w:szCs w:val="21"/>
        </w:rPr>
        <w:t xml:space="preserve">FAQ section targeting long-tail keywords</w:t>
      </w:r>
    </w:p>
    <w:p>
      <w:pPr>
        <w:pStyle w:val="ListParagraph"/>
        <w:numPr>
          <w:ilvl w:val="0"/>
          <w:numId w:val="2"/>
        </w:numPr>
        <w:spacing w:after="80" w:line="276"/>
      </w:pPr>
      <w:r>
        <w:rPr>
          <w:rFonts w:ascii="Arial" w:cs="Arial" w:eastAsia="Arial" w:hAnsi="Arial"/>
          <w:color w:val="333333"/>
          <w:sz w:val="21"/>
          <w:szCs w:val="21"/>
        </w:rPr>
        <w:t xml:space="preserve">Service schema markup nested within the city’s LocalBusiness schema</w:t>
      </w:r>
    </w:p>
    <w:p>
      <w:pPr>
        <w:pStyle w:val="ListParagraph"/>
        <w:numPr>
          <w:ilvl w:val="0"/>
          <w:numId w:val="2"/>
        </w:numPr>
        <w:spacing w:after="80" w:line="276"/>
      </w:pPr>
      <w:r>
        <w:rPr>
          <w:rFonts w:ascii="Arial" w:cs="Arial" w:eastAsia="Arial" w:hAnsi="Arial"/>
          <w:color w:val="333333"/>
          <w:sz w:val="21"/>
          <w:szCs w:val="21"/>
        </w:rPr>
        <w:t xml:space="preserve">Content length: 1,500–2,500 words minimum</w:t>
      </w:r>
    </w:p>
    <w:p>
      <w:pPr>
        <w:pStyle w:val="Heading2"/>
        <w:spacing w:before="300" w:after="150"/>
      </w:pPr>
      <w:r>
        <w:rPr>
          <w:rFonts w:ascii="Arial" w:cs="Arial" w:eastAsia="Arial" w:hAnsi="Arial"/>
          <w:b/>
          <w:bCs/>
          <w:color w:val="1B2A4A"/>
          <w:sz w:val="26"/>
          <w:szCs w:val="26"/>
        </w:rPr>
        <w:t xml:space="preserve">6.4 Non-Negotiable Design Elements (All Pages)</w:t>
      </w:r>
    </w:p>
    <w:p>
      <w:pPr>
        <w:pStyle w:val="ListParagraph"/>
        <w:numPr>
          <w:ilvl w:val="0"/>
          <w:numId w:val="2"/>
        </w:numPr>
        <w:spacing w:after="80" w:line="276"/>
      </w:pPr>
      <w:r>
        <w:rPr>
          <w:rFonts w:ascii="Arial" w:cs="Arial" w:eastAsia="Arial" w:hAnsi="Arial"/>
          <w:color w:val="333333"/>
          <w:sz w:val="21"/>
          <w:szCs w:val="21"/>
        </w:rPr>
        <w:t xml:space="preserve">Sticky mobile click-to-call footer bar (40–76% conversion lift per research)</w:t>
      </w:r>
    </w:p>
    <w:p>
      <w:pPr>
        <w:pStyle w:val="ListParagraph"/>
        <w:numPr>
          <w:ilvl w:val="0"/>
          <w:numId w:val="2"/>
        </w:numPr>
        <w:spacing w:after="80" w:line="276"/>
      </w:pPr>
      <w:r>
        <w:rPr>
          <w:rFonts w:ascii="Arial" w:cs="Arial" w:eastAsia="Arial" w:hAnsi="Arial"/>
          <w:color w:val="333333"/>
          <w:sz w:val="21"/>
          <w:szCs w:val="21"/>
        </w:rPr>
        <w:t xml:space="preserve">Phone number visible above the fold (73% visibility vs. 44% below fold)</w:t>
      </w:r>
    </w:p>
    <w:p>
      <w:pPr>
        <w:pStyle w:val="ListParagraph"/>
        <w:numPr>
          <w:ilvl w:val="0"/>
          <w:numId w:val="2"/>
        </w:numPr>
        <w:spacing w:after="80" w:line="276"/>
      </w:pPr>
      <w:r>
        <w:rPr>
          <w:rFonts w:ascii="Arial" w:cs="Arial" w:eastAsia="Arial" w:hAnsi="Arial"/>
          <w:color w:val="333333"/>
          <w:sz w:val="21"/>
          <w:szCs w:val="21"/>
        </w:rPr>
        <w:t xml:space="preserve">Phone number appears minimum 3 times per page (header, hero, sticky footer)</w:t>
      </w:r>
    </w:p>
    <w:p>
      <w:pPr>
        <w:pStyle w:val="ListParagraph"/>
        <w:numPr>
          <w:ilvl w:val="0"/>
          <w:numId w:val="2"/>
        </w:numPr>
        <w:spacing w:after="80" w:line="276"/>
      </w:pPr>
      <w:r>
        <w:rPr>
          <w:rFonts w:ascii="Arial" w:cs="Arial" w:eastAsia="Arial" w:hAnsi="Arial"/>
          <w:color w:val="333333"/>
          <w:sz w:val="21"/>
          <w:szCs w:val="21"/>
        </w:rPr>
        <w:t xml:space="preserve">Page load time under 2 seconds (every additional second costs 4.42% of conversions)</w:t>
      </w:r>
    </w:p>
    <w:p>
      <w:pPr>
        <w:pStyle w:val="ListParagraph"/>
        <w:numPr>
          <w:ilvl w:val="0"/>
          <w:numId w:val="2"/>
        </w:numPr>
        <w:spacing w:after="80" w:line="276"/>
      </w:pPr>
      <w:r>
        <w:rPr>
          <w:rFonts w:ascii="Arial" w:cs="Arial" w:eastAsia="Arial" w:hAnsi="Arial"/>
          <w:color w:val="333333"/>
          <w:sz w:val="21"/>
          <w:szCs w:val="21"/>
        </w:rPr>
        <w:t xml:space="preserve">Zero navigation away from conversion path on PPC landing pages</w:t>
      </w:r>
    </w:p>
    <w:p>
      <w:pPr>
        <w:pStyle w:val="ListParagraph"/>
        <w:numPr>
          <w:ilvl w:val="0"/>
          <w:numId w:val="2"/>
        </w:numPr>
        <w:spacing w:after="80" w:line="276"/>
      </w:pPr>
      <w:r>
        <w:rPr>
          <w:rFonts w:ascii="Arial" w:cs="Arial" w:eastAsia="Arial" w:hAnsi="Arial"/>
          <w:color w:val="333333"/>
          <w:sz w:val="21"/>
          <w:szCs w:val="21"/>
        </w:rPr>
        <w:t xml:space="preserve">CTA button minimum 60px height on mobile, full-width, high-contrast color (orange or red)</w:t>
      </w:r>
    </w:p>
    <w:p>
      <w:pPr>
        <w:pStyle w:val="ListParagraph"/>
        <w:numPr>
          <w:ilvl w:val="0"/>
          <w:numId w:val="2"/>
        </w:numPr>
        <w:spacing w:after="80" w:line="276"/>
      </w:pPr>
      <w:r>
        <w:rPr>
          <w:rFonts w:ascii="Arial" w:cs="Arial" w:eastAsia="Arial" w:hAnsi="Arial"/>
          <w:color w:val="333333"/>
          <w:sz w:val="21"/>
          <w:szCs w:val="21"/>
        </w:rPr>
        <w:t xml:space="preserve">No forms — phone-only conversion path for all pay-per-call pages</w:t>
      </w:r>
    </w:p>
    <w:p>
      <w:pPr>
        <w:pStyle w:val="Heading2"/>
        <w:spacing w:before="300" w:after="150"/>
      </w:pPr>
      <w:r>
        <w:rPr>
          <w:rFonts w:ascii="Arial" w:cs="Arial" w:eastAsia="Arial" w:hAnsi="Arial"/>
          <w:b/>
          <w:bCs/>
          <w:color w:val="1B2A4A"/>
          <w:sz w:val="26"/>
          <w:szCs w:val="26"/>
        </w:rPr>
        <w:t xml:space="preserve">6.5 Netlify-Specific Configuration</w:t>
      </w:r>
    </w:p>
    <w:p>
      <w:pPr>
        <w:pStyle w:val="ListParagraph"/>
        <w:numPr>
          <w:ilvl w:val="0"/>
          <w:numId w:val="2"/>
        </w:numPr>
        <w:spacing w:after="80" w:line="276"/>
      </w:pPr>
      <w:r>
        <w:rPr>
          <w:rFonts w:ascii="Arial" w:cs="Arial" w:eastAsia="Arial" w:hAnsi="Arial"/>
          <w:color w:val="333333"/>
          <w:sz w:val="21"/>
          <w:szCs w:val="21"/>
        </w:rPr>
        <w:t xml:space="preserve">301 redirect from *.netlify.app to custom domain in netlify.toml</w:t>
      </w:r>
    </w:p>
    <w:p>
      <w:pPr>
        <w:pStyle w:val="ListParagraph"/>
        <w:numPr>
          <w:ilvl w:val="0"/>
          <w:numId w:val="2"/>
        </w:numPr>
        <w:spacing w:after="80" w:line="276"/>
      </w:pPr>
      <w:r>
        <w:rPr>
          <w:rFonts w:ascii="Arial" w:cs="Arial" w:eastAsia="Arial" w:hAnsi="Arial"/>
          <w:color w:val="333333"/>
          <w:sz w:val="21"/>
          <w:szCs w:val="21"/>
        </w:rPr>
        <w:t xml:space="preserve">Canonical tags on all pages pointing to custom domain</w:t>
      </w:r>
    </w:p>
    <w:p>
      <w:pPr>
        <w:pStyle w:val="ListParagraph"/>
        <w:numPr>
          <w:ilvl w:val="0"/>
          <w:numId w:val="2"/>
        </w:numPr>
        <w:spacing w:after="80" w:line="276"/>
      </w:pPr>
      <w:r>
        <w:rPr>
          <w:rFonts w:ascii="Arial" w:cs="Arial" w:eastAsia="Arial" w:hAnsi="Arial"/>
          <w:color w:val="333333"/>
          <w:sz w:val="21"/>
          <w:szCs w:val="21"/>
        </w:rPr>
        <w:t xml:space="preserve">Asset optimization enabled (CSS/JS minification, image compression)</w:t>
      </w:r>
    </w:p>
    <w:p>
      <w:pPr>
        <w:pStyle w:val="ListParagraph"/>
        <w:numPr>
          <w:ilvl w:val="0"/>
          <w:numId w:val="2"/>
        </w:numPr>
        <w:spacing w:after="80" w:line="276"/>
      </w:pPr>
      <w:r>
        <w:rPr>
          <w:rFonts w:ascii="Arial" w:cs="Arial" w:eastAsia="Arial" w:hAnsi="Arial"/>
          <w:color w:val="333333"/>
          <w:sz w:val="21"/>
          <w:szCs w:val="21"/>
        </w:rPr>
        <w:t xml:space="preserve">Branch deploys and deploy previews set to noindex</w:t>
      </w:r>
    </w:p>
    <w:p>
      <w:pPr>
        <w:pStyle w:val="ListParagraph"/>
        <w:numPr>
          <w:ilvl w:val="0"/>
          <w:numId w:val="2"/>
        </w:numPr>
        <w:spacing w:after="80" w:line="276"/>
      </w:pPr>
      <w:r>
        <w:rPr>
          <w:rFonts w:ascii="Arial" w:cs="Arial" w:eastAsia="Arial" w:hAnsi="Arial"/>
          <w:color w:val="333333"/>
          <w:sz w:val="21"/>
          <w:szCs w:val="21"/>
        </w:rPr>
        <w:t xml:space="preserve">Consistent trailing slash handling configured in netlify.toml</w:t>
      </w:r>
    </w:p>
    <w:p>
      <w:pPr>
        <w:pStyle w:val="ListParagraph"/>
        <w:numPr>
          <w:ilvl w:val="0"/>
          <w:numId w:val="2"/>
        </w:numPr>
        <w:spacing w:after="80" w:line="276"/>
      </w:pPr>
      <w:r>
        <w:rPr>
          <w:rFonts w:ascii="Arial" w:cs="Arial" w:eastAsia="Arial" w:hAnsi="Arial"/>
          <w:color w:val="333333"/>
          <w:sz w:val="21"/>
          <w:szCs w:val="21"/>
        </w:rPr>
        <w:t xml:space="preserve">Custom 404 page with click-to-call CTA (don’t waste 404 traffic)</w:t>
      </w:r>
    </w:p>
    <w:p>
      <w:pPr>
        <w:pStyle w:val="ListParagraph"/>
        <w:numPr>
          <w:ilvl w:val="0"/>
          <w:numId w:val="2"/>
        </w:numPr>
        <w:spacing w:after="80" w:line="276"/>
      </w:pPr>
      <w:r>
        <w:rPr>
          <w:rFonts w:ascii="Arial" w:cs="Arial" w:eastAsia="Arial" w:hAnsi="Arial"/>
          <w:color w:val="333333"/>
          <w:sz w:val="21"/>
          <w:szCs w:val="21"/>
        </w:rPr>
        <w:t xml:space="preserve">Redirect www to non-www (or vice versa) — pick one and be consistent</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7. Agent 4: Social Media Content Engine</w:t>
      </w:r>
    </w:p>
    <w:p>
      <w:pPr>
        <w:spacing w:after="120" w:line="276"/>
      </w:pPr>
      <w:r>
        <w:rPr>
          <w:rFonts w:ascii="Arial" w:cs="Arial" w:eastAsia="Arial" w:hAnsi="Arial"/>
          <w:color w:val="333333"/>
          <w:sz w:val="21"/>
          <w:szCs w:val="21"/>
        </w:rPr>
        <w:t xml:space="preserve">Agent 4 transforms blog content from Agent 5 into platform-native social media posts, generating images and video programmatically, and publishing across six platforms through a unified API. It operates as a COPE engine (Create Once, Publish Everywhere), ensuring every blog post generates 5-6 social derivatives that drive traffic back to the site while building brand presence in each target city.</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Bootstrap Cost</w:t>
            </w:r>
          </w:p>
          <w:p>
            <w:r>
              <w:rPr>
                <w:rFonts w:ascii="Arial" w:cs="Arial" w:eastAsia="Arial" w:hAnsi="Arial"/>
                <w:color w:val="333333"/>
                <w:sz w:val="21"/>
                <w:szCs w:val="21"/>
              </w:rPr>
              <w:t xml:space="preserve">Total social media infrastructure: $0/month using Late free tier (20 posts/month) + Puppeteer for image generation + FFmpeg for video. Scale to $19/month (Late Build plan) when managing multiple pest control brands.</w:t>
            </w:r>
          </w:p>
        </w:tc>
      </w:tr>
    </w:tbl>
    <w:p>
      <w:pPr>
        <w:pStyle w:val="Heading2"/>
        <w:spacing w:before="300" w:after="150"/>
      </w:pPr>
      <w:r>
        <w:rPr>
          <w:rFonts w:ascii="Arial" w:cs="Arial" w:eastAsia="Arial" w:hAnsi="Arial"/>
          <w:b/>
          <w:bCs/>
          <w:color w:val="1B2A4A"/>
          <w:sz w:val="26"/>
          <w:szCs w:val="26"/>
        </w:rPr>
        <w:t xml:space="preserve">7.1 Platform API Capabilities</w:t>
      </w:r>
    </w:p>
    <w:p>
      <w:pPr>
        <w:spacing w:after="120" w:line="276"/>
      </w:pPr>
      <w:r>
        <w:rPr>
          <w:rFonts w:ascii="Arial" w:cs="Arial" w:eastAsia="Arial" w:hAnsi="Arial"/>
          <w:b/>
          <w:bCs/>
          <w:color w:val="333333"/>
          <w:sz w:val="21"/>
          <w:szCs w:val="21"/>
        </w:rPr>
        <w:t xml:space="preserve">Facebook Pages and Instagram (Meta Graph API v22.0, Free)</w:t>
      </w:r>
    </w:p>
    <w:p>
      <w:pPr>
        <w:spacing w:after="120" w:line="276"/>
      </w:pPr>
      <w:r>
        <w:rPr>
          <w:rFonts w:ascii="Arial" w:cs="Arial" w:eastAsia="Arial" w:hAnsi="Arial"/>
          <w:color w:val="333333"/>
          <w:sz w:val="21"/>
          <w:szCs w:val="21"/>
        </w:rPr>
        <w:t xml:space="preserve">Base URL: https://graph.facebook.com/v22.0/. Both platforms are completely free for API access. Facebook page posts: POST /{page-id}/feed with message and optional link. Photo post: POST /{page-id}/photos with url or file upload. Scheduled posts: same endpoint with published=false and scheduled_publish_time (Unix timestamp).</w:t>
      </w:r>
    </w:p>
    <w:p>
      <w:pPr>
        <w:spacing w:after="120" w:line="276"/>
      </w:pPr>
      <w:r>
        <w:rPr>
          <w:rFonts w:ascii="Arial" w:cs="Arial" w:eastAsia="Arial" w:hAnsi="Arial"/>
          <w:color w:val="333333"/>
          <w:sz w:val="21"/>
          <w:szCs w:val="21"/>
        </w:rPr>
        <w:t xml:space="preserve">Instagram publishing uses a two-step container flow: (1) Create container via POST /{ig-user-id}/media with image_url, caption, and media_type, (2) Publish via POST /{ig-user-id}/media_publish with creation_id. Supported content types: single image, carousel (create child containers first, then parent), Reels (media_type=REELS), and Stories. Text-only posts are not supported — Instagram requires media. Scheduling is supported via published=false plus publish_time parameter.</w:t>
      </w:r>
    </w:p>
    <w:p>
      <w:pPr>
        <w:spacing w:after="120" w:line="276"/>
      </w:pPr>
      <w:r>
        <w:rPr>
          <w:rFonts w:ascii="Arial" w:cs="Arial" w:eastAsia="Arial" w:hAnsi="Arial"/>
          <w:color w:val="333333"/>
          <w:sz w:val="21"/>
          <w:szCs w:val="21"/>
        </w:rPr>
        <w:t xml:space="preserve">Authentication flow: Create Meta Developer App, use Facebook Login OAuth 2.0, exchange short-lived token for long-lived token (60 days) via GET /oauth/access_token with grant_type=fb_exchange_token, then get Page Token via GET /{user-id}/accounts. Page tokens derived from long-lived user tokens never expire. Required permissions: pages_manage_posts, pages_read_engagement, instagram_basic, instagram_content_publish. App Review is required for production use. Rate limits: approximately 200 API calls per hour per user, 25 posts per day per Instagram account.</w:t>
      </w:r>
    </w:p>
    <w:p>
      <w:pPr>
        <w:spacing w:after="120" w:line="276"/>
      </w:pPr>
      <w:r>
        <w:rPr>
          <w:rFonts w:ascii="Arial" w:cs="Arial" w:eastAsia="Arial" w:hAnsi="Arial"/>
          <w:b/>
          <w:bCs/>
          <w:color w:val="333333"/>
          <w:sz w:val="21"/>
          <w:szCs w:val="21"/>
        </w:rPr>
        <w:t xml:space="preserve">X/Twitter API</w:t>
      </w:r>
    </w:p>
    <w:p>
      <w:pPr>
        <w:spacing w:after="120" w:line="276"/>
      </w:pPr>
      <w:r>
        <w:rPr>
          <w:rFonts w:ascii="Arial" w:cs="Arial" w:eastAsia="Arial" w:hAnsi="Arial"/>
          <w:color w:val="333333"/>
          <w:sz w:val="21"/>
          <w:szCs w:val="21"/>
        </w:rPr>
        <w:t xml:space="preserve">The free tier supports 1,500 posts per month (write-only, no read access) — sufficient for a single brand. The Basic tier at $200/month adds 50,000 posts and 15,000 reads. The Pro tier at $5,000/month provides 300,000 posts and 1,000,000 reads. X has announced a pay-per-use pricing model (late 2025) that may replace tier subscriptions.</w:t>
      </w:r>
    </w:p>
    <w:p>
      <w:pPr>
        <w:pStyle w:val="ListParagraph"/>
        <w:numPr>
          <w:ilvl w:val="0"/>
          <w:numId w:val="2"/>
        </w:numPr>
        <w:spacing w:after="80" w:line="276"/>
      </w:pPr>
      <w:r>
        <w:rPr>
          <w:rFonts w:ascii="Arial" w:cs="Arial" w:eastAsia="Arial" w:hAnsi="Arial"/>
          <w:color w:val="333333"/>
          <w:sz w:val="21"/>
          <w:szCs w:val="21"/>
        </w:rPr>
        <w:t xml:space="preserve">Create tweet: POST https://api.twitter.com/2/tweets with body {text: ...}</w:t>
      </w:r>
    </w:p>
    <w:p>
      <w:pPr>
        <w:pStyle w:val="ListParagraph"/>
        <w:numPr>
          <w:ilvl w:val="0"/>
          <w:numId w:val="2"/>
        </w:numPr>
        <w:spacing w:after="80" w:line="276"/>
      </w:pPr>
      <w:r>
        <w:rPr>
          <w:rFonts w:ascii="Arial" w:cs="Arial" w:eastAsia="Arial" w:hAnsi="Arial"/>
          <w:color w:val="333333"/>
          <w:sz w:val="21"/>
          <w:szCs w:val="21"/>
        </w:rPr>
        <w:t xml:space="preserve">Upload media: POST https://upload.twitter.com/1.1/media/upload.json</w:t>
      </w:r>
    </w:p>
    <w:p>
      <w:pPr>
        <w:pStyle w:val="ListParagraph"/>
        <w:numPr>
          <w:ilvl w:val="0"/>
          <w:numId w:val="2"/>
        </w:numPr>
        <w:spacing w:after="80" w:line="276"/>
      </w:pPr>
      <w:r>
        <w:rPr>
          <w:rFonts w:ascii="Arial" w:cs="Arial" w:eastAsia="Arial" w:hAnsi="Arial"/>
          <w:color w:val="333333"/>
          <w:sz w:val="21"/>
          <w:szCs w:val="21"/>
        </w:rPr>
        <w:t xml:space="preserve">Create thread: Post first tweet, then reply with in_reply_to_tweet_id</w:t>
      </w:r>
    </w:p>
    <w:p>
      <w:pPr>
        <w:pStyle w:val="ListParagraph"/>
        <w:numPr>
          <w:ilvl w:val="0"/>
          <w:numId w:val="2"/>
        </w:numPr>
        <w:spacing w:after="80" w:line="276"/>
      </w:pPr>
      <w:r>
        <w:rPr>
          <w:rFonts w:ascii="Arial" w:cs="Arial" w:eastAsia="Arial" w:hAnsi="Arial"/>
          <w:color w:val="333333"/>
          <w:sz w:val="21"/>
          <w:szCs w:val="21"/>
        </w:rPr>
        <w:t xml:space="preserve">Create poll: Include poll object with options array and duration_minutes</w:t>
      </w:r>
    </w:p>
    <w:p>
      <w:pPr>
        <w:spacing w:after="120" w:line="276"/>
      </w:pPr>
      <w:r>
        <w:rPr>
          <w:rFonts w:ascii="Arial" w:cs="Arial" w:eastAsia="Arial" w:hAnsi="Arial"/>
          <w:color w:val="333333"/>
          <w:sz w:val="21"/>
          <w:szCs w:val="21"/>
        </w:rPr>
        <w:t xml:space="preserve">Authentication: OAuth 2.0 with PKCE (recommended) or OAuth 1.0a. Set up at console.x.com.</w:t>
      </w:r>
    </w:p>
    <w:p>
      <w:pPr>
        <w:spacing w:after="120" w:line="276"/>
      </w:pPr>
      <w:r>
        <w:rPr>
          <w:rFonts w:ascii="Arial" w:cs="Arial" w:eastAsia="Arial" w:hAnsi="Arial"/>
          <w:b/>
          <w:bCs/>
          <w:color w:val="333333"/>
          <w:sz w:val="21"/>
          <w:szCs w:val="21"/>
        </w:rPr>
        <w:t xml:space="preserve">TikTok Content Posting API (Free, requires audit)</w:t>
      </w:r>
    </w:p>
    <w:p>
      <w:pPr>
        <w:spacing w:after="120" w:line="276"/>
      </w:pPr>
      <w:r>
        <w:rPr>
          <w:rFonts w:ascii="Arial" w:cs="Arial" w:eastAsia="Arial" w:hAnsi="Arial"/>
          <w:color w:val="333333"/>
          <w:sz w:val="21"/>
          <w:szCs w:val="21"/>
        </w:rPr>
        <w:t xml:space="preserve">Direct Post endpoint: POST https://open.tiktokapis.com/v2/post/publish/content/init/ — posts directly to profile. Requires video.publish scope. Supports video (MP4, H.264, max 300 seconds) and photo posts. Rate limit: 6 requests per minute per user token. Unaudited apps restrict content to private viewing only — start the audit process early as it takes days to weeks. Register at developers.tiktok.com.</w:t>
      </w:r>
    </w:p>
    <w:p>
      <w:pPr>
        <w:spacing w:after="120" w:line="276"/>
      </w:pPr>
      <w:r>
        <w:rPr>
          <w:rFonts w:ascii="Arial" w:cs="Arial" w:eastAsia="Arial" w:hAnsi="Arial"/>
          <w:b/>
          <w:bCs/>
          <w:color w:val="333333"/>
          <w:sz w:val="21"/>
          <w:szCs w:val="21"/>
        </w:rPr>
        <w:t xml:space="preserve">YouTube Data API v3 (Free, 10,000 quota units/day)</w:t>
      </w:r>
    </w:p>
    <w:p>
      <w:pPr>
        <w:spacing w:after="120" w:line="276"/>
      </w:pPr>
      <w:r>
        <w:rPr>
          <w:rFonts w:ascii="Arial" w:cs="Arial" w:eastAsia="Arial" w:hAnsi="Arial"/>
          <w:color w:val="333333"/>
          <w:sz w:val="21"/>
          <w:szCs w:val="21"/>
        </w:rPr>
        <w:t xml:space="preserve">Upload endpoint: POST https://www.googleapis.com/upload/youtube/v3/videos (resumable upload). Video uploads cost 1,600 units each, allowing approximately 6 uploads per day. YouTube Shorts use the same videos.insert endpoint — YouTube auto-classifies as a Short if the video is vertical (9:16) and 60 seconds or under. Adding #Shorts to the title helps discoverability. Auth: OAuth 2.0 (mandatory, service accounts not supported for uploads).</w:t>
      </w:r>
    </w:p>
    <w:p>
      <w:pPr>
        <w:spacing w:after="120" w:line="276"/>
      </w:pPr>
      <w:r>
        <w:rPr>
          <w:rFonts w:ascii="Arial" w:cs="Arial" w:eastAsia="Arial" w:hAnsi="Arial"/>
          <w:b/>
          <w:bCs/>
          <w:color w:val="333333"/>
          <w:sz w:val="21"/>
          <w:szCs w:val="21"/>
        </w:rPr>
        <w:t xml:space="preserve">Google Business Profile API (Free, critical for local SEO)</w:t>
      </w:r>
    </w:p>
    <w:p>
      <w:pPr>
        <w:spacing w:after="120" w:line="276"/>
      </w:pPr>
      <w:r>
        <w:rPr>
          <w:rFonts w:ascii="Arial" w:cs="Arial" w:eastAsia="Arial" w:hAnsi="Arial"/>
          <w:color w:val="333333"/>
          <w:sz w:val="21"/>
          <w:szCs w:val="21"/>
        </w:rPr>
        <w:t xml:space="preserve">Create post: POST /v4/accounts/{accountId}/locations/{locationId}/localPosts. Supported types: What is New updates, Events (with start/end dates), Offers (with coupon codes). Call-to-action buttons: BOOK, ORDER, LEARN_MORE, CALL. Posting weekly keeps the profile active and improves local pack visibility. Requires verified Google Business Profile with admin access.</w:t>
      </w:r>
    </w:p>
    <w:p>
      <w:pPr>
        <w:pStyle w:val="Heading2"/>
        <w:spacing w:before="300" w:after="150"/>
      </w:pPr>
      <w:r>
        <w:rPr>
          <w:rFonts w:ascii="Arial" w:cs="Arial" w:eastAsia="Arial" w:hAnsi="Arial"/>
          <w:b/>
          <w:bCs/>
          <w:color w:val="1B2A4A"/>
          <w:sz w:val="26"/>
          <w:szCs w:val="26"/>
        </w:rPr>
        <w:t xml:space="preserve">7.2 Unified Posting API: Late (getlate.dev)</w:t>
      </w:r>
    </w:p>
    <w:p>
      <w:pPr>
        <w:spacing w:after="120" w:line="276"/>
      </w:pPr>
      <w:r>
        <w:rPr>
          <w:rFonts w:ascii="Arial" w:cs="Arial" w:eastAsia="Arial" w:hAnsi="Arial"/>
          <w:color w:val="333333"/>
          <w:sz w:val="21"/>
          <w:szCs w:val="21"/>
        </w:rPr>
        <w:t xml:space="preserve">Rather than maintaining 6 separate platform integrations, use a unified posting API. After comparing Buffer (no API, shut down and rebuilding), Hootsuite (no developer API), Later (no public API), SocialBee (limited API), and Ayrshare ($149/month minimum), the clear winner for bootstrap is Late.</w:t>
      </w:r>
    </w:p>
    <w:p>
      <w:pPr>
        <w:pStyle w:val="ListParagraph"/>
        <w:numPr>
          <w:ilvl w:val="0"/>
          <w:numId w:val="2"/>
        </w:numPr>
        <w:spacing w:after="80" w:line="276"/>
      </w:pPr>
      <w:r>
        <w:rPr>
          <w:rFonts w:ascii="Arial" w:cs="Arial" w:eastAsia="Arial" w:hAnsi="Arial"/>
          <w:color w:val="333333"/>
          <w:sz w:val="21"/>
          <w:szCs w:val="21"/>
        </w:rPr>
        <w:t xml:space="preserve">Free plan: $0/month, 2 social sets, 20 posts/month, 13 platforms</w:t>
      </w:r>
    </w:p>
    <w:p>
      <w:pPr>
        <w:pStyle w:val="ListParagraph"/>
        <w:numPr>
          <w:ilvl w:val="0"/>
          <w:numId w:val="2"/>
        </w:numPr>
        <w:spacing w:after="80" w:line="276"/>
      </w:pPr>
      <w:r>
        <w:rPr>
          <w:rFonts w:ascii="Arial" w:cs="Arial" w:eastAsia="Arial" w:hAnsi="Arial"/>
          <w:color w:val="333333"/>
          <w:sz w:val="21"/>
          <w:szCs w:val="21"/>
        </w:rPr>
        <w:t xml:space="preserve">Build plan: $19/month, 10 social sets, 120 posts/month, all 13 platforms</w:t>
      </w:r>
    </w:p>
    <w:p>
      <w:pPr>
        <w:pStyle w:val="ListParagraph"/>
        <w:numPr>
          <w:ilvl w:val="0"/>
          <w:numId w:val="2"/>
        </w:numPr>
        <w:spacing w:after="80" w:line="276"/>
      </w:pPr>
      <w:r>
        <w:rPr>
          <w:rFonts w:ascii="Arial" w:cs="Arial" w:eastAsia="Arial" w:hAnsi="Arial"/>
          <w:color w:val="333333"/>
          <w:sz w:val="21"/>
          <w:szCs w:val="21"/>
        </w:rPr>
        <w:t xml:space="preserve">Accelerate plan: $41/month, 50 social sets, unlimited posts, all 13 platforms</w:t>
      </w:r>
    </w:p>
    <w:p>
      <w:pPr>
        <w:spacing w:after="120" w:line="276"/>
      </w:pPr>
      <w:r>
        <w:rPr>
          <w:rFonts w:ascii="Arial" w:cs="Arial" w:eastAsia="Arial" w:hAnsi="Arial"/>
          <w:color w:val="333333"/>
          <w:sz w:val="21"/>
          <w:szCs w:val="21"/>
        </w:rPr>
        <w:t xml:space="preserve">Late covers Facebook, Instagram (Reels + Stories), X/Twitter, TikTok, YouTube (Shorts), Google Business Profile, Threads, LinkedIn, Reddit, Pinterest, Bluesky, Telegram, and Snapchat. Single endpoint: POST /api/v1/posts with API key auth. No complex OAuth flows needed from your side — Late handles that. Start with the free tier to validate, upgrade to Build when managing multiple pest control businesses.</w:t>
      </w:r>
    </w:p>
    <w:p>
      <w:pPr>
        <w:pStyle w:val="Heading2"/>
        <w:spacing w:before="300" w:after="150"/>
      </w:pPr>
      <w:r>
        <w:rPr>
          <w:rFonts w:ascii="Arial" w:cs="Arial" w:eastAsia="Arial" w:hAnsi="Arial"/>
          <w:b/>
          <w:bCs/>
          <w:color w:val="1B2A4A"/>
          <w:sz w:val="26"/>
          <w:szCs w:val="26"/>
        </w:rPr>
        <w:t xml:space="preserve">7.3 Blog-to-Social Content Generation</w:t>
      </w:r>
    </w:p>
    <w:p>
      <w:pPr>
        <w:spacing w:after="120" w:line="276"/>
      </w:pPr>
      <w:r>
        <w:rPr>
          <w:rFonts w:ascii="Arial" w:cs="Arial" w:eastAsia="Arial" w:hAnsi="Arial"/>
          <w:color w:val="333333"/>
          <w:sz w:val="21"/>
          <w:szCs w:val="21"/>
        </w:rPr>
        <w:t xml:space="preserve">Every blog post published by Agent 5 generates a content brief that Agent 4 transforms into platform-native posts. A single brief like termite season is starting in Phoenix produces:</w:t>
      </w:r>
    </w:p>
    <w:p>
      <w:pPr>
        <w:pStyle w:val="ListParagraph"/>
        <w:numPr>
          <w:ilvl w:val="0"/>
          <w:numId w:val="2"/>
        </w:numPr>
        <w:spacing w:after="80" w:line="276"/>
      </w:pPr>
      <w:r>
        <w:rPr>
          <w:rFonts w:ascii="Arial" w:cs="Arial" w:eastAsia="Arial" w:hAnsi="Arial"/>
          <w:color w:val="333333"/>
          <w:sz w:val="21"/>
          <w:szCs w:val="21"/>
        </w:rPr>
        <w:t xml:space="preserve">Instagram: 5-7 slide carousel + 2,200-character caption with 20-30 hashtags. Visual-first: hook image, educational slides, CTA</w:t>
      </w:r>
    </w:p>
    <w:p>
      <w:pPr>
        <w:pStyle w:val="ListParagraph"/>
        <w:numPr>
          <w:ilvl w:val="0"/>
          <w:numId w:val="2"/>
        </w:numPr>
        <w:spacing w:after="80" w:line="276"/>
      </w:pPr>
      <w:r>
        <w:rPr>
          <w:rFonts w:ascii="Arial" w:cs="Arial" w:eastAsia="Arial" w:hAnsi="Arial"/>
          <w:color w:val="333333"/>
          <w:sz w:val="21"/>
          <w:szCs w:val="21"/>
        </w:rPr>
        <w:t xml:space="preserve">Twitter/X: Thread of 3-5 tweets. Text-first: strong hook, key facts, link in final tweet, 2-3 hashtags</w:t>
      </w:r>
    </w:p>
    <w:p>
      <w:pPr>
        <w:pStyle w:val="ListParagraph"/>
        <w:numPr>
          <w:ilvl w:val="0"/>
          <w:numId w:val="2"/>
        </w:numPr>
        <w:spacing w:after="80" w:line="276"/>
      </w:pPr>
      <w:r>
        <w:rPr>
          <w:rFonts w:ascii="Arial" w:cs="Arial" w:eastAsia="Arial" w:hAnsi="Arial"/>
          <w:color w:val="333333"/>
          <w:sz w:val="21"/>
          <w:szCs w:val="21"/>
        </w:rPr>
        <w:t xml:space="preserve">TikTok: 30-60 second video script. Hook in first 3 seconds, educational middle, CTA ending</w:t>
      </w:r>
    </w:p>
    <w:p>
      <w:pPr>
        <w:pStyle w:val="ListParagraph"/>
        <w:numPr>
          <w:ilvl w:val="0"/>
          <w:numId w:val="2"/>
        </w:numPr>
        <w:spacing w:after="80" w:line="276"/>
      </w:pPr>
      <w:r>
        <w:rPr>
          <w:rFonts w:ascii="Arial" w:cs="Arial" w:eastAsia="Arial" w:hAnsi="Arial"/>
          <w:color w:val="333333"/>
          <w:sz w:val="21"/>
          <w:szCs w:val="21"/>
        </w:rPr>
        <w:t xml:space="preserve">Facebook: 300-500 word post + image. Conversational, question-based, link to full blog post</w:t>
      </w:r>
    </w:p>
    <w:p>
      <w:pPr>
        <w:pStyle w:val="ListParagraph"/>
        <w:numPr>
          <w:ilvl w:val="0"/>
          <w:numId w:val="2"/>
        </w:numPr>
        <w:spacing w:after="80" w:line="276"/>
      </w:pPr>
      <w:r>
        <w:rPr>
          <w:rFonts w:ascii="Arial" w:cs="Arial" w:eastAsia="Arial" w:hAnsi="Arial"/>
          <w:color w:val="333333"/>
          <w:sz w:val="21"/>
          <w:szCs w:val="21"/>
        </w:rPr>
        <w:t xml:space="preserve">YouTube Shorts: 30-60 second vertical video script. Slightly more educational tone than TikTok</w:t>
      </w:r>
    </w:p>
    <w:p>
      <w:pPr>
        <w:pStyle w:val="ListParagraph"/>
        <w:numPr>
          <w:ilvl w:val="0"/>
          <w:numId w:val="2"/>
        </w:numPr>
        <w:spacing w:after="80" w:line="276"/>
      </w:pPr>
      <w:r>
        <w:rPr>
          <w:rFonts w:ascii="Arial" w:cs="Arial" w:eastAsia="Arial" w:hAnsi="Arial"/>
          <w:color w:val="333333"/>
          <w:sz w:val="21"/>
          <w:szCs w:val="21"/>
        </w:rPr>
        <w:t xml:space="preserve">Google Business Profile: 150-word update + CTA button. Service-focused, includes offer or Learn More link</w:t>
      </w:r>
    </w:p>
    <w:p>
      <w:pPr>
        <w:spacing w:after="120" w:line="276"/>
      </w:pPr>
      <w:r>
        <w:rPr>
          <w:rFonts w:ascii="Arial" w:cs="Arial" w:eastAsia="Arial" w:hAnsi="Arial"/>
          <w:color w:val="333333"/>
          <w:sz w:val="21"/>
          <w:szCs w:val="21"/>
        </w:rPr>
        <w:t xml:space="preserve">Cost per multi-platform content set: $0 incremental cost — all generation runs through Claude Code CLI (claude --dangerously-skip-permissions), which is already a paid subscription. The prompt includes the blog post summary, brand voice guidelines (professional, friendly, authoritative, slightly humorous), and target audience description (homeowners aged 30-65), then requests all platform variants in a single invocation. If Claude Code hits rate limits, the task falls back to Codex CLI (codex --yolo).</w:t>
      </w:r>
    </w:p>
    <w:p>
      <w:pPr>
        <w:pStyle w:val="Heading2"/>
        <w:spacing w:before="300" w:after="150"/>
      </w:pPr>
      <w:r>
        <w:rPr>
          <w:rFonts w:ascii="Arial" w:cs="Arial" w:eastAsia="Arial" w:hAnsi="Arial"/>
          <w:b/>
          <w:bCs/>
          <w:color w:val="1B2A4A"/>
          <w:sz w:val="26"/>
          <w:szCs w:val="26"/>
        </w:rPr>
        <w:t xml:space="preserve">7.4 Image and Video Generation (Bootstrap Tier: $0)</w:t>
      </w:r>
    </w:p>
    <w:p>
      <w:pPr>
        <w:spacing w:after="120" w:line="276"/>
      </w:pPr>
      <w:r>
        <w:rPr>
          <w:rFonts w:ascii="Arial" w:cs="Arial" w:eastAsia="Arial" w:hAnsi="Arial"/>
          <w:b/>
          <w:bCs/>
          <w:color w:val="333333"/>
          <w:sz w:val="21"/>
          <w:szCs w:val="21"/>
        </w:rPr>
        <w:t xml:space="preserve">Social Images: Puppeteer + HTML/CSS Templates</w:t>
      </w:r>
    </w:p>
    <w:p>
      <w:pPr>
        <w:spacing w:after="120" w:line="276"/>
      </w:pPr>
      <w:r>
        <w:rPr>
          <w:rFonts w:ascii="Arial" w:cs="Arial" w:eastAsia="Arial" w:hAnsi="Arial"/>
          <w:color w:val="333333"/>
          <w:sz w:val="21"/>
          <w:szCs w:val="21"/>
        </w:rPr>
        <w:t xml:space="preserve">Canva has no public API for programmatic image generation (requires Enterprise at thousands per year). The free alternative that provides full design control is rendering branded HTML/CSS templates with Puppeteer. Design templates in HTML/CSS with Extermanation brand colors, fonts, and logo. Inject dynamic content (pest name, tip text, city, seasonal data). Generate at correct dimensions per platform: 1080x1080 for Instagram feed, 1080x1920 for Stories/Reels/TikTok/Shorts, 1200x630 for Facebook/Twitter. The puppeteer-social-image npm package provides built-in social media templates as a starting point.</w:t>
      </w:r>
    </w:p>
    <w:p>
      <w:pPr>
        <w:spacing w:after="120" w:line="276"/>
      </w:pPr>
      <w:r>
        <w:rPr>
          <w:rFonts w:ascii="Arial" w:cs="Arial" w:eastAsia="Arial" w:hAnsi="Arial"/>
          <w:b/>
          <w:bCs/>
          <w:color w:val="333333"/>
          <w:sz w:val="21"/>
          <w:szCs w:val="21"/>
        </w:rPr>
        <w:t xml:space="preserve">Social Video: FFmpeg</w:t>
      </w:r>
    </w:p>
    <w:p>
      <w:pPr>
        <w:spacing w:after="120" w:line="276"/>
      </w:pPr>
      <w:r>
        <w:rPr>
          <w:rFonts w:ascii="Arial" w:cs="Arial" w:eastAsia="Arial" w:hAnsi="Arial"/>
          <w:color w:val="333333"/>
          <w:sz w:val="21"/>
          <w:szCs w:val="21"/>
        </w:rPr>
        <w:t xml:space="preserve">Combine Puppeteer-generated carousel slides into vertical video with transitions and text overlays using FFmpeg. This generates TikTok/Reels/Shorts-ready vertical video from static slides at zero cost. For photorealistic pest images when templates are not enough, use Pexels API (free) for stock photography or have Claude Code generate SVG illustrations. For higher-quality avatar-led videos when budget allows, Synthesia ($18/month starter) or HeyGen ($24/month) both have APIs, but these are not required at bootstrap tier.</w:t>
      </w:r>
    </w:p>
    <w:p>
      <w:pPr>
        <w:pStyle w:val="Heading2"/>
        <w:spacing w:before="300" w:after="150"/>
      </w:pPr>
      <w:r>
        <w:rPr>
          <w:rFonts w:ascii="Arial" w:cs="Arial" w:eastAsia="Arial" w:hAnsi="Arial"/>
          <w:b/>
          <w:bCs/>
          <w:color w:val="1B2A4A"/>
          <w:sz w:val="26"/>
          <w:szCs w:val="26"/>
        </w:rPr>
        <w:t xml:space="preserve">7.5 Posting Schedule and Content Mix</w:t>
      </w:r>
    </w:p>
    <w:p>
      <w:pPr>
        <w:spacing w:after="120" w:line="276"/>
      </w:pPr>
      <w:r>
        <w:rPr>
          <w:rFonts w:ascii="Arial" w:cs="Arial" w:eastAsia="Arial" w:hAnsi="Arial"/>
          <w:b/>
          <w:bCs/>
          <w:color w:val="333333"/>
          <w:sz w:val="21"/>
          <w:szCs w:val="21"/>
        </w:rPr>
        <w:t xml:space="preserve">Optimal Frequency (Sprout Social 2025 Analysis of 2.7 Billion Engagements)</w:t>
      </w:r>
    </w:p>
    <w:p>
      <w:pPr>
        <w:pStyle w:val="ListParagraph"/>
        <w:numPr>
          <w:ilvl w:val="0"/>
          <w:numId w:val="2"/>
        </w:numPr>
        <w:spacing w:after="80" w:line="276"/>
      </w:pPr>
      <w:r>
        <w:rPr>
          <w:rFonts w:ascii="Arial" w:cs="Arial" w:eastAsia="Arial" w:hAnsi="Arial"/>
          <w:color w:val="333333"/>
          <w:sz w:val="21"/>
          <w:szCs w:val="21"/>
        </w:rPr>
        <w:t xml:space="preserve">Instagram: 3-5 feed posts/week + 2-3 Stories/day, best days Mon-Thu, best times 11 AM - 5 PM</w:t>
      </w:r>
    </w:p>
    <w:p>
      <w:pPr>
        <w:pStyle w:val="ListParagraph"/>
        <w:numPr>
          <w:ilvl w:val="0"/>
          <w:numId w:val="2"/>
        </w:numPr>
        <w:spacing w:after="80" w:line="276"/>
      </w:pPr>
      <w:r>
        <w:rPr>
          <w:rFonts w:ascii="Arial" w:cs="Arial" w:eastAsia="Arial" w:hAnsi="Arial"/>
          <w:color w:val="333333"/>
          <w:sz w:val="21"/>
          <w:szCs w:val="21"/>
        </w:rPr>
        <w:t xml:space="preserve">Facebook: 3-5 posts/week (never more than 1/day), best days Mon-Sun, best times 9 AM - 12 PM</w:t>
      </w:r>
    </w:p>
    <w:p>
      <w:pPr>
        <w:pStyle w:val="ListParagraph"/>
        <w:numPr>
          <w:ilvl w:val="0"/>
          <w:numId w:val="2"/>
        </w:numPr>
        <w:spacing w:after="80" w:line="276"/>
      </w:pPr>
      <w:r>
        <w:rPr>
          <w:rFonts w:ascii="Arial" w:cs="Arial" w:eastAsia="Arial" w:hAnsi="Arial"/>
          <w:color w:val="333333"/>
          <w:sz w:val="21"/>
          <w:szCs w:val="21"/>
        </w:rPr>
        <w:t xml:space="preserve">Twitter/X: 3-5 tweets/day, best days Tue-Thu, best times 9 AM - 2 PM</w:t>
      </w:r>
    </w:p>
    <w:p>
      <w:pPr>
        <w:pStyle w:val="ListParagraph"/>
        <w:numPr>
          <w:ilvl w:val="0"/>
          <w:numId w:val="2"/>
        </w:numPr>
        <w:spacing w:after="80" w:line="276"/>
      </w:pPr>
      <w:r>
        <w:rPr>
          <w:rFonts w:ascii="Arial" w:cs="Arial" w:eastAsia="Arial" w:hAnsi="Arial"/>
          <w:color w:val="333333"/>
          <w:sz w:val="21"/>
          <w:szCs w:val="21"/>
        </w:rPr>
        <w:t xml:space="preserve">TikTok: 3-5 videos/week, best day Wednesday, best times 2 PM - 5 PM</w:t>
      </w:r>
    </w:p>
    <w:p>
      <w:pPr>
        <w:pStyle w:val="ListParagraph"/>
        <w:numPr>
          <w:ilvl w:val="0"/>
          <w:numId w:val="2"/>
        </w:numPr>
        <w:spacing w:after="80" w:line="276"/>
      </w:pPr>
      <w:r>
        <w:rPr>
          <w:rFonts w:ascii="Arial" w:cs="Arial" w:eastAsia="Arial" w:hAnsi="Arial"/>
          <w:color w:val="333333"/>
          <w:sz w:val="21"/>
          <w:szCs w:val="21"/>
        </w:rPr>
        <w:t xml:space="preserve">YouTube Shorts: 2-3/week, best times evenings</w:t>
      </w:r>
    </w:p>
    <w:p>
      <w:pPr>
        <w:pStyle w:val="ListParagraph"/>
        <w:numPr>
          <w:ilvl w:val="0"/>
          <w:numId w:val="2"/>
        </w:numPr>
        <w:spacing w:after="80" w:line="276"/>
      </w:pPr>
      <w:r>
        <w:rPr>
          <w:rFonts w:ascii="Arial" w:cs="Arial" w:eastAsia="Arial" w:hAnsi="Arial"/>
          <w:color w:val="333333"/>
          <w:sz w:val="21"/>
          <w:szCs w:val="21"/>
        </w:rPr>
        <w:t xml:space="preserve">Google Business Profile: 1-2/week</w:t>
      </w:r>
    </w:p>
    <w:p>
      <w:pPr>
        <w:spacing w:after="120" w:line="276"/>
      </w:pPr>
      <w:r>
        <w:rPr>
          <w:rFonts w:ascii="Arial" w:cs="Arial" w:eastAsia="Arial" w:hAnsi="Arial"/>
          <w:b/>
          <w:bCs/>
          <w:color w:val="333333"/>
          <w:sz w:val="21"/>
          <w:szCs w:val="21"/>
        </w:rPr>
        <w:t xml:space="preserve">Blog-to-Social Coordination Timeline</w:t>
      </w:r>
    </w:p>
    <w:p>
      <w:pPr>
        <w:pStyle w:val="ListParagraph"/>
        <w:numPr>
          <w:ilvl w:val="0"/>
          <w:numId w:val="2"/>
        </w:numPr>
        <w:spacing w:after="80" w:line="276"/>
      </w:pPr>
      <w:r>
        <w:rPr>
          <w:rFonts w:ascii="Arial" w:cs="Arial" w:eastAsia="Arial" w:hAnsi="Arial"/>
          <w:color w:val="333333"/>
          <w:sz w:val="21"/>
          <w:szCs w:val="21"/>
        </w:rPr>
        <w:t xml:space="preserve">Day 0 (blog publish): Share on Facebook + Google Business Profile</w:t>
      </w:r>
    </w:p>
    <w:p>
      <w:pPr>
        <w:pStyle w:val="ListParagraph"/>
        <w:numPr>
          <w:ilvl w:val="0"/>
          <w:numId w:val="2"/>
        </w:numPr>
        <w:spacing w:after="80" w:line="276"/>
      </w:pPr>
      <w:r>
        <w:rPr>
          <w:rFonts w:ascii="Arial" w:cs="Arial" w:eastAsia="Arial" w:hAnsi="Arial"/>
          <w:color w:val="333333"/>
          <w:sz w:val="21"/>
          <w:szCs w:val="21"/>
        </w:rPr>
        <w:t xml:space="preserve">Day 1: Instagram carousel derived from blog key points</w:t>
      </w:r>
    </w:p>
    <w:p>
      <w:pPr>
        <w:pStyle w:val="ListParagraph"/>
        <w:numPr>
          <w:ilvl w:val="0"/>
          <w:numId w:val="2"/>
        </w:numPr>
        <w:spacing w:after="80" w:line="276"/>
      </w:pPr>
      <w:r>
        <w:rPr>
          <w:rFonts w:ascii="Arial" w:cs="Arial" w:eastAsia="Arial" w:hAnsi="Arial"/>
          <w:color w:val="333333"/>
          <w:sz w:val="21"/>
          <w:szCs w:val="21"/>
        </w:rPr>
        <w:t xml:space="preserve">Day 2: Twitter thread with blog highlights + link</w:t>
      </w:r>
    </w:p>
    <w:p>
      <w:pPr>
        <w:pStyle w:val="ListParagraph"/>
        <w:numPr>
          <w:ilvl w:val="0"/>
          <w:numId w:val="2"/>
        </w:numPr>
        <w:spacing w:after="80" w:line="276"/>
      </w:pPr>
      <w:r>
        <w:rPr>
          <w:rFonts w:ascii="Arial" w:cs="Arial" w:eastAsia="Arial" w:hAnsi="Arial"/>
          <w:color w:val="333333"/>
          <w:sz w:val="21"/>
          <w:szCs w:val="21"/>
        </w:rPr>
        <w:t xml:space="preserve">Day 3-4: TikTok/Shorts video based on blog topic</w:t>
      </w:r>
    </w:p>
    <w:p>
      <w:pPr>
        <w:pStyle w:val="ListParagraph"/>
        <w:numPr>
          <w:ilvl w:val="0"/>
          <w:numId w:val="2"/>
        </w:numPr>
        <w:spacing w:after="80" w:line="276"/>
      </w:pPr>
      <w:r>
        <w:rPr>
          <w:rFonts w:ascii="Arial" w:cs="Arial" w:eastAsia="Arial" w:hAnsi="Arial"/>
          <w:color w:val="333333"/>
          <w:sz w:val="21"/>
          <w:szCs w:val="21"/>
        </w:rPr>
        <w:t xml:space="preserve">Week 2: Recycle top-performing derivative content with refreshed caption</w:t>
      </w:r>
    </w:p>
    <w:p>
      <w:pPr>
        <w:spacing w:after="120" w:line="276"/>
      </w:pPr>
      <w:r>
        <w:rPr>
          <w:rFonts w:ascii="Arial" w:cs="Arial" w:eastAsia="Arial" w:hAnsi="Arial"/>
          <w:b/>
          <w:bCs/>
          <w:color w:val="333333"/>
          <w:sz w:val="21"/>
          <w:szCs w:val="21"/>
        </w:rPr>
        <w:t xml:space="preserve">Content Mix Ratio</w:t>
      </w:r>
    </w:p>
    <w:p>
      <w:pPr>
        <w:pStyle w:val="ListParagraph"/>
        <w:numPr>
          <w:ilvl w:val="0"/>
          <w:numId w:val="2"/>
        </w:numPr>
        <w:spacing w:after="80" w:line="276"/>
      </w:pPr>
      <w:r>
        <w:rPr>
          <w:rFonts w:ascii="Arial" w:cs="Arial" w:eastAsia="Arial" w:hAnsi="Arial"/>
          <w:color w:val="333333"/>
          <w:sz w:val="21"/>
          <w:szCs w:val="21"/>
        </w:rPr>
        <w:t xml:space="preserve">60% evergreen: pest prevention tips, identification guides, general advice (recyclable every 3-4 months)</w:t>
      </w:r>
    </w:p>
    <w:p>
      <w:pPr>
        <w:pStyle w:val="ListParagraph"/>
        <w:numPr>
          <w:ilvl w:val="0"/>
          <w:numId w:val="2"/>
        </w:numPr>
        <w:spacing w:after="80" w:line="276"/>
      </w:pPr>
      <w:r>
        <w:rPr>
          <w:rFonts w:ascii="Arial" w:cs="Arial" w:eastAsia="Arial" w:hAnsi="Arial"/>
          <w:color w:val="333333"/>
          <w:sz w:val="21"/>
          <w:szCs w:val="21"/>
        </w:rPr>
        <w:t xml:space="preserve">25% seasonal/timely: pest alerts tied to weather and season data from Agent 5 local data APIs</w:t>
      </w:r>
    </w:p>
    <w:p>
      <w:pPr>
        <w:pStyle w:val="ListParagraph"/>
        <w:numPr>
          <w:ilvl w:val="0"/>
          <w:numId w:val="2"/>
        </w:numPr>
        <w:spacing w:after="80" w:line="276"/>
      </w:pPr>
      <w:r>
        <w:rPr>
          <w:rFonts w:ascii="Arial" w:cs="Arial" w:eastAsia="Arial" w:hAnsi="Arial"/>
          <w:color w:val="333333"/>
          <w:sz w:val="21"/>
          <w:szCs w:val="21"/>
        </w:rPr>
        <w:t xml:space="preserve">15% promotional: offers, new service areas, company announcements</w:t>
      </w:r>
    </w:p>
    <w:p>
      <w:pPr>
        <w:pStyle w:val="Heading2"/>
        <w:spacing w:before="300" w:after="150"/>
      </w:pPr>
      <w:r>
        <w:rPr>
          <w:rFonts w:ascii="Arial" w:cs="Arial" w:eastAsia="Arial" w:hAnsi="Arial"/>
          <w:b/>
          <w:bCs/>
          <w:color w:val="1B2A4A"/>
          <w:sz w:val="26"/>
          <w:szCs w:val="26"/>
        </w:rPr>
        <w:t xml:space="preserve">7.6 Pest Control Seasonal Content Calendar</w:t>
      </w:r>
    </w:p>
    <w:p>
      <w:pPr>
        <w:pStyle w:val="ListParagraph"/>
        <w:numPr>
          <w:ilvl w:val="0"/>
          <w:numId w:val="2"/>
        </w:numPr>
        <w:spacing w:after="80" w:line="276"/>
      </w:pPr>
      <w:r>
        <w:rPr>
          <w:rFonts w:ascii="Arial" w:cs="Arial" w:eastAsia="Arial" w:hAnsi="Arial"/>
          <w:color w:val="333333"/>
          <w:sz w:val="21"/>
          <w:szCs w:val="21"/>
        </w:rPr>
        <w:t xml:space="preserve">January: Rodents (indoor) — Are mice living in your walls? plus inspection offers</w:t>
      </w:r>
    </w:p>
    <w:p>
      <w:pPr>
        <w:pStyle w:val="ListParagraph"/>
        <w:numPr>
          <w:ilvl w:val="0"/>
          <w:numId w:val="2"/>
        </w:numPr>
        <w:spacing w:after="80" w:line="276"/>
      </w:pPr>
      <w:r>
        <w:rPr>
          <w:rFonts w:ascii="Arial" w:cs="Arial" w:eastAsia="Arial" w:hAnsi="Arial"/>
          <w:color w:val="333333"/>
          <w:sz w:val="21"/>
          <w:szCs w:val="21"/>
        </w:rPr>
        <w:t xml:space="preserve">February: Pre-spring prep — Termite season is coming, schedule now</w:t>
      </w:r>
    </w:p>
    <w:p>
      <w:pPr>
        <w:pStyle w:val="ListParagraph"/>
        <w:numPr>
          <w:ilvl w:val="0"/>
          <w:numId w:val="2"/>
        </w:numPr>
        <w:spacing w:after="80" w:line="276"/>
      </w:pPr>
      <w:r>
        <w:rPr>
          <w:rFonts w:ascii="Arial" w:cs="Arial" w:eastAsia="Arial" w:hAnsi="Arial"/>
          <w:color w:val="333333"/>
          <w:sz w:val="21"/>
          <w:szCs w:val="21"/>
        </w:rPr>
        <w:t xml:space="preserve">March: Termite swarms — Termite identification guide, swarm warning posts</w:t>
      </w:r>
    </w:p>
    <w:p>
      <w:pPr>
        <w:pStyle w:val="ListParagraph"/>
        <w:numPr>
          <w:ilvl w:val="0"/>
          <w:numId w:val="2"/>
        </w:numPr>
        <w:spacing w:after="80" w:line="276"/>
      </w:pPr>
      <w:r>
        <w:rPr>
          <w:rFonts w:ascii="Arial" w:cs="Arial" w:eastAsia="Arial" w:hAnsi="Arial"/>
          <w:color w:val="333333"/>
          <w:sz w:val="21"/>
          <w:szCs w:val="21"/>
        </w:rPr>
        <w:t xml:space="preserve">April: Ants, ticks, wasps — Spring pest checklist carousel, tick safety</w:t>
      </w:r>
    </w:p>
    <w:p>
      <w:pPr>
        <w:pStyle w:val="ListParagraph"/>
        <w:numPr>
          <w:ilvl w:val="0"/>
          <w:numId w:val="2"/>
        </w:numPr>
        <w:spacing w:after="80" w:line="276"/>
      </w:pPr>
      <w:r>
        <w:rPr>
          <w:rFonts w:ascii="Arial" w:cs="Arial" w:eastAsia="Arial" w:hAnsi="Arial"/>
          <w:color w:val="333333"/>
          <w:sz w:val="21"/>
          <w:szCs w:val="21"/>
        </w:rPr>
        <w:t xml:space="preserve">May: Mosquitoes — Standing water elimination, outdoor treatment</w:t>
      </w:r>
    </w:p>
    <w:p>
      <w:pPr>
        <w:pStyle w:val="ListParagraph"/>
        <w:numPr>
          <w:ilvl w:val="0"/>
          <w:numId w:val="2"/>
        </w:numPr>
        <w:spacing w:after="80" w:line="276"/>
      </w:pPr>
      <w:r>
        <w:rPr>
          <w:rFonts w:ascii="Arial" w:cs="Arial" w:eastAsia="Arial" w:hAnsi="Arial"/>
          <w:color w:val="333333"/>
          <w:sz w:val="21"/>
          <w:szCs w:val="21"/>
        </w:rPr>
        <w:t xml:space="preserve">June: Summer peak (all pests) — Stinging insect safety, cockroach prevention</w:t>
      </w:r>
    </w:p>
    <w:p>
      <w:pPr>
        <w:pStyle w:val="ListParagraph"/>
        <w:numPr>
          <w:ilvl w:val="0"/>
          <w:numId w:val="2"/>
        </w:numPr>
        <w:spacing w:after="80" w:line="276"/>
      </w:pPr>
      <w:r>
        <w:rPr>
          <w:rFonts w:ascii="Arial" w:cs="Arial" w:eastAsia="Arial" w:hAnsi="Arial"/>
          <w:color w:val="333333"/>
          <w:sz w:val="21"/>
          <w:szCs w:val="21"/>
        </w:rPr>
        <w:t xml:space="preserve">July: Peak activity — Before/after treatment videos, DIY vs pro comparison</w:t>
      </w:r>
    </w:p>
    <w:p>
      <w:pPr>
        <w:pStyle w:val="ListParagraph"/>
        <w:numPr>
          <w:ilvl w:val="0"/>
          <w:numId w:val="2"/>
        </w:numPr>
        <w:spacing w:after="80" w:line="276"/>
      </w:pPr>
      <w:r>
        <w:rPr>
          <w:rFonts w:ascii="Arial" w:cs="Arial" w:eastAsia="Arial" w:hAnsi="Arial"/>
          <w:color w:val="333333"/>
          <w:sz w:val="21"/>
          <w:szCs w:val="21"/>
        </w:rPr>
        <w:t xml:space="preserve">August: Back-to-school — Bed bug awareness for dorms, lice prevention</w:t>
      </w:r>
    </w:p>
    <w:p>
      <w:pPr>
        <w:pStyle w:val="ListParagraph"/>
        <w:numPr>
          <w:ilvl w:val="0"/>
          <w:numId w:val="2"/>
        </w:numPr>
        <w:spacing w:after="80" w:line="276"/>
      </w:pPr>
      <w:r>
        <w:rPr>
          <w:rFonts w:ascii="Arial" w:cs="Arial" w:eastAsia="Arial" w:hAnsi="Arial"/>
          <w:color w:val="333333"/>
          <w:sz w:val="21"/>
          <w:szCs w:val="21"/>
        </w:rPr>
        <w:t xml:space="preserve">September: Fall migration — Rodents are coming inside, seal your home now</w:t>
      </w:r>
    </w:p>
    <w:p>
      <w:pPr>
        <w:pStyle w:val="ListParagraph"/>
        <w:numPr>
          <w:ilvl w:val="0"/>
          <w:numId w:val="2"/>
        </w:numPr>
        <w:spacing w:after="80" w:line="276"/>
      </w:pPr>
      <w:r>
        <w:rPr>
          <w:rFonts w:ascii="Arial" w:cs="Arial" w:eastAsia="Arial" w:hAnsi="Arial"/>
          <w:color w:val="333333"/>
          <w:sz w:val="21"/>
          <w:szCs w:val="21"/>
        </w:rPr>
        <w:t xml:space="preserve">October: Spiders + rodents — Spider identification, Halloween pest-themed content</w:t>
      </w:r>
    </w:p>
    <w:p>
      <w:pPr>
        <w:pStyle w:val="ListParagraph"/>
        <w:numPr>
          <w:ilvl w:val="0"/>
          <w:numId w:val="2"/>
        </w:numPr>
        <w:spacing w:after="80" w:line="276"/>
      </w:pPr>
      <w:r>
        <w:rPr>
          <w:rFonts w:ascii="Arial" w:cs="Arial" w:eastAsia="Arial" w:hAnsi="Arial"/>
          <w:color w:val="333333"/>
          <w:sz w:val="21"/>
          <w:szCs w:val="21"/>
        </w:rPr>
        <w:t xml:space="preserve">November: Holiday travel — Bed bug travel prevention, pest-free hosting tips</w:t>
      </w:r>
    </w:p>
    <w:p>
      <w:pPr>
        <w:pStyle w:val="ListParagraph"/>
        <w:numPr>
          <w:ilvl w:val="0"/>
          <w:numId w:val="2"/>
        </w:numPr>
        <w:spacing w:after="80" w:line="276"/>
      </w:pPr>
      <w:r>
        <w:rPr>
          <w:rFonts w:ascii="Arial" w:cs="Arial" w:eastAsia="Arial" w:hAnsi="Arial"/>
          <w:color w:val="333333"/>
          <w:sz w:val="21"/>
          <w:szCs w:val="21"/>
        </w:rPr>
        <w:t xml:space="preserve">December: Winter protection — Winter pest recap, annual inspection promotion</w:t>
      </w:r>
    </w:p>
    <w:p>
      <w:pPr>
        <w:spacing w:after="120" w:line="276"/>
      </w:pPr>
      <w:r>
        <w:rPr>
          <w:rFonts w:ascii="Arial" w:cs="Arial" w:eastAsia="Arial" w:hAnsi="Arial"/>
          <w:color w:val="333333"/>
          <w:sz w:val="21"/>
          <w:szCs w:val="21"/>
        </w:rPr>
        <w:t xml:space="preserve">Content performs best in the home services niche with these formats: before/after treatment photos (highest engagement), educational tips, Pest of the Week series, Did You Know facts, seasonal prevention checklists, customer testimonials, behind-the-scenes technician content, and identification quizzes/polls.</w:t>
      </w:r>
    </w:p>
    <w:p>
      <w:pPr>
        <w:pStyle w:val="Heading2"/>
        <w:spacing w:before="300" w:after="150"/>
      </w:pPr>
      <w:r>
        <w:rPr>
          <w:rFonts w:ascii="Arial" w:cs="Arial" w:eastAsia="Arial" w:hAnsi="Arial"/>
          <w:b/>
          <w:bCs/>
          <w:color w:val="1B2A4A"/>
          <w:sz w:val="26"/>
          <w:szCs w:val="26"/>
        </w:rPr>
        <w:t xml:space="preserve">7.7 Engagement Tracking and Call Attribution</w:t>
      </w:r>
    </w:p>
    <w:p>
      <w:pPr>
        <w:spacing w:after="120" w:line="276"/>
      </w:pPr>
      <w:r>
        <w:rPr>
          <w:rFonts w:ascii="Arial" w:cs="Arial" w:eastAsia="Arial" w:hAnsi="Arial"/>
          <w:b/>
          <w:bCs/>
          <w:color w:val="333333"/>
          <w:sz w:val="21"/>
          <w:szCs w:val="21"/>
        </w:rPr>
        <w:t xml:space="preserve">Platform Analytics API Endpoints</w:t>
      </w:r>
    </w:p>
    <w:p>
      <w:pPr>
        <w:pStyle w:val="ListParagraph"/>
        <w:numPr>
          <w:ilvl w:val="0"/>
          <w:numId w:val="2"/>
        </w:numPr>
        <w:spacing w:after="80" w:line="276"/>
      </w:pPr>
      <w:r>
        <w:rPr>
          <w:rFonts w:ascii="Arial" w:cs="Arial" w:eastAsia="Arial" w:hAnsi="Arial"/>
          <w:color w:val="333333"/>
          <w:sz w:val="21"/>
          <w:szCs w:val="21"/>
        </w:rPr>
        <w:t xml:space="preserve">Instagram/Facebook (Graph API): GET /{ig-media-id}/insights?metric=impressions,reach,engagement,saves,shares and GET /{ig-user-id}/insights for account-level metrics</w:t>
      </w:r>
    </w:p>
    <w:p>
      <w:pPr>
        <w:pStyle w:val="ListParagraph"/>
        <w:numPr>
          <w:ilvl w:val="0"/>
          <w:numId w:val="2"/>
        </w:numPr>
        <w:spacing w:after="80" w:line="276"/>
      </w:pPr>
      <w:r>
        <w:rPr>
          <w:rFonts w:ascii="Arial" w:cs="Arial" w:eastAsia="Arial" w:hAnsi="Arial"/>
          <w:color w:val="333333"/>
          <w:sz w:val="21"/>
          <w:szCs w:val="21"/>
        </w:rPr>
        <w:t xml:space="preserve">Twitter/X (v2, requires Basic tier): GET https://api.x.com/2/tweets/{id}?tweet.fields=public_metrics returns retweet_count, reply_count, like_count, quote_count</w:t>
      </w:r>
    </w:p>
    <w:p>
      <w:pPr>
        <w:pStyle w:val="ListParagraph"/>
        <w:numPr>
          <w:ilvl w:val="0"/>
          <w:numId w:val="2"/>
        </w:numPr>
        <w:spacing w:after="80" w:line="276"/>
      </w:pPr>
      <w:r>
        <w:rPr>
          <w:rFonts w:ascii="Arial" w:cs="Arial" w:eastAsia="Arial" w:hAnsi="Arial"/>
          <w:color w:val="333333"/>
          <w:sz w:val="21"/>
          <w:szCs w:val="21"/>
        </w:rPr>
        <w:t xml:space="preserve">YouTube Analytics: GET https://youtubeanalytics.googleapis.com/v2/reports with metrics=views,likes,comments,shares,estimatedMinutesWatched</w:t>
      </w:r>
    </w:p>
    <w:p>
      <w:pPr>
        <w:spacing w:after="120" w:line="276"/>
      </w:pPr>
      <w:r>
        <w:rPr>
          <w:rFonts w:ascii="Arial" w:cs="Arial" w:eastAsia="Arial" w:hAnsi="Arial"/>
          <w:b/>
          <w:bCs/>
          <w:color w:val="333333"/>
          <w:sz w:val="21"/>
          <w:szCs w:val="21"/>
        </w:rPr>
        <w:t xml:space="preserve">UTM Attribution for Social-to-Call Tracking</w:t>
      </w:r>
    </w:p>
    <w:p>
      <w:pPr>
        <w:spacing w:after="120" w:line="276"/>
      </w:pPr>
      <w:r>
        <w:rPr>
          <w:rFonts w:ascii="Arial" w:cs="Arial" w:eastAsia="Arial" w:hAnsi="Arial"/>
          <w:color w:val="333333"/>
          <w:sz w:val="21"/>
          <w:szCs w:val="21"/>
        </w:rPr>
        <w:t xml:space="preserve">Every social link uses UTM parameters: utm_source (platform), utm_medium=social, utm_campaign (content theme), utm_content (post type). CallRail ($45/month — the only essential paid component) dynamically swaps displayed phone numbers with tracking numbers. When a visitor from Instagram calls, CallRail logs the source as utm_source=instagram. CallRail sends conversion events to Facebook Pixel and GA4. Full funnel visible: Social Post, UTM-tagged click, Website Visit, Phone Call, Duration/Quality, Revenue attribution via MarketCall.</w:t>
      </w:r>
    </w:p>
    <w:p>
      <w:pPr>
        <w:pStyle w:val="Heading2"/>
        <w:spacing w:before="300" w:after="150"/>
      </w:pPr>
      <w:r>
        <w:rPr>
          <w:rFonts w:ascii="Arial" w:cs="Arial" w:eastAsia="Arial" w:hAnsi="Arial"/>
          <w:b/>
          <w:bCs/>
          <w:color w:val="1B2A4A"/>
          <w:sz w:val="26"/>
          <w:szCs w:val="26"/>
        </w:rPr>
        <w:t xml:space="preserve">7.8 Social Media Database Schema</w:t>
      </w:r>
    </w:p>
    <w:p>
      <w:pPr>
        <w:pStyle w:val="ListParagraph"/>
        <w:numPr>
          <w:ilvl w:val="0"/>
          <w:numId w:val="2"/>
        </w:numPr>
        <w:spacing w:after="80" w:line="276"/>
      </w:pPr>
      <w:r>
        <w:rPr>
          <w:rFonts w:ascii="Arial" w:cs="Arial" w:eastAsia="Arial" w:hAnsi="Arial"/>
          <w:color w:val="333333"/>
          <w:sz w:val="21"/>
          <w:szCs w:val="21"/>
        </w:rPr>
        <w:t xml:space="preserve">social_accounts: id, platform, account_id, account_name, access_token (encrypted), token_expires_at</w:t>
      </w:r>
    </w:p>
    <w:p>
      <w:pPr>
        <w:pStyle w:val="ListParagraph"/>
        <w:numPr>
          <w:ilvl w:val="0"/>
          <w:numId w:val="2"/>
        </w:numPr>
        <w:spacing w:after="80" w:line="276"/>
      </w:pPr>
      <w:r>
        <w:rPr>
          <w:rFonts w:ascii="Arial" w:cs="Arial" w:eastAsia="Arial" w:hAnsi="Arial"/>
          <w:color w:val="333333"/>
          <w:sz w:val="21"/>
          <w:szCs w:val="21"/>
        </w:rPr>
        <w:t xml:space="preserve">social_posts: id, account_id, platform_post_id, blog_post_slug (links to Agent 5 content_items), post_type (carousel/video/image/reel/short/story/thread/poll), caption, media_urls (TEXT[]), hashtags (TEXT[]), utm_campaign, utm_content, published_at</w:t>
      </w:r>
    </w:p>
    <w:p>
      <w:pPr>
        <w:pStyle w:val="ListParagraph"/>
        <w:numPr>
          <w:ilvl w:val="0"/>
          <w:numId w:val="2"/>
        </w:numPr>
        <w:spacing w:after="80" w:line="276"/>
      </w:pPr>
      <w:r>
        <w:rPr>
          <w:rFonts w:ascii="Arial" w:cs="Arial" w:eastAsia="Arial" w:hAnsi="Arial"/>
          <w:color w:val="333333"/>
          <w:sz w:val="21"/>
          <w:szCs w:val="21"/>
        </w:rPr>
        <w:t xml:space="preserve">post_metrics: id, post_id, measured_at, impressions, reach, likes, comments, shares, saves, clicks, video_views, engagement_rate</w:t>
      </w:r>
    </w:p>
    <w:p>
      <w:pPr>
        <w:pStyle w:val="ListParagraph"/>
        <w:numPr>
          <w:ilvl w:val="0"/>
          <w:numId w:val="2"/>
        </w:numPr>
        <w:spacing w:after="80" w:line="276"/>
      </w:pPr>
      <w:r>
        <w:rPr>
          <w:rFonts w:ascii="Arial" w:cs="Arial" w:eastAsia="Arial" w:hAnsi="Arial"/>
          <w:color w:val="333333"/>
          <w:sz w:val="21"/>
          <w:szCs w:val="21"/>
        </w:rPr>
        <w:t xml:space="preserve">call_tracking: id, callrail_id, source, medium, campaign, content_tag, duration_seconds, qualified, call_at</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8. Agent 5: Blog Content Engine</w:t>
      </w:r>
    </w:p>
    <w:p>
      <w:pPr>
        <w:spacing w:after="120" w:line="276"/>
      </w:pPr>
      <w:r>
        <w:rPr>
          <w:rFonts w:ascii="Arial" w:cs="Arial" w:eastAsia="Arial" w:hAnsi="Arial"/>
          <w:color w:val="333333"/>
          <w:sz w:val="21"/>
          <w:szCs w:val="21"/>
        </w:rPr>
        <w:t xml:space="preserve">Agent 5 generates SEO-optimized blog posts and publishes them through a Git-to-Netlify pipeline. Each article is injected with 8-12 unique local data points from free APIs, passed through an automated quality gate, committed to GitHub as markdown, and auto-deployed via Netlify. The system produces content that reads like a human pest control expert wrote it — avoiding AI detection patterns while maintaining genuine local relevance and expert opinion.</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Content Generation Cost</w:t>
            </w:r>
          </w:p>
          <w:p>
            <w:r>
              <w:rPr>
                <w:rFonts w:ascii="Arial" w:cs="Arial" w:eastAsia="Arial" w:hAnsi="Arial"/>
                <w:color w:val="333333"/>
                <w:sz w:val="21"/>
                <w:szCs w:val="21"/>
              </w:rPr>
              <w:t xml:space="preserve">All content generation runs through Claude Code CLI (claude --dangerously-skip-permissions) at $0 incremental cost — the subscription is already paid. No external LLM APIs (Groq, OpenAI, DeepSeek, etc.) are used. If Claude Code hits rate limits, tasks fall back to Codex CLI (codex --yolo). Both are frontier-class models producing higher quality than any budget API endpoint.</w:t>
            </w:r>
          </w:p>
        </w:tc>
      </w:tr>
    </w:tbl>
    <w:p>
      <w:pPr>
        <w:pStyle w:val="Heading2"/>
        <w:spacing w:before="300" w:after="150"/>
      </w:pPr>
      <w:r>
        <w:rPr>
          <w:rFonts w:ascii="Arial" w:cs="Arial" w:eastAsia="Arial" w:hAnsi="Arial"/>
          <w:b/>
          <w:bCs/>
          <w:color w:val="1B2A4A"/>
          <w:sz w:val="26"/>
          <w:szCs w:val="26"/>
        </w:rPr>
        <w:t xml:space="preserve">8.1 AI Content Generation Architecture</w:t>
      </w:r>
    </w:p>
    <w:p>
      <w:pPr>
        <w:spacing w:after="120" w:line="276"/>
      </w:pPr>
      <w:r>
        <w:rPr>
          <w:rFonts w:ascii="Arial" w:cs="Arial" w:eastAsia="Arial" w:hAnsi="Arial"/>
          <w:b/>
          <w:bCs/>
          <w:color w:val="333333"/>
          <w:sz w:val="21"/>
          <w:szCs w:val="21"/>
        </w:rPr>
        <w:t xml:space="preserve">Content Generation via Claude Code CLI</w:t>
      </w:r>
    </w:p>
    <w:p>
      <w:pPr>
        <w:spacing w:after="120" w:line="276"/>
      </w:pPr>
      <w:r>
        <w:rPr>
          <w:rFonts w:ascii="Arial" w:cs="Arial" w:eastAsia="Arial" w:hAnsi="Arial"/>
          <w:color w:val="333333"/>
          <w:sz w:val="21"/>
          <w:szCs w:val="21"/>
        </w:rPr>
        <w:t xml:space="preserve">All content generation runs through Claude Code CLI invoked as: claude --dangerously-skip-permissions. The orchestrator passes a structured prompt (persona, local data, content brief, target keyword) and captures the generated markdown from stdout. Claude Code is powered by frontier-class Claude models (Sonnet/Opus) which produce naturally human-sounding content without the formulaic patterns of budget API models. If Claude Code hits rate limits, the identical prompt is retried via Codex CLI invoked as: codex --yolo. No external LLM API keys, no token budgets, no per-article costs.</w:t>
      </w:r>
    </w:p>
    <w:p>
      <w:pPr>
        <w:spacing w:after="120" w:line="276"/>
      </w:pPr>
      <w:r>
        <w:rPr>
          <w:rFonts w:ascii="Arial" w:cs="Arial" w:eastAsia="Arial" w:hAnsi="Arial"/>
          <w:color w:val="333333"/>
          <w:sz w:val="21"/>
          <w:szCs w:val="21"/>
        </w:rPr>
        <w:t xml:space="preserve">Articles are generated in sections, not monolithic blocks. Each article gets decomposed into intro, H2 sections, and conclusion, with each section generated by a separate API call. This breaks the statistical uniformity that AI detectors flag. For maximum detection evasion, generate each section as a separate Claude Code invocation with different persona instructions and temperature settings. The natural variation between separate invocations creates the burstiness that defeats AI detectors, without needing multiple model providers.</w:t>
      </w:r>
    </w:p>
    <w:p>
      <w:pPr>
        <w:spacing w:after="120" w:line="276"/>
      </w:pPr>
      <w:r>
        <w:rPr>
          <w:rFonts w:ascii="Arial" w:cs="Arial" w:eastAsia="Arial" w:hAnsi="Arial"/>
          <w:b/>
          <w:bCs/>
          <w:color w:val="333333"/>
          <w:sz w:val="21"/>
          <w:szCs w:val="21"/>
        </w:rPr>
        <w:t xml:space="preserve">Prompting Strategy That Defeats AI Detection</w:t>
      </w:r>
    </w:p>
    <w:p>
      <w:pPr>
        <w:spacing w:after="120" w:line="276"/>
      </w:pPr>
      <w:r>
        <w:rPr>
          <w:rFonts w:ascii="Arial" w:cs="Arial" w:eastAsia="Arial" w:hAnsi="Arial"/>
          <w:color w:val="333333"/>
          <w:sz w:val="21"/>
          <w:szCs w:val="21"/>
        </w:rPr>
        <w:t xml:space="preserve">AI detectors analyze three signals: low perplexity (statistically predictable text), low burstiness (uniform sentence lengths), and formulaic structure (symmetric paragraphs, hedging phrases). The prompting system counteracts all three.</w:t>
      </w:r>
    </w:p>
    <w:p>
      <w:pPr>
        <w:spacing w:after="120" w:line="276"/>
      </w:pPr>
      <w:r>
        <w:rPr>
          <w:rFonts w:ascii="Arial" w:cs="Arial" w:eastAsia="Arial" w:hAnsi="Arial"/>
          <w:color w:val="333333"/>
          <w:sz w:val="21"/>
          <w:szCs w:val="21"/>
        </w:rPr>
        <w:t xml:space="preserve">Core system prompt injects a persona (e.g., Jake Morrison, 15-year termite specialist in the Southeast) with explicit style instructions: use contractions, start 1-2 sentences with And or But, use em dashes, vary paragraph length between 1-5 sentences, mix very short sentences (3-5 words) with complex ones (20+ words), take clear stances, recommend specific products by name, include at least one contrarian opinion. Temperature set to 0.85-1.0 (not default 0.7) and top_p to 0.9 for higher variation.</w:t>
      </w:r>
    </w:p>
    <w:p>
      <w:pPr>
        <w:spacing w:after="120" w:line="276"/>
      </w:pPr>
      <w:r>
        <w:rPr>
          <w:rFonts w:ascii="Arial" w:cs="Arial" w:eastAsia="Arial" w:hAnsi="Arial"/>
          <w:b/>
          <w:bCs/>
          <w:color w:val="333333"/>
          <w:sz w:val="21"/>
          <w:szCs w:val="21"/>
        </w:rPr>
        <w:t xml:space="preserve">Banned Phrase List (Auto-Reject If Detected)</w:t>
      </w:r>
    </w:p>
    <w:p>
      <w:pPr>
        <w:spacing w:after="120" w:line="276"/>
      </w:pPr>
      <w:r>
        <w:rPr>
          <w:rFonts w:ascii="Arial" w:cs="Arial" w:eastAsia="Arial" w:hAnsi="Arial"/>
          <w:color w:val="333333"/>
          <w:sz w:val="21"/>
          <w:szCs w:val="21"/>
        </w:rPr>
        <w:t xml:space="preserve">Articles are automatically rejected and regenerated if they contain: it is important to note, it is worth mentioning, in conclusion, when it comes to, at the end of the day, navigating the world of, a testament to, dive into, in today is fast-paced world, furthermore, moreover, in summary, as we have discussed. These phrases are statistical fingerprints of AI-generated text.</w:t>
      </w:r>
    </w:p>
    <w:p>
      <w:pPr>
        <w:spacing w:after="120" w:line="276"/>
      </w:pPr>
      <w:r>
        <w:rPr>
          <w:rFonts w:ascii="Arial" w:cs="Arial" w:eastAsia="Arial" w:hAnsi="Arial"/>
          <w:b/>
          <w:bCs/>
          <w:color w:val="333333"/>
          <w:sz w:val="21"/>
          <w:szCs w:val="21"/>
        </w:rPr>
        <w:t xml:space="preserve">Author Persona System</w:t>
      </w:r>
    </w:p>
    <w:p>
      <w:pPr>
        <w:pStyle w:val="ListParagraph"/>
        <w:numPr>
          <w:ilvl w:val="0"/>
          <w:numId w:val="2"/>
        </w:numPr>
        <w:spacing w:after="80" w:line="276"/>
      </w:pPr>
      <w:r>
        <w:rPr>
          <w:rFonts w:ascii="Arial" w:cs="Arial" w:eastAsia="Arial" w:hAnsi="Arial"/>
          <w:color w:val="333333"/>
          <w:sz w:val="21"/>
          <w:szCs w:val="21"/>
        </w:rPr>
        <w:t xml:space="preserve">Jake Morrison: 15-year termite specialist, Southeast. Short punchy sentences, war stories from jobs, recommends specific products for DIY homeowners</w:t>
      </w:r>
    </w:p>
    <w:p>
      <w:pPr>
        <w:pStyle w:val="ListParagraph"/>
        <w:numPr>
          <w:ilvl w:val="0"/>
          <w:numId w:val="2"/>
        </w:numPr>
        <w:spacing w:after="80" w:line="276"/>
      </w:pPr>
      <w:r>
        <w:rPr>
          <w:rFonts w:ascii="Arial" w:cs="Arial" w:eastAsia="Arial" w:hAnsi="Arial"/>
          <w:color w:val="333333"/>
          <w:sz w:val="21"/>
          <w:szCs w:val="21"/>
        </w:rPr>
        <w:t xml:space="preserve">Maria Chen: 10-year integrated pest management expert, Pacific Northwest. Data-driven, cites research, environmentally conscious</w:t>
      </w:r>
    </w:p>
    <w:p>
      <w:pPr>
        <w:pStyle w:val="ListParagraph"/>
        <w:numPr>
          <w:ilvl w:val="0"/>
          <w:numId w:val="2"/>
        </w:numPr>
        <w:spacing w:after="80" w:line="276"/>
      </w:pPr>
      <w:r>
        <w:rPr>
          <w:rFonts w:ascii="Arial" w:cs="Arial" w:eastAsia="Arial" w:hAnsi="Arial"/>
          <w:color w:val="333333"/>
          <w:sz w:val="21"/>
          <w:szCs w:val="21"/>
        </w:rPr>
        <w:t xml:space="preserve">Carlos Reyes: 20-year general pest control veteran, Southwest. Conversational, uses humor, strong opinions on what works vs marketing hype</w:t>
      </w:r>
    </w:p>
    <w:p>
      <w:pPr>
        <w:spacing w:after="120" w:line="276"/>
      </w:pPr>
      <w:r>
        <w:rPr>
          <w:rFonts w:ascii="Arial" w:cs="Arial" w:eastAsia="Arial" w:hAnsi="Arial"/>
          <w:color w:val="333333"/>
          <w:sz w:val="21"/>
          <w:szCs w:val="21"/>
        </w:rPr>
        <w:t xml:space="preserve">Each persona gets a style guide injected into the system prompt. Rotate personas across posts to create natural content variation.</w:t>
      </w:r>
    </w:p>
    <w:p>
      <w:pPr>
        <w:pStyle w:val="Heading2"/>
        <w:spacing w:before="300" w:after="150"/>
      </w:pPr>
      <w:r>
        <w:rPr>
          <w:rFonts w:ascii="Arial" w:cs="Arial" w:eastAsia="Arial" w:hAnsi="Arial"/>
          <w:b/>
          <w:bCs/>
          <w:color w:val="1B2A4A"/>
          <w:sz w:val="26"/>
          <w:szCs w:val="26"/>
        </w:rPr>
        <w:t xml:space="preserve">8.2 Local Data Injection (8-12 Unique Data Points Per Article)</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Why This Matters</w:t>
            </w:r>
          </w:p>
          <w:p>
            <w:r>
              <w:rPr>
                <w:rFonts w:ascii="Arial" w:cs="Arial" w:eastAsia="Arial" w:hAnsi="Arial"/>
                <w:color w:val="333333"/>
                <w:sz w:val="21"/>
                <w:szCs w:val="21"/>
              </w:rPr>
              <w:t xml:space="preserve">Google March 2024 core update achieved a 45% reduction in unoriginal content and penalizes pages that are 95%+ identical with only one variable changed. The defense is injecting genuinely unique local data points that fundamentally change each article substance — not just swapping city names.</w:t>
            </w:r>
          </w:p>
        </w:tc>
      </w:tr>
    </w:tbl>
    <w:p>
      <w:pPr>
        <w:spacing w:after="120" w:line="276"/>
      </w:pPr>
      <w:r>
        <w:rPr>
          <w:rFonts w:ascii="Arial" w:cs="Arial" w:eastAsia="Arial" w:hAnsi="Arial"/>
          <w:b/>
          <w:bCs/>
          <w:color w:val="333333"/>
          <w:sz w:val="21"/>
          <w:szCs w:val="21"/>
        </w:rPr>
        <w:t xml:space="preserve">Weather Data — WeatherAPI.com (1 Million Calls/Month Free)</w:t>
      </w:r>
    </w:p>
    <w:p>
      <w:pPr>
        <w:pStyle w:val="ListParagraph"/>
        <w:numPr>
          <w:ilvl w:val="0"/>
          <w:numId w:val="2"/>
        </w:numPr>
        <w:spacing w:after="80" w:line="276"/>
      </w:pPr>
      <w:r>
        <w:rPr>
          <w:rFonts w:ascii="Arial" w:cs="Arial" w:eastAsia="Arial" w:hAnsi="Arial"/>
          <w:color w:val="333333"/>
          <w:sz w:val="21"/>
          <w:szCs w:val="21"/>
        </w:rPr>
        <w:t xml:space="preserve">Endpoint: GET https://api.weatherapi.com/v1/current.json?key={KEY}&amp;q={CITY}</w:t>
      </w:r>
    </w:p>
    <w:p>
      <w:pPr>
        <w:pStyle w:val="ListParagraph"/>
        <w:numPr>
          <w:ilvl w:val="0"/>
          <w:numId w:val="2"/>
        </w:numPr>
        <w:spacing w:after="80" w:line="276"/>
      </w:pPr>
      <w:r>
        <w:rPr>
          <w:rFonts w:ascii="Arial" w:cs="Arial" w:eastAsia="Arial" w:hAnsi="Arial"/>
          <w:color w:val="333333"/>
          <w:sz w:val="21"/>
          <w:szCs w:val="21"/>
        </w:rPr>
        <w:t xml:space="preserve">Returns: temperature, humidity, precipitation, UV index, wind speed</w:t>
      </w:r>
    </w:p>
    <w:p>
      <w:pPr>
        <w:pStyle w:val="ListParagraph"/>
        <w:numPr>
          <w:ilvl w:val="0"/>
          <w:numId w:val="2"/>
        </w:numPr>
        <w:spacing w:after="80" w:line="276"/>
      </w:pPr>
      <w:r>
        <w:rPr>
          <w:rFonts w:ascii="Arial" w:cs="Arial" w:eastAsia="Arial" w:hAnsi="Arial"/>
          <w:color w:val="333333"/>
          <w:sz w:val="21"/>
          <w:szCs w:val="21"/>
        </w:rPr>
        <w:t xml:space="preserve">Content application: With Phoenix hitting 105F and 12% humidity this week, scorpions are actively seeking cool shelter inside homes</w:t>
      </w:r>
    </w:p>
    <w:p>
      <w:pPr>
        <w:spacing w:after="120" w:line="276"/>
      </w:pPr>
      <w:r>
        <w:rPr>
          <w:rFonts w:ascii="Arial" w:cs="Arial" w:eastAsia="Arial" w:hAnsi="Arial"/>
          <w:b/>
          <w:bCs/>
          <w:color w:val="333333"/>
          <w:sz w:val="21"/>
          <w:szCs w:val="21"/>
        </w:rPr>
        <w:t xml:space="preserve">Historical Weather — Visual Crossing (1,000 Records/Day Free)</w:t>
      </w:r>
    </w:p>
    <w:p>
      <w:pPr>
        <w:pStyle w:val="ListParagraph"/>
        <w:numPr>
          <w:ilvl w:val="0"/>
          <w:numId w:val="2"/>
        </w:numPr>
        <w:spacing w:after="80" w:line="276"/>
      </w:pPr>
      <w:r>
        <w:rPr>
          <w:rFonts w:ascii="Arial" w:cs="Arial" w:eastAsia="Arial" w:hAnsi="Arial"/>
          <w:color w:val="333333"/>
          <w:sz w:val="21"/>
          <w:szCs w:val="21"/>
        </w:rPr>
        <w:t xml:space="preserve">Endpoint: GET https://weather.visualcrossing.com/VisualCrossingWebServices/rest/services/timeline/{location}</w:t>
      </w:r>
    </w:p>
    <w:p>
      <w:pPr>
        <w:pStyle w:val="ListParagraph"/>
        <w:numPr>
          <w:ilvl w:val="0"/>
          <w:numId w:val="2"/>
        </w:numPr>
        <w:spacing w:after="80" w:line="276"/>
      </w:pPr>
      <w:r>
        <w:rPr>
          <w:rFonts w:ascii="Arial" w:cs="Arial" w:eastAsia="Arial" w:hAnsi="Arial"/>
          <w:color w:val="333333"/>
          <w:sz w:val="21"/>
          <w:szCs w:val="21"/>
        </w:rPr>
        <w:t xml:space="preserve">47+ years historical data for seasonal patterns content</w:t>
      </w:r>
    </w:p>
    <w:p>
      <w:pPr>
        <w:pStyle w:val="ListParagraph"/>
        <w:numPr>
          <w:ilvl w:val="0"/>
          <w:numId w:val="2"/>
        </w:numPr>
        <w:spacing w:after="80" w:line="276"/>
      </w:pPr>
      <w:r>
        <w:rPr>
          <w:rFonts w:ascii="Arial" w:cs="Arial" w:eastAsia="Arial" w:hAnsi="Arial"/>
          <w:color w:val="333333"/>
          <w:sz w:val="21"/>
          <w:szCs w:val="21"/>
        </w:rPr>
        <w:t xml:space="preserve">Content application: Last March, Dallas averaged 4.1 inches of rain — 23% above normal — creating ideal breeding conditions for mosquitoes</w:t>
      </w:r>
    </w:p>
    <w:p>
      <w:pPr>
        <w:spacing w:after="120" w:line="276"/>
      </w:pPr>
      <w:r>
        <w:rPr>
          <w:rFonts w:ascii="Arial" w:cs="Arial" w:eastAsia="Arial" w:hAnsi="Arial"/>
          <w:b/>
          <w:bCs/>
          <w:color w:val="333333"/>
          <w:sz w:val="21"/>
          <w:szCs w:val="21"/>
        </w:rPr>
        <w:t xml:space="preserve">US Census Bureau (Completely Free, No Rate Limits)</w:t>
      </w:r>
    </w:p>
    <w:p>
      <w:pPr>
        <w:pStyle w:val="ListParagraph"/>
        <w:numPr>
          <w:ilvl w:val="0"/>
          <w:numId w:val="2"/>
        </w:numPr>
        <w:spacing w:after="80" w:line="276"/>
      </w:pPr>
      <w:r>
        <w:rPr>
          <w:rFonts w:ascii="Arial" w:cs="Arial" w:eastAsia="Arial" w:hAnsi="Arial"/>
          <w:color w:val="333333"/>
          <w:sz w:val="21"/>
          <w:szCs w:val="21"/>
        </w:rPr>
        <w:t xml:space="preserve">Base URL: https://api.census.gov/data/</w:t>
      </w:r>
    </w:p>
    <w:p>
      <w:pPr>
        <w:pStyle w:val="ListParagraph"/>
        <w:numPr>
          <w:ilvl w:val="0"/>
          <w:numId w:val="2"/>
        </w:numPr>
        <w:spacing w:after="80" w:line="276"/>
      </w:pPr>
      <w:r>
        <w:rPr>
          <w:rFonts w:ascii="Arial" w:cs="Arial" w:eastAsia="Arial" w:hAnsi="Arial"/>
          <w:color w:val="333333"/>
          <w:sz w:val="21"/>
          <w:szCs w:val="21"/>
        </w:rPr>
        <w:t xml:space="preserve">Key variables: median household income (B19013_001E), total population (B01003_001E), owner-occupied housing (B25003_002E), median home value (B25077_001E), housing age (B25034_*)</w:t>
      </w:r>
    </w:p>
    <w:p>
      <w:pPr>
        <w:pStyle w:val="ListParagraph"/>
        <w:numPr>
          <w:ilvl w:val="0"/>
          <w:numId w:val="2"/>
        </w:numPr>
        <w:spacing w:after="80" w:line="276"/>
      </w:pPr>
      <w:r>
        <w:rPr>
          <w:rFonts w:ascii="Arial" w:cs="Arial" w:eastAsia="Arial" w:hAnsi="Arial"/>
          <w:color w:val="333333"/>
          <w:sz w:val="21"/>
          <w:szCs w:val="21"/>
        </w:rPr>
        <w:t xml:space="preserve">Content application: The median home value in Scottsdale is $625,000, and with 38% of homes built before 1990, termite inspections are not optional — they are financial protection</w:t>
      </w:r>
    </w:p>
    <w:p>
      <w:pPr>
        <w:spacing w:after="120" w:line="276"/>
      </w:pPr>
      <w:r>
        <w:rPr>
          <w:rFonts w:ascii="Arial" w:cs="Arial" w:eastAsia="Arial" w:hAnsi="Arial"/>
          <w:b/>
          <w:bCs/>
          <w:color w:val="333333"/>
          <w:sz w:val="21"/>
          <w:szCs w:val="21"/>
        </w:rPr>
        <w:t xml:space="preserve">Custom Pest Season Database (Static JSON — Proprietary Data)</w:t>
      </w:r>
    </w:p>
    <w:p>
      <w:pPr>
        <w:spacing w:after="120" w:line="276"/>
      </w:pPr>
      <w:r>
        <w:rPr>
          <w:rFonts w:ascii="Arial" w:cs="Arial" w:eastAsia="Arial" w:hAnsi="Arial"/>
          <w:color w:val="333333"/>
          <w:sz w:val="21"/>
          <w:szCs w:val="21"/>
        </w:rPr>
        <w:t xml:space="preserve">Build a regional pest activity database as static JSON mapping regions to pest types with peak months, severity ratings, species names, and swarm trigger temperatures. This becomes proprietary data that makes content genuinely unique. Additional data sources: Google Trends via pytrends (free Python library) or SerpApi (100 free searches/month), Yelp Fusion API (5,000 calls/day free) for local competitor counts, BLS API for cost-of-living adjustments to pricing content.</w:t>
      </w:r>
    </w:p>
    <w:p>
      <w:pPr>
        <w:pStyle w:val="Heading2"/>
        <w:spacing w:before="300" w:after="150"/>
      </w:pPr>
      <w:r>
        <w:rPr>
          <w:rFonts w:ascii="Arial" w:cs="Arial" w:eastAsia="Arial" w:hAnsi="Arial"/>
          <w:b/>
          <w:bCs/>
          <w:color w:val="1B2A4A"/>
          <w:sz w:val="26"/>
          <w:szCs w:val="26"/>
        </w:rPr>
        <w:t xml:space="preserve">8.3 Content Length Targets and Quality Gate</w:t>
      </w:r>
    </w:p>
    <w:p>
      <w:pPr>
        <w:spacing w:after="120" w:line="276"/>
      </w:pPr>
      <w:r>
        <w:rPr>
          <w:rFonts w:ascii="Arial" w:cs="Arial" w:eastAsia="Arial" w:hAnsi="Arial"/>
          <w:b/>
          <w:bCs/>
          <w:color w:val="333333"/>
          <w:sz w:val="21"/>
          <w:szCs w:val="21"/>
        </w:rPr>
        <w:t xml:space="preserve">Content Length by Type</w:t>
      </w:r>
    </w:p>
    <w:p>
      <w:pPr>
        <w:pStyle w:val="ListParagraph"/>
        <w:numPr>
          <w:ilvl w:val="0"/>
          <w:numId w:val="2"/>
        </w:numPr>
        <w:spacing w:after="80" w:line="276"/>
      </w:pPr>
      <w:r>
        <w:rPr>
          <w:rFonts w:ascii="Arial" w:cs="Arial" w:eastAsia="Arial" w:hAnsi="Arial"/>
          <w:color w:val="333333"/>
          <w:sz w:val="21"/>
          <w:szCs w:val="21"/>
        </w:rPr>
        <w:t xml:space="preserve">Cost guides (How much does termite treatment cost in Phoenix): 1,800-2,500 words. High commercial intent, needs price ranges, factors, local pricing data</w:t>
      </w:r>
    </w:p>
    <w:p>
      <w:pPr>
        <w:pStyle w:val="ListParagraph"/>
        <w:numPr>
          <w:ilvl w:val="0"/>
          <w:numId w:val="2"/>
        </w:numPr>
        <w:spacing w:after="80" w:line="276"/>
      </w:pPr>
      <w:r>
        <w:rPr>
          <w:rFonts w:ascii="Arial" w:cs="Arial" w:eastAsia="Arial" w:hAnsi="Arial"/>
          <w:color w:val="333333"/>
          <w:sz w:val="21"/>
          <w:szCs w:val="21"/>
        </w:rPr>
        <w:t xml:space="preserve">Pest identification (How to identify bed bugs): 1,200-1,800 words. Visual-heavy, species info, behavior patterns</w:t>
      </w:r>
    </w:p>
    <w:p>
      <w:pPr>
        <w:pStyle w:val="ListParagraph"/>
        <w:numPr>
          <w:ilvl w:val="0"/>
          <w:numId w:val="2"/>
        </w:numPr>
        <w:spacing w:after="80" w:line="276"/>
      </w:pPr>
      <w:r>
        <w:rPr>
          <w:rFonts w:ascii="Arial" w:cs="Arial" w:eastAsia="Arial" w:hAnsi="Arial"/>
          <w:color w:val="333333"/>
          <w:sz w:val="21"/>
          <w:szCs w:val="21"/>
        </w:rPr>
        <w:t xml:space="preserve">Seasonal content (Spring pest prevention for Dallas): 1,500-2,000 words. Local data injection opportunity</w:t>
      </w:r>
    </w:p>
    <w:p>
      <w:pPr>
        <w:pStyle w:val="ListParagraph"/>
        <w:numPr>
          <w:ilvl w:val="0"/>
          <w:numId w:val="2"/>
        </w:numPr>
        <w:spacing w:after="80" w:line="276"/>
      </w:pPr>
      <w:r>
        <w:rPr>
          <w:rFonts w:ascii="Arial" w:cs="Arial" w:eastAsia="Arial" w:hAnsi="Arial"/>
          <w:color w:val="333333"/>
          <w:sz w:val="21"/>
          <w:szCs w:val="21"/>
        </w:rPr>
        <w:t xml:space="preserve">How-to guides (How to get rid of ants in your kitchen): 1,500-2,200 words. Step-by-step with DIY plus when-to-call-pro sections</w:t>
      </w:r>
    </w:p>
    <w:p>
      <w:pPr>
        <w:pStyle w:val="ListParagraph"/>
        <w:numPr>
          <w:ilvl w:val="0"/>
          <w:numId w:val="2"/>
        </w:numPr>
        <w:spacing w:after="80" w:line="276"/>
      </w:pPr>
      <w:r>
        <w:rPr>
          <w:rFonts w:ascii="Arial" w:cs="Arial" w:eastAsia="Arial" w:hAnsi="Arial"/>
          <w:color w:val="333333"/>
          <w:sz w:val="21"/>
          <w:szCs w:val="21"/>
        </w:rPr>
        <w:t xml:space="preserve">Comparison articles (Terminix vs Orkin in your city): 2,000-3,000 words. Feature/price comparison with local availability</w:t>
      </w:r>
    </w:p>
    <w:p>
      <w:pPr>
        <w:pStyle w:val="ListParagraph"/>
        <w:numPr>
          <w:ilvl w:val="0"/>
          <w:numId w:val="2"/>
        </w:numPr>
        <w:spacing w:after="80" w:line="276"/>
      </w:pPr>
      <w:r>
        <w:rPr>
          <w:rFonts w:ascii="Arial" w:cs="Arial" w:eastAsia="Arial" w:hAnsi="Arial"/>
          <w:color w:val="333333"/>
          <w:sz w:val="21"/>
          <w:szCs w:val="21"/>
        </w:rPr>
        <w:t xml:space="preserve">Emergency content (Found termite swarmers? Do this NOW): 800-1,200 words. Quick answers for urgent searchers</w:t>
      </w:r>
    </w:p>
    <w:p>
      <w:pPr>
        <w:spacing w:after="120" w:line="276"/>
      </w:pPr>
      <w:r>
        <w:rPr>
          <w:rFonts w:ascii="Arial" w:cs="Arial" w:eastAsia="Arial" w:hAnsi="Arial"/>
          <w:b/>
          <w:bCs/>
          <w:color w:val="333333"/>
          <w:sz w:val="21"/>
          <w:szCs w:val="21"/>
        </w:rPr>
        <w:t xml:space="preserve">Readability Targets (Pest Control Audience = Homeowners)</w:t>
      </w:r>
    </w:p>
    <w:p>
      <w:pPr>
        <w:pStyle w:val="ListParagraph"/>
        <w:numPr>
          <w:ilvl w:val="0"/>
          <w:numId w:val="2"/>
        </w:numPr>
        <w:spacing w:after="80" w:line="276"/>
      </w:pPr>
      <w:r>
        <w:rPr>
          <w:rFonts w:ascii="Arial" w:cs="Arial" w:eastAsia="Arial" w:hAnsi="Arial"/>
          <w:color w:val="333333"/>
          <w:sz w:val="21"/>
          <w:szCs w:val="21"/>
        </w:rPr>
        <w:t xml:space="preserve">Flesch Reading Ease: 60-70 (standard to fairly easy)</w:t>
      </w:r>
    </w:p>
    <w:p>
      <w:pPr>
        <w:pStyle w:val="ListParagraph"/>
        <w:numPr>
          <w:ilvl w:val="0"/>
          <w:numId w:val="2"/>
        </w:numPr>
        <w:spacing w:after="80" w:line="276"/>
      </w:pPr>
      <w:r>
        <w:rPr>
          <w:rFonts w:ascii="Arial" w:cs="Arial" w:eastAsia="Arial" w:hAnsi="Arial"/>
          <w:color w:val="333333"/>
          <w:sz w:val="21"/>
          <w:szCs w:val="21"/>
        </w:rPr>
        <w:t xml:space="preserve">Flesch-Kincaid Grade Level: 6-8 (middle school reading level)</w:t>
      </w:r>
    </w:p>
    <w:p>
      <w:pPr>
        <w:pStyle w:val="ListParagraph"/>
        <w:numPr>
          <w:ilvl w:val="0"/>
          <w:numId w:val="2"/>
        </w:numPr>
        <w:spacing w:after="80" w:line="276"/>
      </w:pPr>
      <w:r>
        <w:rPr>
          <w:rFonts w:ascii="Arial" w:cs="Arial" w:eastAsia="Arial" w:hAnsi="Arial"/>
          <w:color w:val="333333"/>
          <w:sz w:val="21"/>
          <w:szCs w:val="21"/>
        </w:rPr>
        <w:t xml:space="preserve">Gunning Fog Index: below 10</w:t>
      </w:r>
    </w:p>
    <w:p>
      <w:pPr>
        <w:spacing w:after="120" w:line="276"/>
      </w:pPr>
      <w:r>
        <w:rPr>
          <w:rFonts w:ascii="Arial" w:cs="Arial" w:eastAsia="Arial" w:hAnsi="Arial"/>
          <w:color w:val="333333"/>
          <w:sz w:val="21"/>
          <w:szCs w:val="21"/>
        </w:rPr>
        <w:t xml:space="preserve">Computed using textstat (Python: pip install textstat) or text-readability (Node.js: npm install text-readability), both free and open source.</w:t>
      </w:r>
    </w:p>
    <w:p>
      <w:pPr>
        <w:spacing w:after="120" w:line="276"/>
      </w:pPr>
      <w:r>
        <w:rPr>
          <w:rFonts w:ascii="Arial" w:cs="Arial" w:eastAsia="Arial" w:hAnsi="Arial"/>
          <w:b/>
          <w:bCs/>
          <w:color w:val="333333"/>
          <w:sz w:val="21"/>
          <w:szCs w:val="21"/>
        </w:rPr>
        <w:t xml:space="preserve">Automated Quality Gate</w:t>
      </w:r>
    </w:p>
    <w:p>
      <w:pPr>
        <w:spacing w:after="120" w:line="276"/>
      </w:pPr>
      <w:r>
        <w:rPr>
          <w:rFonts w:ascii="Arial" w:cs="Arial" w:eastAsia="Arial" w:hAnsi="Arial"/>
          <w:color w:val="333333"/>
          <w:sz w:val="21"/>
          <w:szCs w:val="21"/>
        </w:rPr>
        <w:t xml:space="preserve">Every generated article passes through an automated quality gate before entering the publishing queue. Articles that fail are regenerated with adjusted prompts. The gate checks: (1) Readability — Flesch ease between 55-75, FK grade 9 or below. (2) Content substance — word count 1,200-3,000, city name present, 5+ numeric data points. (3) AI pattern detection — zero banned phrases detected. (4) Sentence variety (burstiness) — standard deviation of sentence lengths exceeds 5.0 words. (5) AI detection spot-check — random 10-20% sample checked via GPTZero free tier (10,000 words/month, POST https://api.gptzero.me/v2/predict/text), target below 30% AI probability. (6) Fact verification — cross-reference generated price claims against source data APIs.</w:t>
      </w:r>
    </w:p>
    <w:p>
      <w:pPr>
        <w:pStyle w:val="Heading2"/>
        <w:spacing w:before="300" w:after="150"/>
      </w:pPr>
      <w:r>
        <w:rPr>
          <w:rFonts w:ascii="Arial" w:cs="Arial" w:eastAsia="Arial" w:hAnsi="Arial"/>
          <w:b/>
          <w:bCs/>
          <w:color w:val="1B2A4A"/>
          <w:sz w:val="26"/>
          <w:szCs w:val="26"/>
        </w:rPr>
        <w:t xml:space="preserve">8.4 Blog Publishing via Git/Netlify Pipeline</w:t>
      </w:r>
    </w:p>
    <w:p>
      <w:pPr>
        <w:spacing w:after="120" w:line="276"/>
      </w:pPr>
      <w:r>
        <w:rPr>
          <w:rFonts w:ascii="Arial" w:cs="Arial" w:eastAsia="Arial" w:hAnsi="Arial"/>
          <w:b/>
          <w:bCs/>
          <w:color w:val="333333"/>
          <w:sz w:val="21"/>
          <w:szCs w:val="21"/>
        </w:rPr>
        <w:t xml:space="preserve">Hugo Site Structure</w:t>
      </w:r>
    </w:p>
    <w:p>
      <w:pPr>
        <w:spacing w:after="120" w:line="276"/>
      </w:pPr>
      <w:r>
        <w:rPr>
          <w:rFonts w:ascii="Arial" w:cs="Arial" w:eastAsia="Arial" w:hAnsi="Arial"/>
          <w:color w:val="333333"/>
          <w:sz w:val="21"/>
          <w:szCs w:val="21"/>
        </w:rPr>
        <w:t xml:space="preserve">Hugo is the correct choice over Next.js for this use case. Hugo builds 1,000+ pages in under 1 second (Go-based), has built-in sitemap/RSS/taxonomy support, and its pure-markdown workflow is ideal for programmatic publishing. Each blog post is a markdown file with YAML frontmatter containing: title, date, lastmod, draft (false), description, slug, author (persona name), categories, tags, cities (array), pests (array), keywords, featured_image path, featured_image_alt text, and sitemap params (changefreq, priority).</w:t>
      </w:r>
    </w:p>
    <w:p>
      <w:pPr>
        <w:spacing w:after="120" w:line="276"/>
      </w:pPr>
      <w:r>
        <w:rPr>
          <w:rFonts w:ascii="Arial" w:cs="Arial" w:eastAsia="Arial" w:hAnsi="Arial"/>
          <w:color w:val="333333"/>
          <w:sz w:val="21"/>
          <w:szCs w:val="21"/>
        </w:rPr>
        <w:t xml:space="preserve">Custom taxonomies in hugo.toml: category, tag, city, pest. Hugo auto-generates listing pages at /cities/phoenix/, /pests/termites/, etc. — each taxonomy term gets its own SEO-indexable page listing all related content. Directory structure: content/blog/ for posts, content/pests/ for pest type pages, content/locations/ for city pages.</w:t>
      </w:r>
    </w:p>
    <w:p>
      <w:pPr>
        <w:spacing w:after="120" w:line="276"/>
      </w:pPr>
      <w:r>
        <w:rPr>
          <w:rFonts w:ascii="Arial" w:cs="Arial" w:eastAsia="Arial" w:hAnsi="Arial"/>
          <w:b/>
          <w:bCs/>
          <w:color w:val="333333"/>
          <w:sz w:val="21"/>
          <w:szCs w:val="21"/>
        </w:rPr>
        <w:t xml:space="preserve">GitHub API: Committing Files Programmatically</w:t>
      </w:r>
    </w:p>
    <w:p>
      <w:pPr>
        <w:spacing w:after="120" w:line="276"/>
      </w:pPr>
      <w:r>
        <w:rPr>
          <w:rFonts w:ascii="Arial" w:cs="Arial" w:eastAsia="Arial" w:hAnsi="Arial"/>
          <w:color w:val="333333"/>
          <w:sz w:val="21"/>
          <w:szCs w:val="21"/>
        </w:rPr>
        <w:t xml:space="preserve">Recommended method: GraphQL createCommitOnBranch mutation. This creates an atomic commit with multiple files (markdown + images) in a single API call with automatic GPG signing. Provide the repository name, branch (main), commit message headline, file additions with path and base64-encoded contents, and the current HEAD OID. Alternative: REST Git Data API requires 6 sequential calls (get HEAD SHA, get tree SHA, create blobs, create tree, create commit, update ref) — use only if GraphQL is not available.</w:t>
      </w:r>
    </w:p>
    <w:p>
      <w:pPr>
        <w:spacing w:after="120" w:line="276"/>
      </w:pPr>
      <w:r>
        <w:rPr>
          <w:rFonts w:ascii="Arial" w:cs="Arial" w:eastAsia="Arial" w:hAnsi="Arial"/>
          <w:color w:val="333333"/>
          <w:sz w:val="21"/>
          <w:szCs w:val="21"/>
        </w:rPr>
        <w:t xml:space="preserve">Authentication: Fine-grained Personal Access Token scoped to the specific repo with Contents: Read and write permission. Rate limit: 5,000 requests per hour — more than sufficient for 2-3 posts per week.</w:t>
      </w:r>
    </w:p>
    <w:p>
      <w:pPr>
        <w:spacing w:after="120" w:line="276"/>
      </w:pPr>
      <w:r>
        <w:rPr>
          <w:rFonts w:ascii="Arial" w:cs="Arial" w:eastAsia="Arial" w:hAnsi="Arial"/>
          <w:b/>
          <w:bCs/>
          <w:color w:val="333333"/>
          <w:sz w:val="21"/>
          <w:szCs w:val="21"/>
        </w:rPr>
        <w:t xml:space="preserve">Netlify Build Limits</w:t>
      </w:r>
    </w:p>
    <w:p>
      <w:pPr>
        <w:spacing w:after="120" w:line="276"/>
      </w:pPr>
      <w:r>
        <w:rPr>
          <w:rFonts w:ascii="Arial" w:cs="Arial" w:eastAsia="Arial" w:hAnsi="Arial"/>
          <w:color w:val="333333"/>
          <w:sz w:val="21"/>
          <w:szCs w:val="21"/>
        </w:rPr>
        <w:t xml:space="preserve">When a commit hits main, Netlify GitHub webhook fires a build automatically. Hugo builds complete in seconds. Critical budget constraint: Netlify post-September 2025 free plan allocates 300 credits per month, with each production deploy consuming 15 credits = approximately 20 deploys per month. At 3 posts per week (12/month), this works if you batch 2-3 posts per commit. Manual build trigger: POST https://api.netlify.com/build_hooks/{hook_id}.</w:t>
      </w:r>
    </w:p>
    <w:p>
      <w:pPr>
        <w:spacing w:after="120" w:line="276"/>
      </w:pPr>
      <w:r>
        <w:rPr>
          <w:rFonts w:ascii="Arial" w:cs="Arial" w:eastAsia="Arial" w:hAnsi="Arial"/>
          <w:b/>
          <w:bCs/>
          <w:color w:val="333333"/>
          <w:sz w:val="21"/>
          <w:szCs w:val="21"/>
        </w:rPr>
        <w:t xml:space="preserve">Image Sourcing Pipeline</w:t>
      </w:r>
    </w:p>
    <w:p>
      <w:pPr>
        <w:pStyle w:val="ListParagraph"/>
        <w:numPr>
          <w:ilvl w:val="0"/>
          <w:numId w:val="2"/>
        </w:numPr>
        <w:spacing w:after="80" w:line="276"/>
      </w:pPr>
      <w:r>
        <w:rPr>
          <w:rFonts w:ascii="Arial" w:cs="Arial" w:eastAsia="Arial" w:hAnsi="Arial"/>
          <w:color w:val="333333"/>
          <w:sz w:val="21"/>
          <w:szCs w:val="21"/>
        </w:rPr>
        <w:t xml:space="preserve">Primary: Pexels API (most permissive license). GET https://api.pexels.com/v1/search?query=pest+control&amp;per_page=5. Free: 200 requests/hour, 20,000/month. Images can be downloaded, resized, and committed to repo</w:t>
      </w:r>
    </w:p>
    <w:p>
      <w:pPr>
        <w:pStyle w:val="ListParagraph"/>
        <w:numPr>
          <w:ilvl w:val="0"/>
          <w:numId w:val="2"/>
        </w:numPr>
        <w:spacing w:after="80" w:line="276"/>
      </w:pPr>
      <w:r>
        <w:rPr>
          <w:rFonts w:ascii="Arial" w:cs="Arial" w:eastAsia="Arial" w:hAnsi="Arial"/>
          <w:color w:val="333333"/>
          <w:sz w:val="21"/>
          <w:szCs w:val="21"/>
        </w:rPr>
        <w:t xml:space="preserve">Secondary: AI image generation via Claude Code CLI prompting Claude’s native image generation capability, or using Claude Code to invoke free image APIs. No external LLM image API subscriptions needed</w:t>
      </w:r>
    </w:p>
    <w:p>
      <w:pPr>
        <w:pStyle w:val="ListParagraph"/>
        <w:numPr>
          <w:ilvl w:val="0"/>
          <w:numId w:val="2"/>
        </w:numPr>
        <w:spacing w:after="80" w:line="276"/>
      </w:pPr>
      <w:r>
        <w:rPr>
          <w:rFonts w:ascii="Arial" w:cs="Arial" w:eastAsia="Arial" w:hAnsi="Arial"/>
          <w:color w:val="333333"/>
          <w:sz w:val="21"/>
          <w:szCs w:val="21"/>
        </w:rPr>
        <w:t xml:space="preserve">Optimization pipeline: Download, convert to WebP at quality 80, resize to 1200x630 (blog hero) and 400x225 (thumbnail), save to static/images/blog/, reference in frontmatter</w:t>
      </w:r>
    </w:p>
    <w:p>
      <w:pPr>
        <w:spacing w:after="120" w:line="276"/>
      </w:pPr>
      <w:r>
        <w:rPr>
          <w:rFonts w:ascii="Arial" w:cs="Arial" w:eastAsia="Arial" w:hAnsi="Arial"/>
          <w:b/>
          <w:bCs/>
          <w:color w:val="333333"/>
          <w:sz w:val="21"/>
          <w:szCs w:val="21"/>
        </w:rPr>
        <w:t xml:space="preserve">Sitemap and Google Search Console</w:t>
      </w:r>
    </w:p>
    <w:p>
      <w:pPr>
        <w:spacing w:after="120" w:line="276"/>
      </w:pPr>
      <w:r>
        <w:rPr>
          <w:rFonts w:ascii="Arial" w:cs="Arial" w:eastAsia="Arial" w:hAnsi="Arial"/>
          <w:color w:val="333333"/>
          <w:sz w:val="21"/>
          <w:szCs w:val="21"/>
        </w:rPr>
        <w:t xml:space="preserve">Hugo auto-generates sitemap.xml at build time with zero configuration. Programmatic sitemap submission: PUT https://www.googleapis.com/webmasters/v3/sites/{siteUrl}/sitemaps/{feedpath} with Bearer token. URL Inspection API: POST https://searchconsole.googleapis.com/v1/urlInspection/index:inspect to check indexing status of new posts, quota 2,000 inspections per day. Auth: OAuth 2.0 service account with webmasters scope. Note: Google Indexing API is officially only for JobPosting and BroadcastEvent schema — do not rely on it for blog content.</w:t>
      </w:r>
    </w:p>
    <w:p>
      <w:pPr>
        <w:pStyle w:val="Heading2"/>
        <w:spacing w:before="300" w:after="150"/>
      </w:pPr>
      <w:r>
        <w:rPr>
          <w:rFonts w:ascii="Arial" w:cs="Arial" w:eastAsia="Arial" w:hAnsi="Arial"/>
          <w:b/>
          <w:bCs/>
          <w:color w:val="1B2A4A"/>
          <w:sz w:val="26"/>
          <w:szCs w:val="26"/>
        </w:rPr>
        <w:t xml:space="preserve">8.5 Content Calendar and Scheduling Logic</w:t>
      </w:r>
    </w:p>
    <w:p>
      <w:pPr>
        <w:spacing w:after="120" w:line="276"/>
      </w:pPr>
      <w:r>
        <w:rPr>
          <w:rFonts w:ascii="Arial" w:cs="Arial" w:eastAsia="Arial" w:hAnsi="Arial"/>
          <w:b/>
          <w:bCs/>
          <w:color w:val="333333"/>
          <w:sz w:val="21"/>
          <w:szCs w:val="21"/>
        </w:rPr>
        <w:t xml:space="preserve">Publishing Frequency</w:t>
      </w:r>
    </w:p>
    <w:p>
      <w:pPr>
        <w:spacing w:after="120" w:line="276"/>
      </w:pPr>
      <w:r>
        <w:rPr>
          <w:rFonts w:ascii="Arial" w:cs="Arial" w:eastAsia="Arial" w:hAnsi="Arial"/>
          <w:color w:val="333333"/>
          <w:sz w:val="21"/>
          <w:szCs w:val="21"/>
        </w:rPr>
        <w:t xml:space="preserve">Research consensus for new sites building topical authority: 6-8 posts per month minimum, with 2-4 posts per week being optimal. Sites publishing 9+ posts per month see 3.6x more organic traffic (Stratabeat 2025). Consistency matters more than volume. Recommended for extermanation.com launch: 3 posts per week (Monday, Wednesday, Friday at 9:00 AM local time), organized into topic clusters — 3 related posts per cluster before moving to the next pest type.</w:t>
      </w:r>
    </w:p>
    <w:p>
      <w:pPr>
        <w:spacing w:after="120" w:line="276"/>
      </w:pPr>
      <w:r>
        <w:rPr>
          <w:rFonts w:ascii="Arial" w:cs="Arial" w:eastAsia="Arial" w:hAnsi="Arial"/>
          <w:b/>
          <w:bCs/>
          <w:color w:val="333333"/>
          <w:sz w:val="21"/>
          <w:szCs w:val="21"/>
        </w:rPr>
        <w:t xml:space="preserve">Content Queue Balancing Algorithm</w:t>
      </w:r>
    </w:p>
    <w:p>
      <w:pPr>
        <w:pStyle w:val="ListParagraph"/>
        <w:numPr>
          <w:ilvl w:val="0"/>
          <w:numId w:val="2"/>
        </w:numPr>
        <w:spacing w:after="80" w:line="276"/>
      </w:pPr>
      <w:r>
        <w:rPr>
          <w:rFonts w:ascii="Arial" w:cs="Arial" w:eastAsia="Arial" w:hAnsi="Arial"/>
          <w:color w:val="333333"/>
          <w:sz w:val="21"/>
          <w:szCs w:val="21"/>
        </w:rPr>
        <w:t xml:space="preserve">Seasonal urgency (highest weight): Queue pest content 4-6 weeks before peak season. Termite content in February for March swarms. Mosquito content in April for May/June peak</w:t>
      </w:r>
    </w:p>
    <w:p>
      <w:pPr>
        <w:pStyle w:val="ListParagraph"/>
        <w:numPr>
          <w:ilvl w:val="0"/>
          <w:numId w:val="2"/>
        </w:numPr>
        <w:spacing w:after="80" w:line="276"/>
      </w:pPr>
      <w:r>
        <w:rPr>
          <w:rFonts w:ascii="Arial" w:cs="Arial" w:eastAsia="Arial" w:hAnsi="Arial"/>
          <w:color w:val="333333"/>
          <w:sz w:val="21"/>
          <w:szCs w:val="21"/>
        </w:rPr>
        <w:t xml:space="preserve">Keyword difficulty mix: 70% low-difficulty long-tail keywords (KD below 30) for quick wins + 30% higher-difficulty pillar content (KD 30-60) for authority building</w:t>
      </w:r>
    </w:p>
    <w:p>
      <w:pPr>
        <w:pStyle w:val="ListParagraph"/>
        <w:numPr>
          <w:ilvl w:val="0"/>
          <w:numId w:val="2"/>
        </w:numPr>
        <w:spacing w:after="80" w:line="276"/>
      </w:pPr>
      <w:r>
        <w:rPr>
          <w:rFonts w:ascii="Arial" w:cs="Arial" w:eastAsia="Arial" w:hAnsi="Arial"/>
          <w:color w:val="333333"/>
          <w:sz w:val="21"/>
          <w:szCs w:val="21"/>
        </w:rPr>
        <w:t xml:space="preserve">Pest type rotation: Round-robin through pest categories. Never publish more than 3 consecutive articles on the same pest type</w:t>
      </w:r>
    </w:p>
    <w:p>
      <w:pPr>
        <w:pStyle w:val="ListParagraph"/>
        <w:numPr>
          <w:ilvl w:val="0"/>
          <w:numId w:val="2"/>
        </w:numPr>
        <w:spacing w:after="80" w:line="276"/>
      </w:pPr>
      <w:r>
        <w:rPr>
          <w:rFonts w:ascii="Arial" w:cs="Arial" w:eastAsia="Arial" w:hAnsi="Arial"/>
          <w:color w:val="333333"/>
          <w:sz w:val="21"/>
          <w:szCs w:val="21"/>
        </w:rPr>
        <w:t xml:space="preserve">City targeting rotation: Cycle through target cities. Start with highest-population metros</w:t>
      </w:r>
    </w:p>
    <w:p>
      <w:pPr>
        <w:pStyle w:val="ListParagraph"/>
        <w:numPr>
          <w:ilvl w:val="0"/>
          <w:numId w:val="2"/>
        </w:numPr>
        <w:spacing w:after="80" w:line="276"/>
      </w:pPr>
      <w:r>
        <w:rPr>
          <w:rFonts w:ascii="Arial" w:cs="Arial" w:eastAsia="Arial" w:hAnsi="Arial"/>
          <w:color w:val="333333"/>
          <w:sz w:val="21"/>
          <w:szCs w:val="21"/>
        </w:rPr>
        <w:t xml:space="preserve">Content format variety: Rotate between cost guides, identification articles, how-to guides, seasonal alerts, and comparison posts</w:t>
      </w:r>
    </w:p>
    <w:p>
      <w:pPr>
        <w:spacing w:after="120" w:line="276"/>
      </w:pPr>
      <w:r>
        <w:rPr>
          <w:rFonts w:ascii="Arial" w:cs="Arial" w:eastAsia="Arial" w:hAnsi="Arial"/>
          <w:b/>
          <w:bCs/>
          <w:color w:val="333333"/>
          <w:sz w:val="21"/>
          <w:szCs w:val="21"/>
        </w:rPr>
        <w:t xml:space="preserve">Avoiding Content Cannibalization</w:t>
      </w:r>
    </w:p>
    <w:p>
      <w:pPr>
        <w:spacing w:after="120" w:line="276"/>
      </w:pPr>
      <w:r>
        <w:rPr>
          <w:rFonts w:ascii="Arial" w:cs="Arial" w:eastAsia="Arial" w:hAnsi="Arial"/>
          <w:color w:val="333333"/>
          <w:sz w:val="21"/>
          <w:szCs w:val="21"/>
        </w:rPr>
        <w:t xml:space="preserve">Before creating any new content, check the keyword-to-content mapping table. One page per keyword cluster. Two posts targeting termite treatment cost Phoenix will cannibalize each other. Group keywords that return more than 30% overlapping URLs in Google SERPs into one cluster served by one page. Tools: DataForSEO API (pay-per-use), Keyword Insights ($1 trial), or DIY with Python + SERP API.</w:t>
      </w:r>
    </w:p>
    <w:p>
      <w:pPr>
        <w:pStyle w:val="Heading2"/>
        <w:spacing w:before="300" w:after="150"/>
      </w:pPr>
      <w:r>
        <w:rPr>
          <w:rFonts w:ascii="Arial" w:cs="Arial" w:eastAsia="Arial" w:hAnsi="Arial"/>
          <w:b/>
          <w:bCs/>
          <w:color w:val="1B2A4A"/>
          <w:sz w:val="26"/>
          <w:szCs w:val="26"/>
        </w:rPr>
        <w:t xml:space="preserve">8.6 Internal Linking Automation</w:t>
      </w:r>
    </w:p>
    <w:p>
      <w:pPr>
        <w:spacing w:after="120" w:line="276"/>
      </w:pPr>
      <w:r>
        <w:rPr>
          <w:rFonts w:ascii="Arial" w:cs="Arial" w:eastAsia="Arial" w:hAnsi="Arial"/>
          <w:color w:val="333333"/>
          <w:sz w:val="21"/>
          <w:szCs w:val="21"/>
        </w:rPr>
        <w:t xml:space="preserve">Maintain a lookup table mapping keyword phrases to target slugs. When a new post is generated, scan its body for phrases matching existing pages. Insert markdown links at the first natural occurrence of each matching phrase, longest phrases first to avoid partial matches. Maximum 3-8 contextual internal links per 1,500-word post.</w:t>
      </w:r>
    </w:p>
    <w:p>
      <w:pPr>
        <w:spacing w:after="120" w:line="276"/>
      </w:pPr>
      <w:r>
        <w:rPr>
          <w:rFonts w:ascii="Arial" w:cs="Arial" w:eastAsia="Arial" w:hAnsi="Arial"/>
          <w:b/>
          <w:bCs/>
          <w:color w:val="333333"/>
          <w:sz w:val="21"/>
          <w:szCs w:val="21"/>
        </w:rPr>
        <w:t xml:space="preserve">Anchor Text Distribution</w:t>
      </w:r>
    </w:p>
    <w:p>
      <w:pPr>
        <w:pStyle w:val="ListParagraph"/>
        <w:numPr>
          <w:ilvl w:val="0"/>
          <w:numId w:val="2"/>
        </w:numPr>
        <w:spacing w:after="80" w:line="276"/>
      </w:pPr>
      <w:r>
        <w:rPr>
          <w:rFonts w:ascii="Arial" w:cs="Arial" w:eastAsia="Arial" w:hAnsi="Arial"/>
          <w:color w:val="333333"/>
          <w:sz w:val="21"/>
          <w:szCs w:val="21"/>
        </w:rPr>
        <w:t xml:space="preserve">40% partial match: Contains the target keyword naturally (learn about termite prevention methods)</w:t>
      </w:r>
    </w:p>
    <w:p>
      <w:pPr>
        <w:pStyle w:val="ListParagraph"/>
        <w:numPr>
          <w:ilvl w:val="0"/>
          <w:numId w:val="2"/>
        </w:numPr>
        <w:spacing w:after="80" w:line="276"/>
      </w:pPr>
      <w:r>
        <w:rPr>
          <w:rFonts w:ascii="Arial" w:cs="Arial" w:eastAsia="Arial" w:hAnsi="Arial"/>
          <w:color w:val="333333"/>
          <w:sz w:val="21"/>
          <w:szCs w:val="21"/>
        </w:rPr>
        <w:t xml:space="preserve">30% exact match: Acceptable for internal links, use strategically (termite control in Phoenix)</w:t>
      </w:r>
    </w:p>
    <w:p>
      <w:pPr>
        <w:pStyle w:val="ListParagraph"/>
        <w:numPr>
          <w:ilvl w:val="0"/>
          <w:numId w:val="2"/>
        </w:numPr>
        <w:spacing w:after="80" w:line="276"/>
      </w:pPr>
      <w:r>
        <w:rPr>
          <w:rFonts w:ascii="Arial" w:cs="Arial" w:eastAsia="Arial" w:hAnsi="Arial"/>
          <w:color w:val="333333"/>
          <w:sz w:val="21"/>
          <w:szCs w:val="21"/>
        </w:rPr>
        <w:t xml:space="preserve">20% descriptive: Reader-friendly phrasing (our guide to protecting your home from termites)</w:t>
      </w:r>
    </w:p>
    <w:p>
      <w:pPr>
        <w:pStyle w:val="ListParagraph"/>
        <w:numPr>
          <w:ilvl w:val="0"/>
          <w:numId w:val="2"/>
        </w:numPr>
        <w:spacing w:after="80" w:line="276"/>
      </w:pPr>
      <w:r>
        <w:rPr>
          <w:rFonts w:ascii="Arial" w:cs="Arial" w:eastAsia="Arial" w:hAnsi="Arial"/>
          <w:color w:val="333333"/>
          <w:sz w:val="21"/>
          <w:szCs w:val="21"/>
        </w:rPr>
        <w:t xml:space="preserve">10% branded: (Extermanation expert analysis)</w:t>
      </w:r>
    </w:p>
    <w:p>
      <w:pPr>
        <w:spacing w:after="120" w:line="276"/>
      </w:pPr>
      <w:r>
        <w:rPr>
          <w:rFonts w:ascii="Arial" w:cs="Arial" w:eastAsia="Arial" w:hAnsi="Arial"/>
          <w:b/>
          <w:bCs/>
          <w:color w:val="333333"/>
          <w:sz w:val="21"/>
          <w:szCs w:val="21"/>
        </w:rPr>
        <w:t xml:space="preserve">Reverse Linking</w:t>
      </w:r>
    </w:p>
    <w:p>
      <w:pPr>
        <w:spacing w:after="120" w:line="276"/>
      </w:pPr>
      <w:r>
        <w:rPr>
          <w:rFonts w:ascii="Arial" w:cs="Arial" w:eastAsia="Arial" w:hAnsi="Arial"/>
          <w:color w:val="333333"/>
          <w:sz w:val="21"/>
          <w:szCs w:val="21"/>
        </w:rPr>
        <w:t xml:space="preserve">After publishing a new post, scan ALL existing posts for phrases matching the new post target keywords. Update existing posts with links to the new content via additional Git commits. Every new post should receive at least 2-3 inbound links from existing content within 48 hours of publishing. Google only counts the first link on a page to a given URL, so make that anchor text count.</w:t>
      </w:r>
    </w:p>
    <w:p>
      <w:pPr>
        <w:pStyle w:val="Heading2"/>
        <w:spacing w:before="300" w:after="150"/>
      </w:pPr>
      <w:r>
        <w:rPr>
          <w:rFonts w:ascii="Arial" w:cs="Arial" w:eastAsia="Arial" w:hAnsi="Arial"/>
          <w:b/>
          <w:bCs/>
          <w:color w:val="1B2A4A"/>
          <w:sz w:val="26"/>
          <w:szCs w:val="26"/>
        </w:rPr>
        <w:t xml:space="preserve">8.7 Avoiding Google Scaled Content Abuse Penalty</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The Line Is Clear</w:t>
            </w:r>
          </w:p>
          <w:p>
            <w:r>
              <w:rPr>
                <w:rFonts w:ascii="Arial" w:cs="Arial" w:eastAsia="Arial" w:hAnsi="Arial"/>
                <w:color w:val="333333"/>
                <w:sz w:val="21"/>
                <w:szCs w:val="21"/>
              </w:rPr>
              <w:t xml:space="preserve">You cross it when pages are 95%+ identical with only city names swapped, content has no unique data beyond keyword targeting, you publish thousands of pages overnight, or content would not exist if search engines did not. You stay safe when each page contains 8-12+ genuinely unique data points, templates adapt dynamically based on data availability, publishing cadence is gradual (10-20 articles/week not 1,000 overnight), and some percentage undergoes human review.</w:t>
            </w:r>
          </w:p>
        </w:tc>
      </w:tr>
    </w:tbl>
    <w:p>
      <w:pPr>
        <w:spacing w:after="120" w:line="276"/>
      </w:pPr>
      <w:r>
        <w:rPr>
          <w:rFonts w:ascii="Arial" w:cs="Arial" w:eastAsia="Arial" w:hAnsi="Arial"/>
          <w:color w:val="333333"/>
          <w:sz w:val="21"/>
          <w:szCs w:val="21"/>
        </w:rPr>
        <w:t xml:space="preserve">Agent 5 defenses against this penalty: (1) Local data injection makes every article substantively different. (2) Author persona rotation creates natural style variation. (3) Section-by-section generation with multiple models defeats statistical uniformity. (4) Quality gate rejects formulaic content before publishing. (5) Gradual publishing cadence (3/week not 100/day). (6) Content serves genuine user intent — cost data, local species information, seasonal timing — not just keyword targeting.</w:t>
      </w:r>
    </w:p>
    <w:p>
      <w:pPr>
        <w:pStyle w:val="Heading2"/>
        <w:spacing w:before="300" w:after="150"/>
      </w:pPr>
      <w:r>
        <w:rPr>
          <w:rFonts w:ascii="Arial" w:cs="Arial" w:eastAsia="Arial" w:hAnsi="Arial"/>
          <w:b/>
          <w:bCs/>
          <w:color w:val="1B2A4A"/>
          <w:sz w:val="26"/>
          <w:szCs w:val="26"/>
        </w:rPr>
        <w:t xml:space="preserve">8.8 Blog Content Database Schema</w:t>
      </w:r>
    </w:p>
    <w:p>
      <w:pPr>
        <w:pStyle w:val="ListParagraph"/>
        <w:numPr>
          <w:ilvl w:val="0"/>
          <w:numId w:val="2"/>
        </w:numPr>
        <w:spacing w:after="80" w:line="276"/>
      </w:pPr>
      <w:r>
        <w:rPr>
          <w:rFonts w:ascii="Arial" w:cs="Arial" w:eastAsia="Arial" w:hAnsi="Arial"/>
          <w:color w:val="333333"/>
          <w:sz w:val="21"/>
          <w:szCs w:val="21"/>
        </w:rPr>
        <w:t xml:space="preserve">content_items: id, title, slug (unique), status (idea/queued/writing/review/scheduled/published/failed), target_keyword, secondary_keywords (TEXT[]), keyword_difficulty, search_volume, pest_type, city, state, content_type (cost_guide/identification/seasonal/howto/comparison/emergency), scheduled_date, published_date, season, priority, github_commit_sha, markdown_content, featured_image_path, indexing_status, internal_links_to (TEXT[]), internal_links_from (TEXT[]), author_persona, quality_score (JSONB)</w:t>
      </w:r>
    </w:p>
    <w:p>
      <w:pPr>
        <w:pStyle w:val="ListParagraph"/>
        <w:numPr>
          <w:ilvl w:val="0"/>
          <w:numId w:val="2"/>
        </w:numPr>
        <w:spacing w:after="80" w:line="276"/>
      </w:pPr>
      <w:r>
        <w:rPr>
          <w:rFonts w:ascii="Arial" w:cs="Arial" w:eastAsia="Arial" w:hAnsi="Arial"/>
          <w:color w:val="333333"/>
          <w:sz w:val="21"/>
          <w:szCs w:val="21"/>
        </w:rPr>
        <w:t xml:space="preserve">keyword_clusters: id, name, primary_keyword, pest_type, content_item_id (FK to content_items), total_search_volume, avg_difficulty</w:t>
      </w:r>
    </w:p>
    <w:p>
      <w:pPr>
        <w:pStyle w:val="ListParagraph"/>
        <w:numPr>
          <w:ilvl w:val="0"/>
          <w:numId w:val="2"/>
        </w:numPr>
        <w:spacing w:after="80" w:line="276"/>
      </w:pPr>
      <w:r>
        <w:rPr>
          <w:rFonts w:ascii="Arial" w:cs="Arial" w:eastAsia="Arial" w:hAnsi="Arial"/>
          <w:color w:val="333333"/>
          <w:sz w:val="21"/>
          <w:szCs w:val="21"/>
        </w:rPr>
        <w:t xml:space="preserve">keywords: id, keyword (unique), search_volume, keyword_difficulty, cpc, intent (informational/commercial/transactional), cluster_id (FK), pest_type, city, last_updated</w:t>
      </w:r>
    </w:p>
    <w:p>
      <w:pPr>
        <w:pStyle w:val="ListParagraph"/>
        <w:numPr>
          <w:ilvl w:val="0"/>
          <w:numId w:val="2"/>
        </w:numPr>
        <w:spacing w:after="80" w:line="276"/>
      </w:pPr>
      <w:r>
        <w:rPr>
          <w:rFonts w:ascii="Arial" w:cs="Arial" w:eastAsia="Arial" w:hAnsi="Arial"/>
          <w:color w:val="333333"/>
          <w:sz w:val="21"/>
          <w:szCs w:val="21"/>
        </w:rPr>
        <w:t xml:space="preserve">internal_links: id, source_slug, target_slug, anchor_text, link_type (contextual/navigation/related), unique on (source_slug, target_slug)</w:t>
      </w:r>
    </w:p>
    <w:p>
      <w:pPr>
        <w:pStyle w:val="Heading2"/>
        <w:spacing w:before="300" w:after="150"/>
      </w:pPr>
      <w:r>
        <w:rPr>
          <w:rFonts w:ascii="Arial" w:cs="Arial" w:eastAsia="Arial" w:hAnsi="Arial"/>
          <w:b/>
          <w:bCs/>
          <w:color w:val="1B2A4A"/>
          <w:sz w:val="26"/>
          <w:szCs w:val="26"/>
        </w:rPr>
        <w:t xml:space="preserve">8.9 Bootstrap Tier Cost Summary (Agent 4 + Agent 5)</w:t>
      </w:r>
    </w:p>
    <w:p>
      <w:pPr>
        <w:pStyle w:val="ListParagraph"/>
        <w:numPr>
          <w:ilvl w:val="0"/>
          <w:numId w:val="2"/>
        </w:numPr>
        <w:spacing w:after="80" w:line="276"/>
      </w:pPr>
      <w:r>
        <w:rPr>
          <w:rFonts w:ascii="Arial" w:cs="Arial" w:eastAsia="Arial" w:hAnsi="Arial"/>
          <w:color w:val="333333"/>
          <w:sz w:val="21"/>
          <w:szCs w:val="21"/>
        </w:rPr>
        <w:t xml:space="preserve">Blog content generation (12 articles/month via Claude Code CLI): $0 incremental (subscription already paid)</w:t>
      </w:r>
    </w:p>
    <w:p>
      <w:pPr>
        <w:pStyle w:val="ListParagraph"/>
        <w:numPr>
          <w:ilvl w:val="0"/>
          <w:numId w:val="2"/>
        </w:numPr>
        <w:spacing w:after="80" w:line="276"/>
      </w:pPr>
      <w:r>
        <w:rPr>
          <w:rFonts w:ascii="Arial" w:cs="Arial" w:eastAsia="Arial" w:hAnsi="Arial"/>
          <w:color w:val="333333"/>
          <w:sz w:val="21"/>
          <w:szCs w:val="21"/>
        </w:rPr>
        <w:t xml:space="preserve">Quality gate (textstat local + GPTZero free tier): $0</w:t>
      </w:r>
    </w:p>
    <w:p>
      <w:pPr>
        <w:pStyle w:val="ListParagraph"/>
        <w:numPr>
          <w:ilvl w:val="0"/>
          <w:numId w:val="2"/>
        </w:numPr>
        <w:spacing w:after="80" w:line="276"/>
      </w:pPr>
      <w:r>
        <w:rPr>
          <w:rFonts w:ascii="Arial" w:cs="Arial" w:eastAsia="Arial" w:hAnsi="Arial"/>
          <w:color w:val="333333"/>
          <w:sz w:val="21"/>
          <w:szCs w:val="21"/>
        </w:rPr>
        <w:t xml:space="preserve">Weather/Census data APIs: $0</w:t>
      </w:r>
    </w:p>
    <w:p>
      <w:pPr>
        <w:pStyle w:val="ListParagraph"/>
        <w:numPr>
          <w:ilvl w:val="0"/>
          <w:numId w:val="2"/>
        </w:numPr>
        <w:spacing w:after="80" w:line="276"/>
      </w:pPr>
      <w:r>
        <w:rPr>
          <w:rFonts w:ascii="Arial" w:cs="Arial" w:eastAsia="Arial" w:hAnsi="Arial"/>
          <w:color w:val="333333"/>
          <w:sz w:val="21"/>
          <w:szCs w:val="21"/>
        </w:rPr>
        <w:t xml:space="preserve">Image sourcing (Pexels API): $0</w:t>
      </w:r>
    </w:p>
    <w:p>
      <w:pPr>
        <w:pStyle w:val="ListParagraph"/>
        <w:numPr>
          <w:ilvl w:val="0"/>
          <w:numId w:val="2"/>
        </w:numPr>
        <w:spacing w:after="80" w:line="276"/>
      </w:pPr>
      <w:r>
        <w:rPr>
          <w:rFonts w:ascii="Arial" w:cs="Arial" w:eastAsia="Arial" w:hAnsi="Arial"/>
          <w:color w:val="333333"/>
          <w:sz w:val="21"/>
          <w:szCs w:val="21"/>
        </w:rPr>
        <w:t xml:space="preserve">Git hosting (GitHub free): $0</w:t>
      </w:r>
    </w:p>
    <w:p>
      <w:pPr>
        <w:pStyle w:val="ListParagraph"/>
        <w:numPr>
          <w:ilvl w:val="0"/>
          <w:numId w:val="2"/>
        </w:numPr>
        <w:spacing w:after="80" w:line="276"/>
      </w:pPr>
      <w:r>
        <w:rPr>
          <w:rFonts w:ascii="Arial" w:cs="Arial" w:eastAsia="Arial" w:hAnsi="Arial"/>
          <w:color w:val="333333"/>
          <w:sz w:val="21"/>
          <w:szCs w:val="21"/>
        </w:rPr>
        <w:t xml:space="preserve">Static hosting (Netlify free tier, 20 deploys/month): $0</w:t>
      </w:r>
    </w:p>
    <w:p>
      <w:pPr>
        <w:pStyle w:val="ListParagraph"/>
        <w:numPr>
          <w:ilvl w:val="0"/>
          <w:numId w:val="2"/>
        </w:numPr>
        <w:spacing w:after="80" w:line="276"/>
      </w:pPr>
      <w:r>
        <w:rPr>
          <w:rFonts w:ascii="Arial" w:cs="Arial" w:eastAsia="Arial" w:hAnsi="Arial"/>
          <w:color w:val="333333"/>
          <w:sz w:val="21"/>
          <w:szCs w:val="21"/>
        </w:rPr>
        <w:t xml:space="preserve">Sitemap submission (Google Search Console API): $0</w:t>
      </w:r>
    </w:p>
    <w:p>
      <w:pPr>
        <w:pStyle w:val="ListParagraph"/>
        <w:numPr>
          <w:ilvl w:val="0"/>
          <w:numId w:val="2"/>
        </w:numPr>
        <w:spacing w:after="80" w:line="276"/>
      </w:pPr>
      <w:r>
        <w:rPr>
          <w:rFonts w:ascii="Arial" w:cs="Arial" w:eastAsia="Arial" w:hAnsi="Arial"/>
          <w:color w:val="333333"/>
          <w:sz w:val="21"/>
          <w:szCs w:val="21"/>
        </w:rPr>
        <w:t xml:space="preserve">Social media posting (Late free tier, 20 posts/month): $0</w:t>
      </w:r>
    </w:p>
    <w:p>
      <w:pPr>
        <w:pStyle w:val="ListParagraph"/>
        <w:numPr>
          <w:ilvl w:val="0"/>
          <w:numId w:val="2"/>
        </w:numPr>
        <w:spacing w:after="80" w:line="276"/>
      </w:pPr>
      <w:r>
        <w:rPr>
          <w:rFonts w:ascii="Arial" w:cs="Arial" w:eastAsia="Arial" w:hAnsi="Arial"/>
          <w:color w:val="333333"/>
          <w:sz w:val="21"/>
          <w:szCs w:val="21"/>
        </w:rPr>
        <w:t xml:space="preserve">Social image generation (Puppeteer + HTML/CSS): $0</w:t>
      </w:r>
    </w:p>
    <w:p>
      <w:pPr>
        <w:pStyle w:val="ListParagraph"/>
        <w:numPr>
          <w:ilvl w:val="0"/>
          <w:numId w:val="2"/>
        </w:numPr>
        <w:spacing w:after="80" w:line="276"/>
      </w:pPr>
      <w:r>
        <w:rPr>
          <w:rFonts w:ascii="Arial" w:cs="Arial" w:eastAsia="Arial" w:hAnsi="Arial"/>
          <w:color w:val="333333"/>
          <w:sz w:val="21"/>
          <w:szCs w:val="21"/>
        </w:rPr>
        <w:t xml:space="preserve">Social video generation (FFmpeg): $0</w:t>
      </w:r>
    </w:p>
    <w:p>
      <w:pPr>
        <w:pStyle w:val="ListParagraph"/>
        <w:numPr>
          <w:ilvl w:val="0"/>
          <w:numId w:val="2"/>
        </w:numPr>
        <w:spacing w:after="80" w:line="276"/>
      </w:pPr>
      <w:r>
        <w:rPr>
          <w:rFonts w:ascii="Arial" w:cs="Arial" w:eastAsia="Arial" w:hAnsi="Arial"/>
          <w:color w:val="333333"/>
          <w:sz w:val="21"/>
          <w:szCs w:val="21"/>
        </w:rPr>
        <w:t xml:space="preserve">Call tracking and attribution (CallRail): $45/month</w:t>
      </w:r>
    </w:p>
    <w:p>
      <w:pPr>
        <w:pStyle w:val="ListParagraph"/>
        <w:numPr>
          <w:ilvl w:val="0"/>
          <w:numId w:val="2"/>
        </w:numPr>
        <w:spacing w:after="80" w:line="276"/>
      </w:pPr>
      <w:r>
        <w:rPr>
          <w:rFonts w:ascii="Arial" w:cs="Arial" w:eastAsia="Arial" w:hAnsi="Arial"/>
          <w:color w:val="333333"/>
          <w:sz w:val="21"/>
          <w:szCs w:val="21"/>
        </w:rPr>
        <w:t xml:space="preserve">Total: $45/month. Only non-negotiable paid component is call tracking — without it, you cannot prove the system generates revenue</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9. Agent 6: Social Media Engagement Responder</w:t>
      </w:r>
    </w:p>
    <w:p>
      <w:pPr>
        <w:spacing w:after="120" w:line="276"/>
      </w:pPr>
      <w:r>
        <w:rPr>
          <w:rFonts w:ascii="Arial" w:cs="Arial" w:eastAsia="Arial" w:hAnsi="Arial"/>
          <w:color w:val="333333"/>
          <w:sz w:val="21"/>
          <w:szCs w:val="21"/>
        </w:rPr>
        <w:t xml:space="preserve">This agent monitors social media accounts for comments, mentions, and DMs, and responds appropriately. It operates on a tiered response system where routine interactions are handled automatically and sensitive or high-value interactions are escalated for human review.</w:t>
      </w:r>
    </w:p>
    <w:p>
      <w:pPr>
        <w:pStyle w:val="Heading2"/>
        <w:spacing w:before="300" w:after="150"/>
      </w:pPr>
      <w:r>
        <w:rPr>
          <w:rFonts w:ascii="Arial" w:cs="Arial" w:eastAsia="Arial" w:hAnsi="Arial"/>
          <w:b/>
          <w:bCs/>
          <w:color w:val="1B2A4A"/>
          <w:sz w:val="26"/>
          <w:szCs w:val="26"/>
        </w:rPr>
        <w:t xml:space="preserve">9.1 Response Tiers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22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Trigger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Response</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Escalation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Tier 1: Auto-respond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Generic comments (“great post!”), simple questions with clear answers, emoji reactions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Automated response within 1 hour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Tier 2: Template + personalize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Service inquiries, “how much does X cost?”, location questions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Semi-automated: template response customized to their city/pest</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Tier 3: Human escalation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Complaints, negative reviews, pest emergency cries for help, anything emotional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Flag for human review with suggested response draft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Queue for Kioja to review</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Tier 4: Do not respond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Trolls, spam, competitor provocation, political/controversial comments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Ignore or hide. Never engage.</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None</w:t>
            </w:r>
          </w:p>
        </w:tc>
      </w:tr>
    </w:tbl>
    <w:p>
      <w:pPr>
        <w:pStyle w:val="Heading2"/>
        <w:spacing w:before="300" w:after="150"/>
      </w:pPr>
      <w:r>
        <w:rPr>
          <w:rFonts w:ascii="Arial" w:cs="Arial" w:eastAsia="Arial" w:hAnsi="Arial"/>
          <w:b/>
          <w:bCs/>
          <w:color w:val="1B2A4A"/>
          <w:sz w:val="26"/>
          <w:szCs w:val="26"/>
        </w:rPr>
        <w:t xml:space="preserve">9.2 Critical Guardrails</w:t>
      </w:r>
    </w:p>
    <w:p>
      <w:pPr>
        <w:pStyle w:val="ListParagraph"/>
        <w:numPr>
          <w:ilvl w:val="0"/>
          <w:numId w:val="2"/>
        </w:numPr>
        <w:spacing w:after="80" w:line="276"/>
      </w:pPr>
      <w:r>
        <w:rPr>
          <w:rFonts w:ascii="Arial" w:cs="Arial" w:eastAsia="Arial" w:hAnsi="Arial"/>
          <w:color w:val="333333"/>
          <w:sz w:val="21"/>
          <w:szCs w:val="21"/>
        </w:rPr>
        <w:t xml:space="preserve">Never make specific promises about service quality, pricing, or availability (the site routes calls to MarketCall’s advertiser network, not to a specific company)</w:t>
      </w:r>
    </w:p>
    <w:p>
      <w:pPr>
        <w:pStyle w:val="ListParagraph"/>
        <w:numPr>
          <w:ilvl w:val="0"/>
          <w:numId w:val="2"/>
        </w:numPr>
        <w:spacing w:after="80" w:line="276"/>
      </w:pPr>
      <w:r>
        <w:rPr>
          <w:rFonts w:ascii="Arial" w:cs="Arial" w:eastAsia="Arial" w:hAnsi="Arial"/>
          <w:color w:val="333333"/>
          <w:sz w:val="21"/>
          <w:szCs w:val="21"/>
        </w:rPr>
        <w:t xml:space="preserve">Never claim to be a pest control company — position as a “service that connects homeowners with trusted local professionals”</w:t>
      </w:r>
    </w:p>
    <w:p>
      <w:pPr>
        <w:pStyle w:val="ListParagraph"/>
        <w:numPr>
          <w:ilvl w:val="0"/>
          <w:numId w:val="2"/>
        </w:numPr>
        <w:spacing w:after="80" w:line="276"/>
      </w:pPr>
      <w:r>
        <w:rPr>
          <w:rFonts w:ascii="Arial" w:cs="Arial" w:eastAsia="Arial" w:hAnsi="Arial"/>
          <w:color w:val="333333"/>
          <w:sz w:val="21"/>
          <w:szCs w:val="21"/>
        </w:rPr>
        <w:t xml:space="preserve">Never engage with negative or hostile comments publicly — escalate or ignore</w:t>
      </w:r>
    </w:p>
    <w:p>
      <w:pPr>
        <w:pStyle w:val="ListParagraph"/>
        <w:numPr>
          <w:ilvl w:val="0"/>
          <w:numId w:val="2"/>
        </w:numPr>
        <w:spacing w:after="80" w:line="276"/>
      </w:pPr>
      <w:r>
        <w:rPr>
          <w:rFonts w:ascii="Arial" w:cs="Arial" w:eastAsia="Arial" w:hAnsi="Arial"/>
          <w:color w:val="333333"/>
          <w:sz w:val="21"/>
          <w:szCs w:val="21"/>
        </w:rPr>
        <w:t xml:space="preserve">All auto-responses must feel human: varied phrasing, natural tone, occasional personality</w:t>
      </w:r>
    </w:p>
    <w:p>
      <w:pPr>
        <w:pStyle w:val="ListParagraph"/>
        <w:numPr>
          <w:ilvl w:val="0"/>
          <w:numId w:val="2"/>
        </w:numPr>
        <w:spacing w:after="80" w:line="276"/>
      </w:pPr>
      <w:r>
        <w:rPr>
          <w:rFonts w:ascii="Arial" w:cs="Arial" w:eastAsia="Arial" w:hAnsi="Arial"/>
          <w:color w:val="333333"/>
          <w:sz w:val="21"/>
          <w:szCs w:val="21"/>
        </w:rPr>
        <w:t xml:space="preserve">Response latency target: under 2 hours for Tier 1–2, under 24 hours for Tier 3 (after human review)</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10. Agent 7: Performance Monitor + Rebalancer</w:t>
      </w:r>
    </w:p>
    <w:p>
      <w:pPr>
        <w:spacing w:after="120" w:line="276"/>
      </w:pPr>
      <w:r>
        <w:rPr>
          <w:rFonts w:ascii="Arial" w:cs="Arial" w:eastAsia="Arial" w:hAnsi="Arial"/>
          <w:color w:val="333333"/>
          <w:sz w:val="21"/>
          <w:szCs w:val="21"/>
        </w:rPr>
        <w:t xml:space="preserve">This is the feedback loop that makes the entire system intelligent rather than just automated. Without Agent 7, CallForge is a deployment pipeline. With Agent 7, it is a self-optimizing system that tracks rankings, traffic, call volume, and revenue across hundreds of pages, then triggers optimization actions when metrics cross thresholds.</w:t>
      </w:r>
    </w:p>
    <w:p>
      <w:pPr>
        <w:spacing w:after="120" w:line="276"/>
      </w:pPr>
      <w:r>
        <w:rPr>
          <w:rFonts w:ascii="Arial" w:cs="Arial" w:eastAsia="Arial" w:hAnsi="Arial"/>
          <w:color w:val="333333"/>
          <w:sz w:val="21"/>
          <w:szCs w:val="21"/>
        </w:rPr>
        <w:t xml:space="preserve">Agent 7 ingests data from three free APIs — Google Search Console for ranking intelligence, GA4 for traffic and conversion tracking, and MarketCall for revenue attribution — stores daily snapshots in PostgreSQL, runs threshold checks against industry-calibrated benchmarks, and surfaces actionable insights through a Grafana dashboard. Total API cost: $0/month.</w:t>
      </w:r>
    </w:p>
    <w:p>
      <w:pPr>
        <w:pStyle w:val="Heading2"/>
        <w:spacing w:before="300" w:after="150"/>
      </w:pPr>
      <w:r>
        <w:rPr>
          <w:rFonts w:ascii="Arial" w:cs="Arial" w:eastAsia="Arial" w:hAnsi="Arial"/>
          <w:b/>
          <w:bCs/>
          <w:color w:val="1B2A4A"/>
          <w:sz w:val="26"/>
          <w:szCs w:val="26"/>
        </w:rPr>
        <w:t xml:space="preserve">10.1 Google Search Console API Integration (Bootstrap Tier: $0)</w:t>
      </w:r>
    </w:p>
    <w:p>
      <w:pPr>
        <w:spacing w:after="120" w:line="276"/>
      </w:pPr>
      <w:r>
        <w:rPr>
          <w:rFonts w:ascii="Arial" w:cs="Arial" w:eastAsia="Arial" w:hAnsi="Arial"/>
          <w:color w:val="333333"/>
          <w:sz w:val="21"/>
          <w:szCs w:val="21"/>
        </w:rPr>
        <w:t xml:space="preserve">The GSC Search Analytics API provides the core ranking intelligence for the portfolio. Every query returns four metrics — clicks, impressions, CTR, and average position — segmentable by query, page, country, device, date, and searchAppearance. The API is free with no usage fees.</w:t>
      </w:r>
    </w:p>
    <w:p>
      <w:pPr>
        <w:spacing w:after="120" w:line="276"/>
      </w:pPr>
      <w:r>
        <w:rPr>
          <w:rFonts w:ascii="Arial" w:cs="Arial" w:eastAsia="Arial" w:hAnsi="Arial"/>
          <w:b/>
          <w:bCs/>
          <w:color w:val="333333"/>
          <w:sz w:val="21"/>
          <w:szCs w:val="21"/>
        </w:rPr>
        <w:t xml:space="preserve">Endpoint and Request Format</w:t>
      </w:r>
    </w:p>
    <w:p>
      <w:pPr>
        <w:spacing w:after="120" w:line="276"/>
      </w:pPr>
      <w:r>
        <w:rPr>
          <w:rFonts w:ascii="Arial" w:cs="Arial" w:eastAsia="Arial" w:hAnsi="Arial"/>
          <w:color w:val="333333"/>
          <w:sz w:val="21"/>
          <w:szCs w:val="21"/>
        </w:rPr>
        <w:t xml:space="preserve">POST https://www.googleapis.com/webmasters/v3/sites/{siteUrl}/searchAnalytics/query</w:t>
      </w:r>
    </w:p>
    <w:p>
      <w:pPr>
        <w:spacing w:after="120" w:line="276"/>
      </w:pPr>
      <w:r>
        <w:rPr>
          <w:rFonts w:ascii="Arial" w:cs="Arial" w:eastAsia="Arial" w:hAnsi="Arial"/>
          <w:color w:val="333333"/>
          <w:sz w:val="21"/>
          <w:szCs w:val="21"/>
        </w:rPr>
        <w:t xml:space="preserve">The siteUrl must be URL-encoded. For a domain property use sc-domain%3Aextermanation.com. For a URL-prefix property use https%3A%2F%2Fextermanation.com%2F.</w:t>
      </w:r>
    </w:p>
    <w:p>
      <w:pPr>
        <w:spacing w:after="120" w:line="276"/>
      </w:pPr>
      <w:r>
        <w:rPr>
          <w:rFonts w:ascii="Arial" w:cs="Arial" w:eastAsia="Arial" w:hAnsi="Arial"/>
          <w:b/>
          <w:bCs/>
          <w:color w:val="333333"/>
          <w:sz w:val="21"/>
          <w:szCs w:val="21"/>
        </w:rPr>
        <w:t xml:space="preserve">Intersection Query (Keyword + Page + Date)</w:t>
      </w:r>
    </w:p>
    <w:p>
      <w:pPr>
        <w:spacing w:after="120" w:line="276"/>
      </w:pPr>
      <w:r>
        <w:rPr>
          <w:rFonts w:ascii="Arial" w:cs="Arial" w:eastAsia="Arial" w:hAnsi="Arial"/>
          <w:color w:val="333333"/>
          <w:sz w:val="21"/>
          <w:szCs w:val="21"/>
        </w:rPr>
        <w:t xml:space="preserve">To pull ranking data for a specific keyword on a specific page with daily breakdown, set dimensions to [query, page, date] and use dimensionFilterGroups with AND filters on query (contains) and page (contains). Set rowLimit to 25000 (maximum per request), startRow for pagination, and dataState to all for fresh data as recent as 1 day old versus the default 2-3 day delay for finalized data. Up to 16 months of historical data is available.</w:t>
      </w:r>
    </w:p>
    <w:p>
      <w:pPr>
        <w:spacing w:after="120" w:line="276"/>
      </w:pPr>
      <w:r>
        <w:rPr>
          <w:rFonts w:ascii="Arial" w:cs="Arial" w:eastAsia="Arial" w:hAnsi="Arial"/>
          <w:b/>
          <w:bCs/>
          <w:color w:val="333333"/>
          <w:sz w:val="21"/>
          <w:szCs w:val="21"/>
        </w:rPr>
        <w:t xml:space="preserve">Striking Distance Keyword Detection</w:t>
      </w:r>
    </w:p>
    <w:p>
      <w:pPr>
        <w:spacing w:after="120" w:line="276"/>
      </w:pPr>
      <w:r>
        <w:rPr>
          <w:rFonts w:ascii="Arial" w:cs="Arial" w:eastAsia="Arial" w:hAnsi="Arial"/>
          <w:color w:val="333333"/>
          <w:sz w:val="21"/>
          <w:szCs w:val="21"/>
        </w:rPr>
        <w:t xml:space="preserve">Striking distance keywords are those ranking in positions 11-20 with meaningful impression volume — they are close to page 1 and represent the highest-ROI optimization targets. Pull all keywords from GSC, store in ranking_snapshots, then query: SELECT query, page, AVG(position), SUM(impressions) FROM ranking_snapshots WHERE position BETWEEN 11 AND 20 AND snapshot_date in the last 30 days, grouped by query and page, having SUM(impressions) greater than 50, ordered by impressions descending.</w:t>
      </w:r>
    </w:p>
    <w:p>
      <w:pPr>
        <w:spacing w:after="120" w:line="276"/>
      </w:pPr>
      <w:r>
        <w:rPr>
          <w:rFonts w:ascii="Arial" w:cs="Arial" w:eastAsia="Arial" w:hAnsi="Arial"/>
          <w:color w:val="333333"/>
          <w:sz w:val="21"/>
          <w:szCs w:val="21"/>
        </w:rPr>
        <w:t xml:space="preserve">Opportunity score formula for prioritization: opportunity = impressions x (1 / position) x (1 - ctr). Higher scores indicate high-volume keywords just off page 1 with room for CTR improvement.</w:t>
      </w:r>
    </w:p>
    <w:p>
      <w:pPr>
        <w:spacing w:after="120" w:line="276"/>
      </w:pPr>
      <w:r>
        <w:rPr>
          <w:rFonts w:ascii="Arial" w:cs="Arial" w:eastAsia="Arial" w:hAnsi="Arial"/>
          <w:b/>
          <w:bCs/>
          <w:color w:val="333333"/>
          <w:sz w:val="21"/>
          <w:szCs w:val="21"/>
        </w:rPr>
        <w:t xml:space="preserve">URL Inspection API</w:t>
      </w:r>
    </w:p>
    <w:p>
      <w:pPr>
        <w:spacing w:after="120" w:line="276"/>
      </w:pPr>
      <w:r>
        <w:rPr>
          <w:rFonts w:ascii="Arial" w:cs="Arial" w:eastAsia="Arial" w:hAnsi="Arial"/>
          <w:color w:val="333333"/>
          <w:sz w:val="21"/>
          <w:szCs w:val="21"/>
        </w:rPr>
        <w:t xml:space="preserve">POST https://searchconsole.googleapis.com/v1/urlInspection/index:inspect. Checks indexing status for individual pages — critical for detecting pages that fail to index after deployment. The response returns indexStatusResult.verdict (PASS/FAIL/NEUTRAL), coverageState, lastCrawlTime, pageFetchState, googleCanonical versus userCanonical, and robotsTxtState. Rate limit: 2,000 requests per day per site — sufficient to inspect all 500 pages daily with 1,500 remaining.</w:t>
      </w:r>
    </w:p>
    <w:p>
      <w:pPr>
        <w:spacing w:after="120" w:line="276"/>
      </w:pPr>
      <w:r>
        <w:rPr>
          <w:rFonts w:ascii="Arial" w:cs="Arial" w:eastAsia="Arial" w:hAnsi="Arial"/>
          <w:b/>
          <w:bCs/>
          <w:color w:val="333333"/>
          <w:sz w:val="21"/>
          <w:szCs w:val="21"/>
        </w:rPr>
        <w:t xml:space="preserve">Sitemaps API</w:t>
      </w:r>
    </w:p>
    <w:p>
      <w:pPr>
        <w:spacing w:after="120" w:line="276"/>
      </w:pPr>
      <w:r>
        <w:rPr>
          <w:rFonts w:ascii="Arial" w:cs="Arial" w:eastAsia="Arial" w:hAnsi="Arial"/>
          <w:color w:val="333333"/>
          <w:sz w:val="21"/>
          <w:szCs w:val="21"/>
        </w:rPr>
        <w:t xml:space="preserve">PUT .../sites/{siteUrl}/sitemaps/{feedpath} to submit sitemaps. GET .../sites/{siteUrl}/sitemaps to check status. The response includes contents[].submitted versus contents[].indexed counts — the gap reveals how many pages Google has declined to index. isPending, errors, and warnings fields surface processing issues.</w:t>
      </w:r>
    </w:p>
    <w:p>
      <w:pPr>
        <w:spacing w:after="120" w:line="276"/>
      </w:pPr>
      <w:r>
        <w:rPr>
          <w:rFonts w:ascii="Arial" w:cs="Arial" w:eastAsia="Arial" w:hAnsi="Arial"/>
          <w:b/>
          <w:bCs/>
          <w:color w:val="333333"/>
          <w:sz w:val="21"/>
          <w:szCs w:val="21"/>
        </w:rPr>
        <w:t xml:space="preserve">Authentication: Service Account (Recommended for Automation)</w:t>
      </w:r>
    </w:p>
    <w:p>
      <w:pPr>
        <w:pStyle w:val="ListParagraph"/>
        <w:numPr>
          <w:ilvl w:val="0"/>
          <w:numId w:val="2"/>
        </w:numPr>
        <w:spacing w:after="80" w:line="276"/>
      </w:pPr>
      <w:r>
        <w:rPr>
          <w:rFonts w:ascii="Arial" w:cs="Arial" w:eastAsia="Arial" w:hAnsi="Arial"/>
          <w:color w:val="333333"/>
          <w:sz w:val="21"/>
          <w:szCs w:val="21"/>
        </w:rPr>
        <w:t xml:space="preserve">Create project in Google Cloud Console, enable Google Search Console API</w:t>
      </w:r>
    </w:p>
    <w:p>
      <w:pPr>
        <w:pStyle w:val="ListParagraph"/>
        <w:numPr>
          <w:ilvl w:val="0"/>
          <w:numId w:val="2"/>
        </w:numPr>
        <w:spacing w:after="80" w:line="276"/>
      </w:pPr>
      <w:r>
        <w:rPr>
          <w:rFonts w:ascii="Arial" w:cs="Arial" w:eastAsia="Arial" w:hAnsi="Arial"/>
          <w:color w:val="333333"/>
          <w:sz w:val="21"/>
          <w:szCs w:val="21"/>
        </w:rPr>
        <w:t xml:space="preserve">Create service account under IAM and Admin, download JSON key file</w:t>
      </w:r>
    </w:p>
    <w:p>
      <w:pPr>
        <w:pStyle w:val="ListParagraph"/>
        <w:numPr>
          <w:ilvl w:val="0"/>
          <w:numId w:val="2"/>
        </w:numPr>
        <w:spacing w:after="80" w:line="276"/>
      </w:pPr>
      <w:r>
        <w:rPr>
          <w:rFonts w:ascii="Arial" w:cs="Arial" w:eastAsia="Arial" w:hAnsi="Arial"/>
          <w:color w:val="333333"/>
          <w:sz w:val="21"/>
          <w:szCs w:val="21"/>
        </w:rPr>
        <w:t xml:space="preserve">In GSC Settings, add the service account email with Full permission</w:t>
      </w:r>
    </w:p>
    <w:p>
      <w:pPr>
        <w:pStyle w:val="ListParagraph"/>
        <w:numPr>
          <w:ilvl w:val="0"/>
          <w:numId w:val="2"/>
        </w:numPr>
        <w:spacing w:after="80" w:line="276"/>
      </w:pPr>
      <w:r>
        <w:rPr>
          <w:rFonts w:ascii="Arial" w:cs="Arial" w:eastAsia="Arial" w:hAnsi="Arial"/>
          <w:color w:val="333333"/>
          <w:sz w:val="21"/>
          <w:szCs w:val="21"/>
        </w:rPr>
        <w:t xml:space="preserve">Scope: https://www.googleapis.com/auth/webmasters.readonly (or webmasters for write access)</w:t>
      </w:r>
    </w:p>
    <w:p>
      <w:pPr>
        <w:pStyle w:val="ListParagraph"/>
        <w:numPr>
          <w:ilvl w:val="0"/>
          <w:numId w:val="2"/>
        </w:numPr>
        <w:spacing w:after="80" w:line="276"/>
      </w:pPr>
      <w:r>
        <w:rPr>
          <w:rFonts w:ascii="Arial" w:cs="Arial" w:eastAsia="Arial" w:hAnsi="Arial"/>
          <w:color w:val="333333"/>
          <w:sz w:val="21"/>
          <w:szCs w:val="21"/>
        </w:rPr>
        <w:t xml:space="preserve">Token acquisition: sign JWTs with private key, exchange at https://oauth2.googleapis.com/token. Access tokens expire after 1 hour and auto-regenerate — no refresh tokens needed for service accounts</w:t>
      </w:r>
    </w:p>
    <w:p>
      <w:pPr>
        <w:spacing w:after="120" w:line="276"/>
      </w:pPr>
      <w:r>
        <w:rPr>
          <w:rFonts w:ascii="Arial" w:cs="Arial" w:eastAsia="Arial" w:hAnsi="Arial"/>
          <w:b/>
          <w:bCs/>
          <w:color w:val="333333"/>
          <w:sz w:val="21"/>
          <w:szCs w:val="21"/>
        </w:rPr>
        <w:t xml:space="preserve">Rate Limits</w:t>
      </w:r>
    </w:p>
    <w:p>
      <w:pPr>
        <w:pStyle w:val="ListParagraph"/>
        <w:numPr>
          <w:ilvl w:val="0"/>
          <w:numId w:val="2"/>
        </w:numPr>
        <w:spacing w:after="80" w:line="276"/>
      </w:pPr>
      <w:r>
        <w:rPr>
          <w:rFonts w:ascii="Arial" w:cs="Arial" w:eastAsia="Arial" w:hAnsi="Arial"/>
          <w:color w:val="333333"/>
          <w:sz w:val="21"/>
          <w:szCs w:val="21"/>
        </w:rPr>
        <w:t xml:space="preserve">Search Analytics: 1,200 queries per minute per site, 40,000 per minute per project, 30 million per day</w:t>
      </w:r>
    </w:p>
    <w:p>
      <w:pPr>
        <w:pStyle w:val="ListParagraph"/>
        <w:numPr>
          <w:ilvl w:val="0"/>
          <w:numId w:val="2"/>
        </w:numPr>
        <w:spacing w:after="80" w:line="276"/>
      </w:pPr>
      <w:r>
        <w:rPr>
          <w:rFonts w:ascii="Arial" w:cs="Arial" w:eastAsia="Arial" w:hAnsi="Arial"/>
          <w:color w:val="333333"/>
          <w:sz w:val="21"/>
          <w:szCs w:val="21"/>
        </w:rPr>
        <w:t xml:space="preserve">URL Inspection: 2,000 per day per site, 600 per minute</w:t>
      </w:r>
    </w:p>
    <w:p>
      <w:pPr>
        <w:pStyle w:val="ListParagraph"/>
        <w:numPr>
          <w:ilvl w:val="0"/>
          <w:numId w:val="2"/>
        </w:numPr>
        <w:spacing w:after="80" w:line="276"/>
      </w:pPr>
      <w:r>
        <w:rPr>
          <w:rFonts w:ascii="Arial" w:cs="Arial" w:eastAsia="Arial" w:hAnsi="Arial"/>
          <w:color w:val="333333"/>
          <w:sz w:val="21"/>
          <w:szCs w:val="21"/>
        </w:rPr>
        <w:t xml:space="preserve">Sitemaps: 20 per second, 200 per minute per user</w:t>
      </w:r>
    </w:p>
    <w:p>
      <w:pPr>
        <w:pStyle w:val="ListParagraph"/>
        <w:numPr>
          <w:ilvl w:val="0"/>
          <w:numId w:val="2"/>
        </w:numPr>
        <w:spacing w:after="80" w:line="276"/>
      </w:pPr>
      <w:r>
        <w:rPr>
          <w:rFonts w:ascii="Arial" w:cs="Arial" w:eastAsia="Arial" w:hAnsi="Arial"/>
          <w:color w:val="333333"/>
          <w:sz w:val="21"/>
          <w:szCs w:val="21"/>
        </w:rPr>
        <w:t xml:space="preserve">Load limits are the real constraint, not rate limits. Queries filtered by both page AND query are most expensive. Use single-day date ranges, never re-query finalized dates, and implement exponential backoff on 429 errors with 15-minute wait</w:t>
      </w:r>
    </w:p>
    <w:p>
      <w:pPr>
        <w:spacing w:after="120" w:line="276"/>
      </w:pPr>
      <w:r>
        <w:rPr>
          <w:rFonts w:ascii="Arial" w:cs="Arial" w:eastAsia="Arial" w:hAnsi="Arial"/>
          <w:b/>
          <w:bCs/>
          <w:color w:val="333333"/>
          <w:sz w:val="21"/>
          <w:szCs w:val="21"/>
        </w:rPr>
        <w:t xml:space="preserve">Batch Strategy for 500 Pages</w:t>
      </w:r>
    </w:p>
    <w:p>
      <w:pPr>
        <w:spacing w:after="120" w:line="276"/>
      </w:pPr>
      <w:r>
        <w:rPr>
          <w:rFonts w:ascii="Arial" w:cs="Arial" w:eastAsia="Arial" w:hAnsi="Arial"/>
          <w:color w:val="333333"/>
          <w:sz w:val="21"/>
          <w:szCs w:val="21"/>
        </w:rPr>
        <w:t xml:space="preserve">Instead of 500 individual page queries, run one broad query with dimensions [query, page, date] filtering by the site URL pattern. This returns all page x keyword combinations in a single paginated request, dramatically reducing API calls. One broad query with pagination handles the entire portfolio daily.</w:t>
      </w:r>
    </w:p>
    <w:p>
      <w:pPr>
        <w:pStyle w:val="Heading2"/>
        <w:spacing w:before="300" w:after="150"/>
      </w:pPr>
      <w:r>
        <w:rPr>
          <w:rFonts w:ascii="Arial" w:cs="Arial" w:eastAsia="Arial" w:hAnsi="Arial"/>
          <w:b/>
          <w:bCs/>
          <w:color w:val="1B2A4A"/>
          <w:sz w:val="26"/>
          <w:szCs w:val="26"/>
        </w:rPr>
        <w:t xml:space="preserve">10.2 Google Analytics 4 Data API Integration (Bootstrap Tier: $0)</w:t>
      </w:r>
    </w:p>
    <w:p>
      <w:pPr>
        <w:spacing w:after="120" w:line="276"/>
      </w:pPr>
      <w:r>
        <w:rPr>
          <w:rFonts w:ascii="Arial" w:cs="Arial" w:eastAsia="Arial" w:hAnsi="Arial"/>
          <w:b/>
          <w:bCs/>
          <w:color w:val="333333"/>
          <w:sz w:val="21"/>
          <w:szCs w:val="21"/>
        </w:rPr>
        <w:t xml:space="preserve">Core Reporting Endpoint</w:t>
      </w:r>
    </w:p>
    <w:p>
      <w:pPr>
        <w:spacing w:after="120" w:line="276"/>
      </w:pPr>
      <w:r>
        <w:rPr>
          <w:rFonts w:ascii="Arial" w:cs="Arial" w:eastAsia="Arial" w:hAnsi="Arial"/>
          <w:color w:val="333333"/>
          <w:sz w:val="21"/>
          <w:szCs w:val="21"/>
        </w:rPr>
        <w:t xml:space="preserve">POST https://analyticsdata.googleapis.com/v1beta/properties/{propertyId}:runReport. Pulls traffic data per page with source segmentation using dimensions: pagePath, sessionDefaultChannelGrouping, deviceCategory. Available metrics: sessions, totalUsers, screenPageViews, bounceRate, averageSessionDuration, engagedSessions, conversions, eventCount.</w:t>
      </w:r>
    </w:p>
    <w:p>
      <w:pPr>
        <w:spacing w:after="120" w:line="276"/>
      </w:pPr>
      <w:r>
        <w:rPr>
          <w:rFonts w:ascii="Arial" w:cs="Arial" w:eastAsia="Arial" w:hAnsi="Arial"/>
          <w:color w:val="333333"/>
          <w:sz w:val="21"/>
          <w:szCs w:val="21"/>
        </w:rPr>
        <w:t xml:space="preserve">Traffic source segmentation uses sessionDefaultChannelGrouping with values: Organic Search, Paid Search, Direct, Referral, Organic Social, Paid Social, Email. For finer control, use sessionSource and sessionMedium dimensions (e.g., google / organic).</w:t>
      </w:r>
    </w:p>
    <w:p>
      <w:pPr>
        <w:spacing w:after="120" w:line="276"/>
      </w:pPr>
      <w:r>
        <w:rPr>
          <w:rFonts w:ascii="Arial" w:cs="Arial" w:eastAsia="Arial" w:hAnsi="Arial"/>
          <w:b/>
          <w:bCs/>
          <w:color w:val="333333"/>
          <w:sz w:val="21"/>
          <w:szCs w:val="21"/>
        </w:rPr>
        <w:t xml:space="preserve">Batch Endpoint</w:t>
      </w:r>
    </w:p>
    <w:p>
      <w:pPr>
        <w:spacing w:after="120" w:line="276"/>
      </w:pPr>
      <w:r>
        <w:rPr>
          <w:rFonts w:ascii="Arial" w:cs="Arial" w:eastAsia="Arial" w:hAnsi="Arial"/>
          <w:color w:val="333333"/>
          <w:sz w:val="21"/>
          <w:szCs w:val="21"/>
        </w:rPr>
        <w:t xml:space="preserve">POST .../properties/{propertyId}:batchRunReports combines up to 5 reports in one call. Structure the daily pull as 5 sub-reports: (1) traffic metrics by page, (2) click-to-call events by page, (3) traffic by source, (4) bounce rate by device, (5) conversion attribution by landing page. This maximizes data per API call.</w:t>
      </w:r>
    </w:p>
    <w:p>
      <w:pPr>
        <w:spacing w:after="120" w:line="276"/>
      </w:pPr>
      <w:r>
        <w:rPr>
          <w:rFonts w:ascii="Arial" w:cs="Arial" w:eastAsia="Arial" w:hAnsi="Arial"/>
          <w:b/>
          <w:bCs/>
          <w:color w:val="333333"/>
          <w:sz w:val="21"/>
          <w:szCs w:val="21"/>
        </w:rPr>
        <w:t xml:space="preserve">Click-to-Call Event Tracking Setup</w:t>
      </w:r>
    </w:p>
    <w:p>
      <w:pPr>
        <w:spacing w:after="120" w:line="276"/>
      </w:pPr>
      <w:r>
        <w:rPr>
          <w:rFonts w:ascii="Arial" w:cs="Arial" w:eastAsia="Arial" w:hAnsi="Arial"/>
          <w:color w:val="333333"/>
          <w:sz w:val="21"/>
          <w:szCs w:val="21"/>
        </w:rPr>
        <w:t xml:space="preserve">GA4 built-in click tracking for tel: links became unreliable after November 2024. Google Tag Manager (GTM) is the required approach:</w:t>
      </w:r>
    </w:p>
    <w:p>
      <w:pPr>
        <w:pStyle w:val="ListParagraph"/>
        <w:numPr>
          <w:ilvl w:val="0"/>
          <w:numId w:val="2"/>
        </w:numPr>
        <w:spacing w:after="80" w:line="276"/>
      </w:pPr>
      <w:r>
        <w:rPr>
          <w:rFonts w:ascii="Arial" w:cs="Arial" w:eastAsia="Arial" w:hAnsi="Arial"/>
          <w:color w:val="333333"/>
          <w:sz w:val="21"/>
          <w:szCs w:val="21"/>
        </w:rPr>
        <w:t xml:space="preserve">Enable built-in variables in GTM: Click URL, Click Classes, Click Element</w:t>
      </w:r>
    </w:p>
    <w:p>
      <w:pPr>
        <w:pStyle w:val="ListParagraph"/>
        <w:numPr>
          <w:ilvl w:val="0"/>
          <w:numId w:val="2"/>
        </w:numPr>
        <w:spacing w:after="80" w:line="276"/>
      </w:pPr>
      <w:r>
        <w:rPr>
          <w:rFonts w:ascii="Arial" w:cs="Arial" w:eastAsia="Arial" w:hAnsi="Arial"/>
          <w:color w:val="333333"/>
          <w:sz w:val="21"/>
          <w:szCs w:val="21"/>
        </w:rPr>
        <w:t xml:space="preserve">Create trigger: Type = Click - Just Links, fires when Click URL starts with tel:</w:t>
      </w:r>
    </w:p>
    <w:p>
      <w:pPr>
        <w:pStyle w:val="ListParagraph"/>
        <w:numPr>
          <w:ilvl w:val="0"/>
          <w:numId w:val="2"/>
        </w:numPr>
        <w:spacing w:after="80" w:line="276"/>
      </w:pPr>
      <w:r>
        <w:rPr>
          <w:rFonts w:ascii="Arial" w:cs="Arial" w:eastAsia="Arial" w:hAnsi="Arial"/>
          <w:color w:val="333333"/>
          <w:sz w:val="21"/>
          <w:szCs w:val="21"/>
        </w:rPr>
        <w:t xml:space="preserve">Create GA4 Event tag: Event name = click_to_call, Parameters: link_url = Click URL, phone_number = extracted from Click URL via custom JS, page_path = Page Path</w:t>
      </w:r>
    </w:p>
    <w:p>
      <w:pPr>
        <w:pStyle w:val="ListParagraph"/>
        <w:numPr>
          <w:ilvl w:val="0"/>
          <w:numId w:val="2"/>
        </w:numPr>
        <w:spacing w:after="80" w:line="276"/>
      </w:pPr>
      <w:r>
        <w:rPr>
          <w:rFonts w:ascii="Arial" w:cs="Arial" w:eastAsia="Arial" w:hAnsi="Arial"/>
          <w:color w:val="333333"/>
          <w:sz w:val="21"/>
          <w:szCs w:val="21"/>
        </w:rPr>
        <w:t xml:space="preserve">Mark click_to_call as a Key Event in GA4 Admin to track as a conversion</w:t>
      </w:r>
    </w:p>
    <w:p>
      <w:pPr>
        <w:spacing w:after="120" w:line="276"/>
      </w:pPr>
      <w:r>
        <w:rPr>
          <w:rFonts w:ascii="Arial" w:cs="Arial" w:eastAsia="Arial" w:hAnsi="Arial"/>
          <w:color w:val="333333"/>
          <w:sz w:val="21"/>
          <w:szCs w:val="21"/>
        </w:rPr>
        <w:t xml:space="preserve">Pull click-to-call conversions per landing page via API by filtering on eventName = click_to_call with dimensions pagePath and sessionSource/sessionMedium.</w:t>
      </w:r>
    </w:p>
    <w:p>
      <w:pPr>
        <w:spacing w:after="120" w:line="276"/>
      </w:pPr>
      <w:r>
        <w:rPr>
          <w:rFonts w:ascii="Arial" w:cs="Arial" w:eastAsia="Arial" w:hAnsi="Arial"/>
          <w:b/>
          <w:bCs/>
          <w:color w:val="333333"/>
          <w:sz w:val="21"/>
          <w:szCs w:val="21"/>
        </w:rPr>
        <w:t xml:space="preserve">Authentication and Quotas</w:t>
      </w:r>
    </w:p>
    <w:p>
      <w:pPr>
        <w:spacing w:after="120" w:line="276"/>
      </w:pPr>
      <w:r>
        <w:rPr>
          <w:rFonts w:ascii="Arial" w:cs="Arial" w:eastAsia="Arial" w:hAnsi="Arial"/>
          <w:color w:val="333333"/>
          <w:sz w:val="21"/>
          <w:szCs w:val="21"/>
        </w:rPr>
        <w:t xml:space="preserve">Same service account as GSC with scope https://www.googleapis.com/auth/analytics.readonly. Add the service account email as a Viewer in GA4 Admin Property Access Management.</w:t>
      </w:r>
    </w:p>
    <w:p>
      <w:pPr>
        <w:pStyle w:val="ListParagraph"/>
        <w:numPr>
          <w:ilvl w:val="0"/>
          <w:numId w:val="2"/>
        </w:numPr>
        <w:spacing w:after="80" w:line="276"/>
      </w:pPr>
      <w:r>
        <w:rPr>
          <w:rFonts w:ascii="Arial" w:cs="Arial" w:eastAsia="Arial" w:hAnsi="Arial"/>
          <w:color w:val="333333"/>
          <w:sz w:val="21"/>
          <w:szCs w:val="21"/>
        </w:rPr>
        <w:t xml:space="preserve">Standard property: 200,000 tokens per day, 40,000 tokens per hour, 10 concurrent requests</w:t>
      </w:r>
    </w:p>
    <w:p>
      <w:pPr>
        <w:pStyle w:val="ListParagraph"/>
        <w:numPr>
          <w:ilvl w:val="0"/>
          <w:numId w:val="2"/>
        </w:numPr>
        <w:spacing w:after="80" w:line="276"/>
      </w:pPr>
      <w:r>
        <w:rPr>
          <w:rFonts w:ascii="Arial" w:cs="Arial" w:eastAsia="Arial" w:hAnsi="Arial"/>
          <w:color w:val="333333"/>
          <w:sz w:val="21"/>
          <w:szCs w:val="21"/>
        </w:rPr>
        <w:t xml:space="preserve">Most simple requests consume 5-10 tokens. Monitoring 500 pages daily requires approximately 500-1,000 tokens per day — less than 0.5% of daily quota</w:t>
      </w:r>
    </w:p>
    <w:p>
      <w:pPr>
        <w:pStyle w:val="ListParagraph"/>
        <w:numPr>
          <w:ilvl w:val="0"/>
          <w:numId w:val="2"/>
        </w:numPr>
        <w:spacing w:after="80" w:line="276"/>
      </w:pPr>
      <w:r>
        <w:rPr>
          <w:rFonts w:ascii="Arial" w:cs="Arial" w:eastAsia="Arial" w:hAnsi="Arial"/>
          <w:color w:val="333333"/>
          <w:sz w:val="21"/>
          <w:szCs w:val="21"/>
        </w:rPr>
        <w:t xml:space="preserve">Data freshness: typically 24 hours for standard properties; attribution data may adjust for up to 12 days</w:t>
      </w:r>
    </w:p>
    <w:p>
      <w:pPr>
        <w:pStyle w:val="Heading2"/>
        <w:spacing w:before="300" w:after="150"/>
      </w:pPr>
      <w:r>
        <w:rPr>
          <w:rFonts w:ascii="Arial" w:cs="Arial" w:eastAsia="Arial" w:hAnsi="Arial"/>
          <w:b/>
          <w:bCs/>
          <w:color w:val="1B2A4A"/>
          <w:sz w:val="26"/>
          <w:szCs w:val="26"/>
        </w:rPr>
        <w:t xml:space="preserve">10.3 MarketCall Reporting Integration</w:t>
      </w:r>
    </w:p>
    <w:p>
      <w:pPr>
        <w:spacing w:after="120" w:line="276"/>
      </w:pPr>
      <w:r>
        <w:rPr>
          <w:rFonts w:ascii="Arial" w:cs="Arial" w:eastAsia="Arial" w:hAnsi="Arial"/>
          <w:b/>
          <w:bCs/>
          <w:color w:val="333333"/>
          <w:sz w:val="21"/>
          <w:szCs w:val="21"/>
        </w:rPr>
        <w:t xml:space="preserve">Postback Configuration</w:t>
      </w:r>
    </w:p>
    <w:p>
      <w:pPr>
        <w:spacing w:after="120" w:line="276"/>
      </w:pPr>
      <w:r>
        <w:rPr>
          <w:rFonts w:ascii="Arial" w:cs="Arial" w:eastAsia="Arial" w:hAnsi="Arial"/>
          <w:color w:val="333333"/>
          <w:sz w:val="21"/>
          <w:szCs w:val="21"/>
        </w:rPr>
        <w:t xml:space="preserve">MarketCall reports call data via server-to-server postbacks. Configure at https://www.marketcall.com/affiliate/postbacks/create. Postback URL template: https://api.yoursite.com/webhooks/marketcall?subid={subid}&amp;payout={earn}&amp;status={state}&amp;call_id={call_id}&amp;date={date}. Available tokens include {subid} through {subid6} for six sub-ID levels, {earn} for payout amount, {state} for call status, {call_id} for unique identifier, and {date} for timestamp.</w:t>
      </w:r>
    </w:p>
    <w:p>
      <w:pPr>
        <w:spacing w:after="120" w:line="276"/>
      </w:pPr>
      <w:r>
        <w:rPr>
          <w:rFonts w:ascii="Arial" w:cs="Arial" w:eastAsia="Arial" w:hAnsi="Arial"/>
          <w:b/>
          <w:bCs/>
          <w:color w:val="333333"/>
          <w:sz w:val="21"/>
          <w:szCs w:val="21"/>
        </w:rPr>
        <w:t xml:space="preserve">Dynamic Number Insertion (DNI) Setup</w:t>
      </w:r>
    </w:p>
    <w:p>
      <w:pPr>
        <w:spacing w:after="120" w:line="276"/>
      </w:pPr>
      <w:r>
        <w:rPr>
          <w:rFonts w:ascii="Arial" w:cs="Arial" w:eastAsia="Arial" w:hAnsi="Arial"/>
          <w:color w:val="333333"/>
          <w:sz w:val="21"/>
          <w:szCs w:val="21"/>
        </w:rPr>
        <w:t xml:space="preserve">Configure at https://www.marketcall.com/v2/affiliate/call-tracking/sites. Add site with landing page URL, set DOM selector to a[href^=tel:] to target all phone links, set session duration to 30 minutes, and place the two JavaScript snippets before the closing head tag on every landing page. The script dynamically swaps phone numbers with campaign-tracked numbers.</w:t>
      </w:r>
    </w:p>
    <w:p>
      <w:pPr>
        <w:spacing w:after="120" w:line="276"/>
      </w:pPr>
      <w:r>
        <w:rPr>
          <w:rFonts w:ascii="Arial" w:cs="Arial" w:eastAsia="Arial" w:hAnsi="Arial"/>
          <w:b/>
          <w:bCs/>
          <w:color w:val="333333"/>
          <w:sz w:val="21"/>
          <w:szCs w:val="21"/>
        </w:rPr>
        <w:t xml:space="preserve">Sub-ID Strategy for Page-to-Revenue Attribution</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Critical Architecture Decision</w:t>
            </w:r>
          </w:p>
          <w:p>
            <w:r>
              <w:rPr>
                <w:rFonts w:ascii="Arial" w:cs="Arial" w:eastAsia="Arial" w:hAnsi="Arial"/>
                <w:color w:val="333333"/>
                <w:sz w:val="21"/>
                <w:szCs w:val="21"/>
              </w:rPr>
              <w:t xml:space="preserve">The sub-ID strategy is what closes the feedback loop. Without it, Agent 7 cannot attribute revenue to specific pages, cities, keywords, or traffic sources. Encode identifiers into MarketCall sub-IDs on every landing page.</w:t>
            </w:r>
          </w:p>
        </w:tc>
      </w:tr>
    </w:tbl>
    <w:p>
      <w:pPr>
        <w:pStyle w:val="ListParagraph"/>
        <w:numPr>
          <w:ilvl w:val="0"/>
          <w:numId w:val="2"/>
        </w:numPr>
        <w:spacing w:after="80" w:line="276"/>
      </w:pPr>
      <w:r>
        <w:rPr>
          <w:rFonts w:ascii="Arial" w:cs="Arial" w:eastAsia="Arial" w:hAnsi="Arial"/>
          <w:color w:val="333333"/>
          <w:sz w:val="21"/>
          <w:szCs w:val="21"/>
        </w:rPr>
        <w:t xml:space="preserve">subid1: Page identifier (e.g., pest-control-atlanta)</w:t>
      </w:r>
    </w:p>
    <w:p>
      <w:pPr>
        <w:pStyle w:val="ListParagraph"/>
        <w:numPr>
          <w:ilvl w:val="0"/>
          <w:numId w:val="2"/>
        </w:numPr>
        <w:spacing w:after="80" w:line="276"/>
      </w:pPr>
      <w:r>
        <w:rPr>
          <w:rFonts w:ascii="Arial" w:cs="Arial" w:eastAsia="Arial" w:hAnsi="Arial"/>
          <w:color w:val="333333"/>
          <w:sz w:val="21"/>
          <w:szCs w:val="21"/>
        </w:rPr>
        <w:t xml:space="preserve">subid2: City (e.g., atlanta)</w:t>
      </w:r>
    </w:p>
    <w:p>
      <w:pPr>
        <w:pStyle w:val="ListParagraph"/>
        <w:numPr>
          <w:ilvl w:val="0"/>
          <w:numId w:val="2"/>
        </w:numPr>
        <w:spacing w:after="80" w:line="276"/>
      </w:pPr>
      <w:r>
        <w:rPr>
          <w:rFonts w:ascii="Arial" w:cs="Arial" w:eastAsia="Arial" w:hAnsi="Arial"/>
          <w:color w:val="333333"/>
          <w:sz w:val="21"/>
          <w:szCs w:val="21"/>
        </w:rPr>
        <w:t xml:space="preserve">subid3: Niche (e.g., pest-control)</w:t>
      </w:r>
    </w:p>
    <w:p>
      <w:pPr>
        <w:pStyle w:val="ListParagraph"/>
        <w:numPr>
          <w:ilvl w:val="0"/>
          <w:numId w:val="2"/>
        </w:numPr>
        <w:spacing w:after="80" w:line="276"/>
      </w:pPr>
      <w:r>
        <w:rPr>
          <w:rFonts w:ascii="Arial" w:cs="Arial" w:eastAsia="Arial" w:hAnsi="Arial"/>
          <w:color w:val="333333"/>
          <w:sz w:val="21"/>
          <w:szCs w:val="21"/>
        </w:rPr>
        <w:t xml:space="preserve">subid4: Traffic source (e.g., organic, paid, social)</w:t>
      </w:r>
    </w:p>
    <w:p>
      <w:pPr>
        <w:pStyle w:val="ListParagraph"/>
        <w:numPr>
          <w:ilvl w:val="0"/>
          <w:numId w:val="2"/>
        </w:numPr>
        <w:spacing w:after="80" w:line="276"/>
      </w:pPr>
      <w:r>
        <w:rPr>
          <w:rFonts w:ascii="Arial" w:cs="Arial" w:eastAsia="Arial" w:hAnsi="Arial"/>
          <w:color w:val="333333"/>
          <w:sz w:val="21"/>
          <w:szCs w:val="21"/>
        </w:rPr>
        <w:t xml:space="preserve">subid5: Keyword if known (e.g., pest-control-atlanta-ga)</w:t>
      </w:r>
    </w:p>
    <w:p>
      <w:pPr>
        <w:spacing w:after="120" w:line="276"/>
      </w:pPr>
      <w:r>
        <w:rPr>
          <w:rFonts w:ascii="Arial" w:cs="Arial" w:eastAsia="Arial" w:hAnsi="Arial"/>
          <w:color w:val="333333"/>
          <w:sz w:val="21"/>
          <w:szCs w:val="21"/>
        </w:rPr>
        <w:t xml:space="preserve">Revenue per page = SUM(payout) WHERE subid1 = page_id AND status = qualified. Revenue per city = aggregate by subid2. Revenue per keyword = aggregate by subid5. MarketCall also provides an API key at https://www.marketcall.com/affiliate/api/key for programmatic access to campaigns, calls, and statuses.</w:t>
      </w:r>
    </w:p>
    <w:p>
      <w:pPr>
        <w:spacing w:after="120" w:line="276"/>
      </w:pPr>
      <w:r>
        <w:rPr>
          <w:rFonts w:ascii="Arial" w:cs="Arial" w:eastAsia="Arial" w:hAnsi="Arial"/>
          <w:b/>
          <w:bCs/>
          <w:color w:val="333333"/>
          <w:sz w:val="21"/>
          <w:szCs w:val="21"/>
        </w:rPr>
        <w:t xml:space="preserve">Call Data Fields Available Per Call</w:t>
      </w:r>
    </w:p>
    <w:p>
      <w:pPr>
        <w:spacing w:after="120" w:line="276"/>
      </w:pPr>
      <w:r>
        <w:rPr>
          <w:rFonts w:ascii="Arial" w:cs="Arial" w:eastAsia="Arial" w:hAnsi="Arial"/>
          <w:color w:val="333333"/>
          <w:sz w:val="21"/>
          <w:szCs w:val="21"/>
        </w:rPr>
        <w:t xml:space="preserve">Every postback or dashboard record includes: call ID, timestamp, duration (seconds), caller phone number, caller city/state/ZIP (from ANI lookup), tracking number dialed, campaign ID, qualification status (qualified/pending/rejected), payout amount, and all sub-ID values. Call recordings are available in the dashboard.</w:t>
      </w:r>
    </w:p>
    <w:p>
      <w:pPr>
        <w:pStyle w:val="Heading2"/>
        <w:spacing w:before="300" w:after="150"/>
      </w:pPr>
      <w:r>
        <w:rPr>
          <w:rFonts w:ascii="Arial" w:cs="Arial" w:eastAsia="Arial" w:hAnsi="Arial"/>
          <w:b/>
          <w:bCs/>
          <w:color w:val="1B2A4A"/>
          <w:sz w:val="26"/>
          <w:szCs w:val="26"/>
        </w:rPr>
        <w:t xml:space="preserve">10.4 Data Architecture (Bootstrap Tier: Free PostgreSQL)</w:t>
      </w:r>
    </w:p>
    <w:p>
      <w:pPr>
        <w:spacing w:after="120" w:line="276"/>
      </w:pPr>
      <w:r>
        <w:rPr>
          <w:rFonts w:ascii="Arial" w:cs="Arial" w:eastAsia="Arial" w:hAnsi="Arial"/>
          <w:color w:val="333333"/>
          <w:sz w:val="21"/>
          <w:szCs w:val="21"/>
        </w:rPr>
        <w:t xml:space="preserve">PostgreSQL is more than sufficient for this use case. At 500 pages with daily snapshots, the total data volume is approximately 300-350 MB per year including indexes. This fits within free-tier PostgreSQL instances (Supabase 500 MB free, Neon 512 MB free). TimescaleDB becomes beneficial only above 10,000 rows per day. InfluxDB is overkill and adds operational complexity for no benefit at this scale.</w:t>
      </w:r>
    </w:p>
    <w:p>
      <w:pPr>
        <w:spacing w:after="120" w:line="276"/>
      </w:pPr>
      <w:r>
        <w:rPr>
          <w:rFonts w:ascii="Arial" w:cs="Arial" w:eastAsia="Arial" w:hAnsi="Arial"/>
          <w:b/>
          <w:bCs/>
          <w:color w:val="333333"/>
          <w:sz w:val="21"/>
          <w:szCs w:val="21"/>
        </w:rPr>
        <w:t xml:space="preserve">Core Tables</w:t>
      </w:r>
    </w:p>
    <w:p>
      <w:pPr>
        <w:pStyle w:val="ListParagraph"/>
        <w:numPr>
          <w:ilvl w:val="0"/>
          <w:numId w:val="2"/>
        </w:numPr>
        <w:spacing w:after="80" w:line="276"/>
      </w:pPr>
      <w:r>
        <w:rPr>
          <w:rFonts w:ascii="Arial" w:cs="Arial" w:eastAsia="Arial" w:hAnsi="Arial"/>
          <w:color w:val="333333"/>
          <w:sz w:val="21"/>
          <w:szCs w:val="21"/>
        </w:rPr>
        <w:t xml:space="preserve">pages: id, url, slug, city, state, niche, target_keyword, status (active/paused/sunset/pending), published_at. Indexes on city, niche, status</w:t>
      </w:r>
    </w:p>
    <w:p>
      <w:pPr>
        <w:pStyle w:val="ListParagraph"/>
        <w:numPr>
          <w:ilvl w:val="0"/>
          <w:numId w:val="2"/>
        </w:numPr>
        <w:spacing w:after="80" w:line="276"/>
      </w:pPr>
      <w:r>
        <w:rPr>
          <w:rFonts w:ascii="Arial" w:cs="Arial" w:eastAsia="Arial" w:hAnsi="Arial"/>
          <w:color w:val="333333"/>
          <w:sz w:val="21"/>
          <w:szCs w:val="21"/>
        </w:rPr>
        <w:t xml:space="preserve">performance_snapshots: page_id, snapshot_date, sessions, users, pageviews, organic_sessions, direct_sessions, referral_sessions, bounce_rate, avg_session_duration, engaged_sessions, click_to_call_count, conversion_rate, calls_total, calls_qualified, revenue. Unique constraint on (page_id, snapshot_date). Indexes on snapshot_date and (page_id, snapshot_date)</w:t>
      </w:r>
    </w:p>
    <w:p>
      <w:pPr>
        <w:pStyle w:val="ListParagraph"/>
        <w:numPr>
          <w:ilvl w:val="0"/>
          <w:numId w:val="2"/>
        </w:numPr>
        <w:spacing w:after="80" w:line="276"/>
      </w:pPr>
      <w:r>
        <w:rPr>
          <w:rFonts w:ascii="Arial" w:cs="Arial" w:eastAsia="Arial" w:hAnsi="Arial"/>
          <w:color w:val="333333"/>
          <w:sz w:val="21"/>
          <w:szCs w:val="21"/>
        </w:rPr>
        <w:t xml:space="preserve">ranking_snapshots: page_id, snapshot_date, query, device, clicks, impressions, ctr, position. Unique constraint on (page_id, snapshot_date, query, device). Indexes on snapshot_date, (page_id, snapshot_date), position, query</w:t>
      </w:r>
    </w:p>
    <w:p>
      <w:pPr>
        <w:pStyle w:val="ListParagraph"/>
        <w:numPr>
          <w:ilvl w:val="0"/>
          <w:numId w:val="2"/>
        </w:numPr>
        <w:spacing w:after="80" w:line="276"/>
      </w:pPr>
      <w:r>
        <w:rPr>
          <w:rFonts w:ascii="Arial" w:cs="Arial" w:eastAsia="Arial" w:hAnsi="Arial"/>
          <w:color w:val="333333"/>
          <w:sz w:val="21"/>
          <w:szCs w:val="21"/>
        </w:rPr>
        <w:t xml:space="preserve">call_records: external_call_id, page_id, call_timestamp, duration_seconds, is_qualified, payout, status, caller_city, caller_state, caller_zip, subid1 through subid5. Indexes on page_id, call_timestamp, is_qualified</w:t>
      </w:r>
    </w:p>
    <w:p>
      <w:pPr>
        <w:pStyle w:val="ListParagraph"/>
        <w:numPr>
          <w:ilvl w:val="0"/>
          <w:numId w:val="2"/>
        </w:numPr>
        <w:spacing w:after="80" w:line="276"/>
      </w:pPr>
      <w:r>
        <w:rPr>
          <w:rFonts w:ascii="Arial" w:cs="Arial" w:eastAsia="Arial" w:hAnsi="Arial"/>
          <w:color w:val="333333"/>
          <w:sz w:val="21"/>
          <w:szCs w:val="21"/>
        </w:rPr>
        <w:t xml:space="preserve">alerts: page_id (nullable for portfolio-wide), alert_type, severity (info/warning/critical), message, metric_name, metric_value, threshold_value, is_resolved. Types include ranking_drop, traffic_crash, no_index, low_conversion, high_bounce, revenue_drop, algorithm_update, payout_change</w:t>
      </w:r>
    </w:p>
    <w:p>
      <w:pPr>
        <w:pStyle w:val="ListParagraph"/>
        <w:numPr>
          <w:ilvl w:val="0"/>
          <w:numId w:val="2"/>
        </w:numPr>
        <w:spacing w:after="80" w:line="276"/>
      </w:pPr>
      <w:r>
        <w:rPr>
          <w:rFonts w:ascii="Arial" w:cs="Arial" w:eastAsia="Arial" w:hAnsi="Arial"/>
          <w:color w:val="333333"/>
          <w:sz w:val="21"/>
          <w:szCs w:val="21"/>
        </w:rPr>
        <w:t xml:space="preserve">optimization_actions: page_id, alert_id, action_type (submit_indexing, content_refresh, title_rewrite, build_backlinks, add_schema, redesign_cta, add_internal_links, sunset_page, escalate_manual), target_agent, trigger_reason, parameters (JSONB), status (pending/in_progress/completed/failed)</w:t>
      </w:r>
    </w:p>
    <w:p>
      <w:pPr>
        <w:spacing w:after="120" w:line="276"/>
      </w:pPr>
      <w:r>
        <w:rPr>
          <w:rFonts w:ascii="Arial" w:cs="Arial" w:eastAsia="Arial" w:hAnsi="Arial"/>
          <w:b/>
          <w:bCs/>
          <w:color w:val="333333"/>
          <w:sz w:val="21"/>
          <w:szCs w:val="21"/>
        </w:rPr>
        <w:t xml:space="preserve">Storage Estimation Per Year</w:t>
      </w:r>
    </w:p>
    <w:p>
      <w:pPr>
        <w:pStyle w:val="ListParagraph"/>
        <w:numPr>
          <w:ilvl w:val="0"/>
          <w:numId w:val="2"/>
        </w:numPr>
        <w:spacing w:after="80" w:line="276"/>
      </w:pPr>
      <w:r>
        <w:rPr>
          <w:rFonts w:ascii="Arial" w:cs="Arial" w:eastAsia="Arial" w:hAnsi="Arial"/>
          <w:color w:val="333333"/>
          <w:sz w:val="21"/>
          <w:szCs w:val="21"/>
        </w:rPr>
        <w:t xml:space="preserve">performance_snapshots: 500 rows/day x 200 bytes = ~36 MB/year</w:t>
      </w:r>
    </w:p>
    <w:p>
      <w:pPr>
        <w:pStyle w:val="ListParagraph"/>
        <w:numPr>
          <w:ilvl w:val="0"/>
          <w:numId w:val="2"/>
        </w:numPr>
        <w:spacing w:after="80" w:line="276"/>
      </w:pPr>
      <w:r>
        <w:rPr>
          <w:rFonts w:ascii="Arial" w:cs="Arial" w:eastAsia="Arial" w:hAnsi="Arial"/>
          <w:color w:val="333333"/>
          <w:sz w:val="21"/>
          <w:szCs w:val="21"/>
        </w:rPr>
        <w:t xml:space="preserve">ranking_snapshots: 5,000 rows/day (500 pages x 10 keywords avg) x 150 bytes = ~274 MB/year</w:t>
      </w:r>
    </w:p>
    <w:p>
      <w:pPr>
        <w:pStyle w:val="ListParagraph"/>
        <w:numPr>
          <w:ilvl w:val="0"/>
          <w:numId w:val="2"/>
        </w:numPr>
        <w:spacing w:after="80" w:line="276"/>
      </w:pPr>
      <w:r>
        <w:rPr>
          <w:rFonts w:ascii="Arial" w:cs="Arial" w:eastAsia="Arial" w:hAnsi="Arial"/>
          <w:color w:val="333333"/>
          <w:sz w:val="21"/>
          <w:szCs w:val="21"/>
        </w:rPr>
        <w:t xml:space="preserve">call_records: 50-200 rows/day x 250 bytes = ~5-18 MB/year</w:t>
      </w:r>
    </w:p>
    <w:p>
      <w:pPr>
        <w:pStyle w:val="ListParagraph"/>
        <w:numPr>
          <w:ilvl w:val="0"/>
          <w:numId w:val="2"/>
        </w:numPr>
        <w:spacing w:after="80" w:line="276"/>
      </w:pPr>
      <w:r>
        <w:rPr>
          <w:rFonts w:ascii="Arial" w:cs="Arial" w:eastAsia="Arial" w:hAnsi="Arial"/>
          <w:color w:val="333333"/>
          <w:sz w:val="21"/>
          <w:szCs w:val="21"/>
        </w:rPr>
        <w:t xml:space="preserve">alerts: 10-50 rows/day x 300 bytes = ~1-5 MB/year</w:t>
      </w:r>
    </w:p>
    <w:p>
      <w:pPr>
        <w:pStyle w:val="ListParagraph"/>
        <w:numPr>
          <w:ilvl w:val="0"/>
          <w:numId w:val="2"/>
        </w:numPr>
        <w:spacing w:after="80" w:line="276"/>
      </w:pPr>
      <w:r>
        <w:rPr>
          <w:rFonts w:ascii="Arial" w:cs="Arial" w:eastAsia="Arial" w:hAnsi="Arial"/>
          <w:color w:val="333333"/>
          <w:sz w:val="21"/>
          <w:szCs w:val="21"/>
        </w:rPr>
        <w:t xml:space="preserve">Total: approximately 300-350 MB/year including indexes. No partitioning needed below 2,000 pages</w:t>
      </w:r>
    </w:p>
    <w:p>
      <w:pPr>
        <w:spacing w:after="120" w:line="276"/>
      </w:pPr>
      <w:r>
        <w:rPr>
          <w:rFonts w:ascii="Arial" w:cs="Arial" w:eastAsia="Arial" w:hAnsi="Arial"/>
          <w:b/>
          <w:bCs/>
          <w:color w:val="333333"/>
          <w:sz w:val="21"/>
          <w:szCs w:val="21"/>
        </w:rPr>
        <w:t xml:space="preserve">Essential Queries</w:t>
      </w:r>
    </w:p>
    <w:p>
      <w:pPr>
        <w:spacing w:after="120" w:line="276"/>
      </w:pPr>
      <w:r>
        <w:rPr>
          <w:rFonts w:ascii="Arial" w:cs="Arial" w:eastAsia="Arial" w:hAnsi="Arial"/>
          <w:color w:val="333333"/>
          <w:sz w:val="21"/>
          <w:szCs w:val="21"/>
        </w:rPr>
        <w:t xml:space="preserve">7-day rolling average position: Use AVG(position) OVER (PARTITION BY page_id, query ORDER BY snapshot_date ROWS BETWEEN 6 PRECEDING AND CURRENT ROW) window function. Week-over-week traffic comparison: Join current week SUM(sessions) against previous week SUM(sessions) per page. Pages crossing bounce rate threshold: AVG(bounce_rate) over last 7 days HAVING greater than 0.65. Create a materialized view portfolio_daily_summary aggregating all pages per day for dashboard efficiency, refreshed daily after data ingestion.</w:t>
      </w:r>
    </w:p>
    <w:p>
      <w:pPr>
        <w:pStyle w:val="Heading2"/>
        <w:spacing w:before="300" w:after="150"/>
      </w:pPr>
      <w:r>
        <w:rPr>
          <w:rFonts w:ascii="Arial" w:cs="Arial" w:eastAsia="Arial" w:hAnsi="Arial"/>
          <w:b/>
          <w:bCs/>
          <w:color w:val="1B2A4A"/>
          <w:sz w:val="26"/>
          <w:szCs w:val="26"/>
        </w:rPr>
        <w:t xml:space="preserve">10.5 Rebalancing Logic and Threshold Engine</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Core Principle</w:t>
            </w:r>
          </w:p>
          <w:p>
            <w:r>
              <w:rPr>
                <w:rFonts w:ascii="Arial" w:cs="Arial" w:eastAsia="Arial" w:hAnsi="Arial"/>
                <w:color w:val="333333"/>
                <w:sz w:val="21"/>
                <w:szCs w:val="21"/>
              </w:rPr>
              <w:t xml:space="preserve">The rebalancer walks every active page through a multi-stage decision tree daily. Each threshold triggers a specific action dispatched to a specific agent. Thresholds are calibrated against Unbounce Q4 2024 benchmark data (41,000 pages, 464M visitors) and home services conversion data from Blue Corona and Service Direct.</w:t>
            </w:r>
          </w:p>
        </w:tc>
      </w:tr>
    </w:tbl>
    <w:p>
      <w:pPr>
        <w:spacing w:after="120" w:line="276"/>
      </w:pPr>
      <w:r>
        <w:rPr>
          <w:rFonts w:ascii="Arial" w:cs="Arial" w:eastAsia="Arial" w:hAnsi="Arial"/>
          <w:b/>
          <w:bCs/>
          <w:color w:val="333333"/>
          <w:sz w:val="21"/>
          <w:szCs w:val="21"/>
        </w:rPr>
        <w:t xml:space="preserve">Industry-Calibrated Thresholds</w:t>
      </w:r>
    </w:p>
    <w:p>
      <w:pPr>
        <w:pStyle w:val="ListParagraph"/>
        <w:numPr>
          <w:ilvl w:val="0"/>
          <w:numId w:val="2"/>
        </w:numPr>
        <w:spacing w:after="80" w:line="276"/>
      </w:pPr>
      <w:r>
        <w:rPr>
          <w:rFonts w:ascii="Arial" w:cs="Arial" w:eastAsia="Arial" w:hAnsi="Arial"/>
          <w:color w:val="333333"/>
          <w:sz w:val="21"/>
          <w:szCs w:val="21"/>
        </w:rPr>
        <w:t xml:space="preserve">Bounce rate: Good below 40%, Warning at 55%, Critical above 65%. Mobile pages run approximately 16% higher so adjust mobile threshold to 75%</w:t>
      </w:r>
    </w:p>
    <w:p>
      <w:pPr>
        <w:pStyle w:val="ListParagraph"/>
        <w:numPr>
          <w:ilvl w:val="0"/>
          <w:numId w:val="2"/>
        </w:numPr>
        <w:spacing w:after="80" w:line="276"/>
      </w:pPr>
      <w:r>
        <w:rPr>
          <w:rFonts w:ascii="Arial" w:cs="Arial" w:eastAsia="Arial" w:hAnsi="Arial"/>
          <w:color w:val="333333"/>
          <w:sz w:val="21"/>
          <w:szCs w:val="21"/>
        </w:rPr>
        <w:t xml:space="preserve">Click-to-call conversion rate: Good above 8%, Warning at 5%, Critical below 3%. Home services pages should convert 5-15% of visitors to calls</w:t>
      </w:r>
    </w:p>
    <w:p>
      <w:pPr>
        <w:pStyle w:val="ListParagraph"/>
        <w:numPr>
          <w:ilvl w:val="0"/>
          <w:numId w:val="2"/>
        </w:numPr>
        <w:spacing w:after="80" w:line="276"/>
      </w:pPr>
      <w:r>
        <w:rPr>
          <w:rFonts w:ascii="Arial" w:cs="Arial" w:eastAsia="Arial" w:hAnsi="Arial"/>
          <w:color w:val="333333"/>
          <w:sz w:val="21"/>
          <w:szCs w:val="21"/>
        </w:rPr>
        <w:t xml:space="preserve">Call qualification rate: Good above 55%, Warning at 40%, Critical below 30%. Based on 90-second duration threshold standard in home services</w:t>
      </w:r>
    </w:p>
    <w:p>
      <w:pPr>
        <w:pStyle w:val="ListParagraph"/>
        <w:numPr>
          <w:ilvl w:val="0"/>
          <w:numId w:val="2"/>
        </w:numPr>
        <w:spacing w:after="80" w:line="276"/>
      </w:pPr>
      <w:r>
        <w:rPr>
          <w:rFonts w:ascii="Arial" w:cs="Arial" w:eastAsia="Arial" w:hAnsi="Arial"/>
          <w:color w:val="333333"/>
          <w:sz w:val="21"/>
          <w:szCs w:val="21"/>
        </w:rPr>
        <w:t xml:space="preserve">Organic CTR vs expected: Flag when actual CTR is more than 30% below expected CTR for the ranking position</w:t>
      </w:r>
    </w:p>
    <w:p>
      <w:pPr>
        <w:pStyle w:val="ListParagraph"/>
        <w:numPr>
          <w:ilvl w:val="0"/>
          <w:numId w:val="2"/>
        </w:numPr>
        <w:spacing w:after="80" w:line="276"/>
      </w:pPr>
      <w:r>
        <w:rPr>
          <w:rFonts w:ascii="Arial" w:cs="Arial" w:eastAsia="Arial" w:hAnsi="Arial"/>
          <w:color w:val="333333"/>
          <w:sz w:val="21"/>
          <w:szCs w:val="21"/>
        </w:rPr>
        <w:t xml:space="preserve">Average session duration: Good above 120 seconds, Warning at 60 seconds, Critical below 30 seconds</w:t>
      </w:r>
    </w:p>
    <w:p>
      <w:pPr>
        <w:spacing w:after="120" w:line="276"/>
      </w:pPr>
      <w:r>
        <w:rPr>
          <w:rFonts w:ascii="Arial" w:cs="Arial" w:eastAsia="Arial" w:hAnsi="Arial"/>
          <w:b/>
          <w:bCs/>
          <w:color w:val="333333"/>
          <w:sz w:val="21"/>
          <w:szCs w:val="21"/>
        </w:rPr>
        <w:t xml:space="preserve">Expected Organic CTR by Position (Post-AI Overviews, 2025-2026)</w:t>
      </w:r>
    </w:p>
    <w:p>
      <w:pPr>
        <w:spacing w:after="120" w:line="276"/>
      </w:pPr>
      <w:r>
        <w:rPr>
          <w:rFonts w:ascii="Arial" w:cs="Arial" w:eastAsia="Arial" w:hAnsi="Arial"/>
          <w:color w:val="333333"/>
          <w:sz w:val="21"/>
          <w:szCs w:val="21"/>
        </w:rPr>
        <w:t xml:space="preserve">Position 1: 19-24% expected, alert below 13%. Position 2: 12-15% expected, alert below 8%. Position 3: 8-10% expected, alert below 6%. Position 4: 5-7% expected, alert below 4%. Position 5: 4-5% expected, alert below 3%. Positions 6-10: 2-4% expected, alert below 1.5%. These figures account for the approximately 18% CTR decline caused by AI Overviews and Local Pack displacement on service queries.</w:t>
      </w:r>
    </w:p>
    <w:p>
      <w:pPr>
        <w:spacing w:after="120" w:line="276"/>
      </w:pPr>
      <w:r>
        <w:rPr>
          <w:rFonts w:ascii="Arial" w:cs="Arial" w:eastAsia="Arial" w:hAnsi="Arial"/>
          <w:b/>
          <w:bCs/>
          <w:color w:val="333333"/>
          <w:sz w:val="21"/>
          <w:szCs w:val="21"/>
        </w:rPr>
        <w:t xml:space="preserve">Rebalancing Decision Tree</w:t>
      </w:r>
    </w:p>
    <w:p>
      <w:pPr>
        <w:spacing w:after="120" w:line="276"/>
      </w:pPr>
      <w:r>
        <w:rPr>
          <w:rFonts w:ascii="Arial" w:cs="Arial" w:eastAsia="Arial" w:hAnsi="Arial"/>
          <w:color w:val="333333"/>
          <w:sz w:val="21"/>
          <w:szCs w:val="21"/>
        </w:rPr>
        <w:t xml:space="preserve">Stage 1 — Indexing (checked daily via URL Inspection API):</w:t>
      </w:r>
    </w:p>
    <w:p>
      <w:pPr>
        <w:pStyle w:val="ListParagraph"/>
        <w:numPr>
          <w:ilvl w:val="0"/>
          <w:numId w:val="2"/>
        </w:numPr>
        <w:spacing w:after="80" w:line="276"/>
      </w:pPr>
      <w:r>
        <w:rPr>
          <w:rFonts w:ascii="Arial" w:cs="Arial" w:eastAsia="Arial" w:hAnsi="Arial"/>
          <w:color w:val="333333"/>
          <w:sz w:val="21"/>
          <w:szCs w:val="21"/>
        </w:rPr>
        <w:t xml:space="preserve">Page not indexed after 7 days: Submit URL via GSC, verify sitemap, check robots.txt (Agent 7 self-action)</w:t>
      </w:r>
    </w:p>
    <w:p>
      <w:pPr>
        <w:pStyle w:val="ListParagraph"/>
        <w:numPr>
          <w:ilvl w:val="0"/>
          <w:numId w:val="2"/>
        </w:numPr>
        <w:spacing w:after="80" w:line="276"/>
      </w:pPr>
      <w:r>
        <w:rPr>
          <w:rFonts w:ascii="Arial" w:cs="Arial" w:eastAsia="Arial" w:hAnsi="Arial"/>
          <w:color w:val="333333"/>
          <w:sz w:val="21"/>
          <w:szCs w:val="21"/>
        </w:rPr>
        <w:t xml:space="preserve">Still not indexed after 14 days: Technical audit for noindex, canonical issues, crawl errors (manual escalation)</w:t>
      </w:r>
    </w:p>
    <w:p>
      <w:pPr>
        <w:pStyle w:val="ListParagraph"/>
        <w:numPr>
          <w:ilvl w:val="0"/>
          <w:numId w:val="2"/>
        </w:numPr>
        <w:spacing w:after="80" w:line="276"/>
      </w:pPr>
      <w:r>
        <w:rPr>
          <w:rFonts w:ascii="Arial" w:cs="Arial" w:eastAsia="Arial" w:hAnsi="Arial"/>
          <w:color w:val="333333"/>
          <w:sz w:val="21"/>
          <w:szCs w:val="21"/>
        </w:rPr>
        <w:t xml:space="preserve">Still not indexed after 30 days: Rebuild page at new URL with 301 redirect (trigger Agent 3)</w:t>
      </w:r>
    </w:p>
    <w:p>
      <w:pPr>
        <w:spacing w:after="120" w:line="276"/>
      </w:pPr>
      <w:r>
        <w:rPr>
          <w:rFonts w:ascii="Arial" w:cs="Arial" w:eastAsia="Arial" w:hAnsi="Arial"/>
          <w:color w:val="333333"/>
          <w:sz w:val="21"/>
          <w:szCs w:val="21"/>
        </w:rPr>
        <w:t xml:space="preserve">Stage 2 — Ranking Progression (checked weekly via rolling averages):</w:t>
      </w:r>
    </w:p>
    <w:p>
      <w:pPr>
        <w:pStyle w:val="ListParagraph"/>
        <w:numPr>
          <w:ilvl w:val="0"/>
          <w:numId w:val="2"/>
        </w:numPr>
        <w:spacing w:after="80" w:line="276"/>
      </w:pPr>
      <w:r>
        <w:rPr>
          <w:rFonts w:ascii="Arial" w:cs="Arial" w:eastAsia="Arial" w:hAnsi="Arial"/>
          <w:color w:val="333333"/>
          <w:sz w:val="21"/>
          <w:szCs w:val="21"/>
        </w:rPr>
        <w:t xml:space="preserve">Position 50+ or no ranking after 60 days: Content enhancement, add 500+ words, local signals, FAQ schema (trigger Agent 5 Content)</w:t>
      </w:r>
    </w:p>
    <w:p>
      <w:pPr>
        <w:pStyle w:val="ListParagraph"/>
        <w:numPr>
          <w:ilvl w:val="0"/>
          <w:numId w:val="2"/>
        </w:numPr>
        <w:spacing w:after="80" w:line="276"/>
      </w:pPr>
      <w:r>
        <w:rPr>
          <w:rFonts w:ascii="Arial" w:cs="Arial" w:eastAsia="Arial" w:hAnsi="Arial"/>
          <w:color w:val="333333"/>
          <w:sz w:val="21"/>
          <w:szCs w:val="21"/>
        </w:rPr>
        <w:t xml:space="preserve">Position 50+ after 90 days: Begin link building, 2-3 backlinks per month (trigger Agent 8 Links)</w:t>
      </w:r>
    </w:p>
    <w:p>
      <w:pPr>
        <w:pStyle w:val="ListParagraph"/>
        <w:numPr>
          <w:ilvl w:val="0"/>
          <w:numId w:val="2"/>
        </w:numPr>
        <w:spacing w:after="80" w:line="276"/>
      </w:pPr>
      <w:r>
        <w:rPr>
          <w:rFonts w:ascii="Arial" w:cs="Arial" w:eastAsia="Arial" w:hAnsi="Arial"/>
          <w:color w:val="333333"/>
          <w:sz w:val="21"/>
          <w:szCs w:val="21"/>
        </w:rPr>
        <w:t xml:space="preserve">Position 50+ after 120 days: Re-evaluate keyword difficulty, pivot to longer-tail variant or sunset (manual review)</w:t>
      </w:r>
    </w:p>
    <w:p>
      <w:pPr>
        <w:pStyle w:val="ListParagraph"/>
        <w:numPr>
          <w:ilvl w:val="0"/>
          <w:numId w:val="2"/>
        </w:numPr>
        <w:spacing w:after="80" w:line="276"/>
      </w:pPr>
      <w:r>
        <w:rPr>
          <w:rFonts w:ascii="Arial" w:cs="Arial" w:eastAsia="Arial" w:hAnsi="Arial"/>
          <w:color w:val="333333"/>
          <w:sz w:val="21"/>
          <w:szCs w:val="21"/>
        </w:rPr>
        <w:t xml:space="preserve">Position 11-20 (striking distance) detected: HIGHEST PRIORITY. Optimize title/meta, add FAQ schema, build 3-5 backlinks (trigger Agent 5 + Agent 8)</w:t>
      </w:r>
    </w:p>
    <w:p>
      <w:pPr>
        <w:pStyle w:val="ListParagraph"/>
        <w:numPr>
          <w:ilvl w:val="0"/>
          <w:numId w:val="2"/>
        </w:numPr>
        <w:spacing w:after="80" w:line="276"/>
      </w:pPr>
      <w:r>
        <w:rPr>
          <w:rFonts w:ascii="Arial" w:cs="Arial" w:eastAsia="Arial" w:hAnsi="Arial"/>
          <w:color w:val="333333"/>
          <w:sz w:val="21"/>
          <w:szCs w:val="21"/>
        </w:rPr>
        <w:t xml:space="preserve">Position 11-20 after 60 days: Full content gap analysis vs top 10, add 300-500 words (trigger Agent 5)</w:t>
      </w:r>
    </w:p>
    <w:p>
      <w:pPr>
        <w:pStyle w:val="ListParagraph"/>
        <w:numPr>
          <w:ilvl w:val="0"/>
          <w:numId w:val="2"/>
        </w:numPr>
        <w:spacing w:after="80" w:line="276"/>
      </w:pPr>
      <w:r>
        <w:rPr>
          <w:rFonts w:ascii="Arial" w:cs="Arial" w:eastAsia="Arial" w:hAnsi="Arial"/>
          <w:color w:val="333333"/>
          <w:sz w:val="21"/>
          <w:szCs w:val="21"/>
        </w:rPr>
        <w:t xml:space="preserve">Position 11-20 after 90 days: Audit Core Web Vitals, page speed, internal linking (trigger Agent 3)</w:t>
      </w:r>
    </w:p>
    <w:p>
      <w:pPr>
        <w:spacing w:after="120" w:line="276"/>
      </w:pPr>
      <w:r>
        <w:rPr>
          <w:rFonts w:ascii="Arial" w:cs="Arial" w:eastAsia="Arial" w:hAnsi="Arial"/>
          <w:color w:val="333333"/>
          <w:sz w:val="21"/>
          <w:szCs w:val="21"/>
        </w:rPr>
        <w:t xml:space="preserve">Stage 3 — CTR Optimization (checked weekly):</w:t>
      </w:r>
    </w:p>
    <w:p>
      <w:pPr>
        <w:pStyle w:val="ListParagraph"/>
        <w:numPr>
          <w:ilvl w:val="0"/>
          <w:numId w:val="2"/>
        </w:numPr>
        <w:spacing w:after="80" w:line="276"/>
      </w:pPr>
      <w:r>
        <w:rPr>
          <w:rFonts w:ascii="Arial" w:cs="Arial" w:eastAsia="Arial" w:hAnsi="Arial"/>
          <w:color w:val="333333"/>
          <w:sz w:val="21"/>
          <w:szCs w:val="21"/>
        </w:rPr>
        <w:t xml:space="preserve">Top 10 but CTR more than 30% below expected for position: Rewrite title tag with power words, city name, urgency (trigger Agent 5)</w:t>
      </w:r>
    </w:p>
    <w:p>
      <w:pPr>
        <w:pStyle w:val="ListParagraph"/>
        <w:numPr>
          <w:ilvl w:val="0"/>
          <w:numId w:val="2"/>
        </w:numPr>
        <w:spacing w:after="80" w:line="276"/>
      </w:pPr>
      <w:r>
        <w:rPr>
          <w:rFonts w:ascii="Arial" w:cs="Arial" w:eastAsia="Arial" w:hAnsi="Arial"/>
          <w:color w:val="333333"/>
          <w:sz w:val="21"/>
          <w:szCs w:val="21"/>
        </w:rPr>
        <w:t xml:space="preserve">Still underperforming after 2 weeks: Rewrite meta description with value prop and CTA (trigger Agent 5)</w:t>
      </w:r>
    </w:p>
    <w:p>
      <w:pPr>
        <w:pStyle w:val="ListParagraph"/>
        <w:numPr>
          <w:ilvl w:val="0"/>
          <w:numId w:val="2"/>
        </w:numPr>
        <w:spacing w:after="80" w:line="276"/>
      </w:pPr>
      <w:r>
        <w:rPr>
          <w:rFonts w:ascii="Arial" w:cs="Arial" w:eastAsia="Arial" w:hAnsi="Arial"/>
          <w:color w:val="333333"/>
          <w:sz w:val="21"/>
          <w:szCs w:val="21"/>
        </w:rPr>
        <w:t xml:space="preserve">Still underperforming after 4 weeks: Add FAQ schema or review schema for rich snippets (trigger Agent 3)</w:t>
      </w:r>
    </w:p>
    <w:p>
      <w:pPr>
        <w:spacing w:after="120" w:line="276"/>
      </w:pPr>
      <w:r>
        <w:rPr>
          <w:rFonts w:ascii="Arial" w:cs="Arial" w:eastAsia="Arial" w:hAnsi="Arial"/>
          <w:color w:val="333333"/>
          <w:sz w:val="21"/>
          <w:szCs w:val="21"/>
        </w:rPr>
        <w:t xml:space="preserve">Stage 4 — Conversion Optimization (checked weekly):</w:t>
      </w:r>
    </w:p>
    <w:p>
      <w:pPr>
        <w:pStyle w:val="ListParagraph"/>
        <w:numPr>
          <w:ilvl w:val="0"/>
          <w:numId w:val="2"/>
        </w:numPr>
        <w:spacing w:after="80" w:line="276"/>
      </w:pPr>
      <w:r>
        <w:rPr>
          <w:rFonts w:ascii="Arial" w:cs="Arial" w:eastAsia="Arial" w:hAnsi="Arial"/>
          <w:color w:val="333333"/>
          <w:sz w:val="21"/>
          <w:szCs w:val="21"/>
        </w:rPr>
        <w:t xml:space="preserve">Sessions above 50/week but click-to-call rate below 3%: Audit CTA visibility, phone number placement, mobile UX (trigger Agent 3)</w:t>
      </w:r>
    </w:p>
    <w:p>
      <w:pPr>
        <w:pStyle w:val="ListParagraph"/>
        <w:numPr>
          <w:ilvl w:val="0"/>
          <w:numId w:val="2"/>
        </w:numPr>
        <w:spacing w:after="80" w:line="276"/>
      </w:pPr>
      <w:r>
        <w:rPr>
          <w:rFonts w:ascii="Arial" w:cs="Arial" w:eastAsia="Arial" w:hAnsi="Arial"/>
          <w:color w:val="333333"/>
          <w:sz w:val="21"/>
          <w:szCs w:val="21"/>
        </w:rPr>
        <w:t xml:space="preserve">Click-to-call rate 3-5%: A/B test CTA copy, add trust signals like reviews, badges, guarantees (trigger Agent 5)</w:t>
      </w:r>
    </w:p>
    <w:p>
      <w:pPr>
        <w:pStyle w:val="ListParagraph"/>
        <w:numPr>
          <w:ilvl w:val="0"/>
          <w:numId w:val="2"/>
        </w:numPr>
        <w:spacing w:after="80" w:line="276"/>
      </w:pPr>
      <w:r>
        <w:rPr>
          <w:rFonts w:ascii="Arial" w:cs="Arial" w:eastAsia="Arial" w:hAnsi="Arial"/>
          <w:color w:val="333333"/>
          <w:sz w:val="21"/>
          <w:szCs w:val="21"/>
        </w:rPr>
        <w:t xml:space="preserve">Calls good but qualification rate below 30%: Add qualifying language, service area specifics, pricing ranges (trigger Agent 5)</w:t>
      </w:r>
    </w:p>
    <w:p>
      <w:pPr>
        <w:pStyle w:val="ListParagraph"/>
        <w:numPr>
          <w:ilvl w:val="0"/>
          <w:numId w:val="2"/>
        </w:numPr>
        <w:spacing w:after="80" w:line="276"/>
      </w:pPr>
      <w:r>
        <w:rPr>
          <w:rFonts w:ascii="Arial" w:cs="Arial" w:eastAsia="Arial" w:hAnsi="Arial"/>
          <w:color w:val="333333"/>
          <w:sz w:val="21"/>
          <w:szCs w:val="21"/>
        </w:rPr>
        <w:t xml:space="preserve">Qualification rate below 30% after 30 days: Implement IVR pre-qualification on phone system (manual escalation)</w:t>
      </w:r>
    </w:p>
    <w:p>
      <w:pPr>
        <w:spacing w:after="120" w:line="276"/>
      </w:pPr>
      <w:r>
        <w:rPr>
          <w:rFonts w:ascii="Arial" w:cs="Arial" w:eastAsia="Arial" w:hAnsi="Arial"/>
          <w:color w:val="333333"/>
          <w:sz w:val="21"/>
          <w:szCs w:val="21"/>
        </w:rPr>
        <w:t xml:space="preserve">Stage 5 — Revenue and ROI (checked monthly):</w:t>
      </w:r>
    </w:p>
    <w:p>
      <w:pPr>
        <w:pStyle w:val="ListParagraph"/>
        <w:numPr>
          <w:ilvl w:val="0"/>
          <w:numId w:val="2"/>
        </w:numPr>
        <w:spacing w:after="80" w:line="276"/>
      </w:pPr>
      <w:r>
        <w:rPr>
          <w:rFonts w:ascii="Arial" w:cs="Arial" w:eastAsia="Arial" w:hAnsi="Arial"/>
          <w:color w:val="333333"/>
          <w:sz w:val="21"/>
          <w:szCs w:val="21"/>
        </w:rPr>
        <w:t xml:space="preserve">Page profitable (revenue exceeds costs): Maintain current approach, consider expanding to adjacent cities</w:t>
      </w:r>
    </w:p>
    <w:p>
      <w:pPr>
        <w:pStyle w:val="ListParagraph"/>
        <w:numPr>
          <w:ilvl w:val="0"/>
          <w:numId w:val="2"/>
        </w:numPr>
        <w:spacing w:after="80" w:line="276"/>
      </w:pPr>
      <w:r>
        <w:rPr>
          <w:rFonts w:ascii="Arial" w:cs="Arial" w:eastAsia="Arial" w:hAnsi="Arial"/>
          <w:color w:val="333333"/>
          <w:sz w:val="21"/>
          <w:szCs w:val="21"/>
        </w:rPr>
        <w:t xml:space="preserve">Page break-even after 9 months: Final optimization push with content rewrite plus 5 backlinks over 60 days (trigger Agent 5 + Agent 8)</w:t>
      </w:r>
    </w:p>
    <w:p>
      <w:pPr>
        <w:pStyle w:val="ListParagraph"/>
        <w:numPr>
          <w:ilvl w:val="0"/>
          <w:numId w:val="2"/>
        </w:numPr>
        <w:spacing w:after="80" w:line="276"/>
      </w:pPr>
      <w:r>
        <w:rPr>
          <w:rFonts w:ascii="Arial" w:cs="Arial" w:eastAsia="Arial" w:hAnsi="Arial"/>
          <w:color w:val="333333"/>
          <w:sz w:val="21"/>
          <w:szCs w:val="21"/>
        </w:rPr>
        <w:t xml:space="preserve">Page unprofitable after 12 months with no upward trend: Sunset with 301 redirect to nearest geographic equivalent (Agent 7 self-action)</w:t>
      </w:r>
    </w:p>
    <w:p>
      <w:pPr>
        <w:pStyle w:val="Heading2"/>
        <w:spacing w:before="300" w:after="150"/>
      </w:pPr>
      <w:r>
        <w:rPr>
          <w:rFonts w:ascii="Arial" w:cs="Arial" w:eastAsia="Arial" w:hAnsi="Arial"/>
          <w:b/>
          <w:bCs/>
          <w:color w:val="1B2A4A"/>
          <w:sz w:val="26"/>
          <w:szCs w:val="26"/>
        </w:rPr>
        <w:t xml:space="preserve">10.6 Algorithm Update and Seasonal Detection</w:t>
      </w:r>
    </w:p>
    <w:p>
      <w:pPr>
        <w:spacing w:after="120" w:line="276"/>
      </w:pPr>
      <w:r>
        <w:rPr>
          <w:rFonts w:ascii="Arial" w:cs="Arial" w:eastAsia="Arial" w:hAnsi="Arial"/>
          <w:b/>
          <w:bCs/>
          <w:color w:val="333333"/>
          <w:sz w:val="21"/>
          <w:szCs w:val="21"/>
        </w:rPr>
        <w:t xml:space="preserve">Algorithm Update Detection</w:t>
      </w:r>
    </w:p>
    <w:p>
      <w:pPr>
        <w:spacing w:after="120" w:line="276"/>
      </w:pPr>
      <w:r>
        <w:rPr>
          <w:rFonts w:ascii="Arial" w:cs="Arial" w:eastAsia="Arial" w:hAnsi="Arial"/>
          <w:color w:val="333333"/>
          <w:sz w:val="21"/>
          <w:szCs w:val="21"/>
        </w:rPr>
        <w:t xml:space="preserve">Agent 7 detects algorithm updates by calculating portfolio-wide ranking variance daily. Count the percentage of tracked keywords where the absolute position change exceeds 3 positions. If more than 40% of pages are affected, confidence is high — likely a core update. If 20-40%, confidence is medium. If 10-20%, monitor but do not act. Cross-reference with Google Search Status Dashboard (status.search.google.com) and Semrush Sensor (scores above 5 indicate elevated volatility, above 8 indicates a likely core update).</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Critical Rule</w:t>
            </w:r>
          </w:p>
          <w:p>
            <w:r>
              <w:rPr>
                <w:rFonts w:ascii="Arial" w:cs="Arial" w:eastAsia="Arial" w:hAnsi="Arial"/>
                <w:color w:val="333333"/>
                <w:sz w:val="21"/>
                <w:szCs w:val="21"/>
              </w:rPr>
              <w:t xml:space="preserve">When an algorithm update is detected, pause ALL optimization actions for 14 days until rankings stabilize. Log the event and compare pre/post portfolio performance. Acting during an active rollout wastes effort and confuses cause/effect analysis.</w:t>
            </w:r>
          </w:p>
        </w:tc>
      </w:tr>
    </w:tbl>
    <w:p>
      <w:pPr>
        <w:spacing w:after="120" w:line="276"/>
      </w:pPr>
      <w:r>
        <w:rPr>
          <w:rFonts w:ascii="Arial" w:cs="Arial" w:eastAsia="Arial" w:hAnsi="Arial"/>
          <w:b/>
          <w:bCs/>
          <w:color w:val="333333"/>
          <w:sz w:val="21"/>
          <w:szCs w:val="21"/>
        </w:rPr>
        <w:t xml:space="preserve">Seasonal Baseline Management</w:t>
      </w:r>
    </w:p>
    <w:p>
      <w:pPr>
        <w:spacing w:after="120" w:line="276"/>
      </w:pPr>
      <w:r>
        <w:rPr>
          <w:rFonts w:ascii="Arial" w:cs="Arial" w:eastAsia="Arial" w:hAnsi="Arial"/>
          <w:color w:val="333333"/>
          <w:sz w:val="21"/>
          <w:szCs w:val="21"/>
        </w:rPr>
        <w:t xml:space="preserve">Service industries have significant seasonality. Agent 7 must distinguish seasonal dips from actual performance degradation. Pest control seasonal indices (relative to annual average = 1.0): January 0.60, February 0.65, March 0.90, April 1.15, May 1.30, June 1.40, July 1.45, August 1.35, September 1.10, October 0.90, November 0.70, December 0.55.</w:t>
      </w:r>
    </w:p>
    <w:p>
      <w:pPr>
        <w:spacing w:after="120" w:line="276"/>
      </w:pPr>
      <w:r>
        <w:rPr>
          <w:rFonts w:ascii="Arial" w:cs="Arial" w:eastAsia="Arial" w:hAnsi="Arial"/>
          <w:color w:val="333333"/>
          <w:sz w:val="21"/>
          <w:szCs w:val="21"/>
        </w:rPr>
        <w:t xml:space="preserve">Seasonally adjusted comparison: adjusted_metric = actual_metric / seasonal_index. Flag anomalies when the adjusted metric deviates more than 20% below the 30-day rolling average for 2+ consecutive weeks. For new pages without historical data, use Google Trends data for the target keyword plus city as a proxy seasonal baseline until 24 months of site-specific data accumulates.</w:t>
      </w:r>
    </w:p>
    <w:p>
      <w:pPr>
        <w:spacing w:after="120" w:line="276"/>
      </w:pPr>
      <w:r>
        <w:rPr>
          <w:rFonts w:ascii="Arial" w:cs="Arial" w:eastAsia="Arial" w:hAnsi="Arial"/>
          <w:b/>
          <w:bCs/>
          <w:color w:val="333333"/>
          <w:sz w:val="21"/>
          <w:szCs w:val="21"/>
        </w:rPr>
        <w:t xml:space="preserve">Differentiating Backlink vs Content vs Design Problems</w:t>
      </w:r>
    </w:p>
    <w:p>
      <w:pPr>
        <w:pStyle w:val="ListParagraph"/>
        <w:numPr>
          <w:ilvl w:val="0"/>
          <w:numId w:val="2"/>
        </w:numPr>
        <w:spacing w:after="80" w:line="276"/>
      </w:pPr>
      <w:r>
        <w:rPr>
          <w:rFonts w:ascii="Arial" w:cs="Arial" w:eastAsia="Arial" w:hAnsi="Arial"/>
          <w:color w:val="333333"/>
          <w:sz w:val="21"/>
          <w:szCs w:val="21"/>
        </w:rPr>
        <w:t xml:space="preserve">Needs more backlinks: Position 11-30, good CTR for position, low bounce rate, few referring domains compared to top-10 competitors. The page is good but lacks authority</w:t>
      </w:r>
    </w:p>
    <w:p>
      <w:pPr>
        <w:pStyle w:val="ListParagraph"/>
        <w:numPr>
          <w:ilvl w:val="0"/>
          <w:numId w:val="2"/>
        </w:numPr>
        <w:spacing w:after="80" w:line="276"/>
      </w:pPr>
      <w:r>
        <w:rPr>
          <w:rFonts w:ascii="Arial" w:cs="Arial" w:eastAsia="Arial" w:hAnsi="Arial"/>
          <w:color w:val="333333"/>
          <w:sz w:val="21"/>
          <w:szCs w:val="21"/>
        </w:rPr>
        <w:t xml:space="preserve">Needs better content: Position 11-30, CTR below expected, high bounce rate, adequate backlinks compared to competitors. Users find the page but do not engage</w:t>
      </w:r>
    </w:p>
    <w:p>
      <w:pPr>
        <w:pStyle w:val="ListParagraph"/>
        <w:numPr>
          <w:ilvl w:val="0"/>
          <w:numId w:val="2"/>
        </w:numPr>
        <w:spacing w:after="80" w:line="276"/>
      </w:pPr>
      <w:r>
        <w:rPr>
          <w:rFonts w:ascii="Arial" w:cs="Arial" w:eastAsia="Arial" w:hAnsi="Arial"/>
          <w:color w:val="333333"/>
          <w:sz w:val="21"/>
          <w:szCs w:val="21"/>
        </w:rPr>
        <w:t xml:space="preserve">Needs design changes: Good rankings, good traffic, but click-to-call rate below 3%. Users read the content but do not convert. CTA, phone placement, or trust signals need work</w:t>
      </w:r>
    </w:p>
    <w:p>
      <w:pPr>
        <w:pStyle w:val="Heading2"/>
        <w:spacing w:before="300" w:after="150"/>
      </w:pPr>
      <w:r>
        <w:rPr>
          <w:rFonts w:ascii="Arial" w:cs="Arial" w:eastAsia="Arial" w:hAnsi="Arial"/>
          <w:b/>
          <w:bCs/>
          <w:color w:val="1B2A4A"/>
          <w:sz w:val="26"/>
          <w:szCs w:val="26"/>
        </w:rPr>
        <w:t xml:space="preserve">10.7 Alerting and Reporting System</w:t>
      </w:r>
    </w:p>
    <w:p>
      <w:pPr>
        <w:spacing w:after="120" w:line="276"/>
      </w:pPr>
      <w:r>
        <w:rPr>
          <w:rFonts w:ascii="Arial" w:cs="Arial" w:eastAsia="Arial" w:hAnsi="Arial"/>
          <w:b/>
          <w:bCs/>
          <w:color w:val="333333"/>
          <w:sz w:val="21"/>
          <w:szCs w:val="21"/>
        </w:rPr>
        <w:t xml:space="preserve">Alert Tiers</w:t>
      </w:r>
    </w:p>
    <w:p>
      <w:pPr>
        <w:spacing w:after="120" w:line="276"/>
      </w:pPr>
      <w:r>
        <w:rPr>
          <w:rFonts w:ascii="Arial" w:cs="Arial" w:eastAsia="Arial" w:hAnsi="Arial"/>
          <w:color w:val="333333"/>
          <w:sz w:val="21"/>
          <w:szCs w:val="21"/>
        </w:rPr>
        <w:t xml:space="preserve">Immediate alerts (real-time via postback webhook or hourly check):</w:t>
      </w:r>
    </w:p>
    <w:p>
      <w:pPr>
        <w:pStyle w:val="ListParagraph"/>
        <w:numPr>
          <w:ilvl w:val="0"/>
          <w:numId w:val="2"/>
        </w:numPr>
        <w:spacing w:after="80" w:line="276"/>
      </w:pPr>
      <w:r>
        <w:rPr>
          <w:rFonts w:ascii="Arial" w:cs="Arial" w:eastAsia="Arial" w:hAnsi="Arial"/>
          <w:color w:val="333333"/>
          <w:sz w:val="21"/>
          <w:szCs w:val="21"/>
        </w:rPr>
        <w:t xml:space="preserve">MarketCall payout change detected (payout differs from expected by more than $5)</w:t>
      </w:r>
    </w:p>
    <w:p>
      <w:pPr>
        <w:pStyle w:val="ListParagraph"/>
        <w:numPr>
          <w:ilvl w:val="0"/>
          <w:numId w:val="2"/>
        </w:numPr>
        <w:spacing w:after="80" w:line="276"/>
      </w:pPr>
      <w:r>
        <w:rPr>
          <w:rFonts w:ascii="Arial" w:cs="Arial" w:eastAsia="Arial" w:hAnsi="Arial"/>
          <w:color w:val="333333"/>
          <w:sz w:val="21"/>
          <w:szCs w:val="21"/>
        </w:rPr>
        <w:t xml:space="preserve">Postback error rate above 10% (calls not being tracked)</w:t>
      </w:r>
    </w:p>
    <w:p>
      <w:pPr>
        <w:pStyle w:val="ListParagraph"/>
        <w:numPr>
          <w:ilvl w:val="0"/>
          <w:numId w:val="2"/>
        </w:numPr>
        <w:spacing w:after="80" w:line="276"/>
      </w:pPr>
      <w:r>
        <w:rPr>
          <w:rFonts w:ascii="Arial" w:cs="Arial" w:eastAsia="Arial" w:hAnsi="Arial"/>
          <w:color w:val="333333"/>
          <w:sz w:val="21"/>
          <w:szCs w:val="21"/>
        </w:rPr>
        <w:t xml:space="preserve">Site down (HTTP 5xx on health check)</w:t>
      </w:r>
    </w:p>
    <w:p>
      <w:pPr>
        <w:spacing w:after="120" w:line="276"/>
      </w:pPr>
      <w:r>
        <w:rPr>
          <w:rFonts w:ascii="Arial" w:cs="Arial" w:eastAsia="Arial" w:hAnsi="Arial"/>
          <w:color w:val="333333"/>
          <w:sz w:val="21"/>
          <w:szCs w:val="21"/>
        </w:rPr>
        <w:t xml:space="preserve">Daily alerts (triggered during daily data ingestion):</w:t>
      </w:r>
    </w:p>
    <w:p>
      <w:pPr>
        <w:pStyle w:val="ListParagraph"/>
        <w:numPr>
          <w:ilvl w:val="0"/>
          <w:numId w:val="2"/>
        </w:numPr>
        <w:spacing w:after="80" w:line="276"/>
      </w:pPr>
      <w:r>
        <w:rPr>
          <w:rFonts w:ascii="Arial" w:cs="Arial" w:eastAsia="Arial" w:hAnsi="Arial"/>
          <w:color w:val="333333"/>
          <w:sz w:val="21"/>
          <w:szCs w:val="21"/>
        </w:rPr>
        <w:t xml:space="preserve">Page de-indexed (URL Inspection verdict = FAIL)</w:t>
      </w:r>
    </w:p>
    <w:p>
      <w:pPr>
        <w:pStyle w:val="ListParagraph"/>
        <w:numPr>
          <w:ilvl w:val="0"/>
          <w:numId w:val="2"/>
        </w:numPr>
        <w:spacing w:after="80" w:line="276"/>
      </w:pPr>
      <w:r>
        <w:rPr>
          <w:rFonts w:ascii="Arial" w:cs="Arial" w:eastAsia="Arial" w:hAnsi="Arial"/>
          <w:color w:val="333333"/>
          <w:sz w:val="21"/>
          <w:szCs w:val="21"/>
        </w:rPr>
        <w:t xml:space="preserve">Ranking drop more than 5 positions for any tracked keyword (7-day avg vs prior 7-day avg)</w:t>
      </w:r>
    </w:p>
    <w:p>
      <w:pPr>
        <w:pStyle w:val="ListParagraph"/>
        <w:numPr>
          <w:ilvl w:val="0"/>
          <w:numId w:val="2"/>
        </w:numPr>
        <w:spacing w:after="80" w:line="276"/>
      </w:pPr>
      <w:r>
        <w:rPr>
          <w:rFonts w:ascii="Arial" w:cs="Arial" w:eastAsia="Arial" w:hAnsi="Arial"/>
          <w:color w:val="333333"/>
          <w:sz w:val="21"/>
          <w:szCs w:val="21"/>
        </w:rPr>
        <w:t xml:space="preserve">Traffic crash: page sessions dropped more than 50% week-over-week (seasonally adjusted)</w:t>
      </w:r>
    </w:p>
    <w:p>
      <w:pPr>
        <w:pStyle w:val="ListParagraph"/>
        <w:numPr>
          <w:ilvl w:val="0"/>
          <w:numId w:val="2"/>
        </w:numPr>
        <w:spacing w:after="80" w:line="276"/>
      </w:pPr>
      <w:r>
        <w:rPr>
          <w:rFonts w:ascii="Arial" w:cs="Arial" w:eastAsia="Arial" w:hAnsi="Arial"/>
          <w:color w:val="333333"/>
          <w:sz w:val="21"/>
          <w:szCs w:val="21"/>
        </w:rPr>
        <w:t xml:space="preserve">Zero calls for a page that averaged more than 1 call per day over previous 30 days</w:t>
      </w:r>
    </w:p>
    <w:p>
      <w:pPr>
        <w:pStyle w:val="ListParagraph"/>
        <w:numPr>
          <w:ilvl w:val="0"/>
          <w:numId w:val="2"/>
        </w:numPr>
        <w:spacing w:after="80" w:line="276"/>
      </w:pPr>
      <w:r>
        <w:rPr>
          <w:rFonts w:ascii="Arial" w:cs="Arial" w:eastAsia="Arial" w:hAnsi="Arial"/>
          <w:color w:val="333333"/>
          <w:sz w:val="21"/>
          <w:szCs w:val="21"/>
        </w:rPr>
        <w:t xml:space="preserve">Bounce rate crossed critical threshold (above 0.65) for 3+ consecutive days</w:t>
      </w:r>
    </w:p>
    <w:p>
      <w:pPr>
        <w:spacing w:after="120" w:line="276"/>
      </w:pPr>
      <w:r>
        <w:rPr>
          <w:rFonts w:ascii="Arial" w:cs="Arial" w:eastAsia="Arial" w:hAnsi="Arial"/>
          <w:color w:val="333333"/>
          <w:sz w:val="21"/>
          <w:szCs w:val="21"/>
        </w:rPr>
        <w:t xml:space="preserve">Weekly alerts (triggered during weekly analysis):</w:t>
      </w:r>
    </w:p>
    <w:p>
      <w:pPr>
        <w:pStyle w:val="ListParagraph"/>
        <w:numPr>
          <w:ilvl w:val="0"/>
          <w:numId w:val="2"/>
        </w:numPr>
        <w:spacing w:after="80" w:line="276"/>
      </w:pPr>
      <w:r>
        <w:rPr>
          <w:rFonts w:ascii="Arial" w:cs="Arial" w:eastAsia="Arial" w:hAnsi="Arial"/>
          <w:color w:val="333333"/>
          <w:sz w:val="21"/>
          <w:szCs w:val="21"/>
        </w:rPr>
        <w:t xml:space="preserve">Striking distance keyword detected (positions 11-20 with more than 50 impressions per week)</w:t>
      </w:r>
    </w:p>
    <w:p>
      <w:pPr>
        <w:pStyle w:val="ListParagraph"/>
        <w:numPr>
          <w:ilvl w:val="0"/>
          <w:numId w:val="2"/>
        </w:numPr>
        <w:spacing w:after="80" w:line="276"/>
      </w:pPr>
      <w:r>
        <w:rPr>
          <w:rFonts w:ascii="Arial" w:cs="Arial" w:eastAsia="Arial" w:hAnsi="Arial"/>
          <w:color w:val="333333"/>
          <w:sz w:val="21"/>
          <w:szCs w:val="21"/>
        </w:rPr>
        <w:t xml:space="preserve">CTR underperformance for position (more than 30% below expected)</w:t>
      </w:r>
    </w:p>
    <w:p>
      <w:pPr>
        <w:pStyle w:val="ListParagraph"/>
        <w:numPr>
          <w:ilvl w:val="0"/>
          <w:numId w:val="2"/>
        </w:numPr>
        <w:spacing w:after="80" w:line="276"/>
      </w:pPr>
      <w:r>
        <w:rPr>
          <w:rFonts w:ascii="Arial" w:cs="Arial" w:eastAsia="Arial" w:hAnsi="Arial"/>
          <w:color w:val="333333"/>
          <w:sz w:val="21"/>
          <w:szCs w:val="21"/>
        </w:rPr>
        <w:t xml:space="preserve">Conversion rate below warning threshold (below 5%) with sufficient traffic (above 50 sessions per week)</w:t>
      </w:r>
    </w:p>
    <w:p>
      <w:pPr>
        <w:pStyle w:val="ListParagraph"/>
        <w:numPr>
          <w:ilvl w:val="0"/>
          <w:numId w:val="2"/>
        </w:numPr>
        <w:spacing w:after="80" w:line="276"/>
      </w:pPr>
      <w:r>
        <w:rPr>
          <w:rFonts w:ascii="Arial" w:cs="Arial" w:eastAsia="Arial" w:hAnsi="Arial"/>
          <w:color w:val="333333"/>
          <w:sz w:val="21"/>
          <w:szCs w:val="21"/>
        </w:rPr>
        <w:t xml:space="preserve">Algorithm update suspected (more than 20% portfolio volatility)</w:t>
      </w:r>
    </w:p>
    <w:p>
      <w:pPr>
        <w:spacing w:after="120" w:line="276"/>
      </w:pPr>
      <w:r>
        <w:rPr>
          <w:rFonts w:ascii="Arial" w:cs="Arial" w:eastAsia="Arial" w:hAnsi="Arial"/>
          <w:b/>
          <w:bCs/>
          <w:color w:val="333333"/>
          <w:sz w:val="21"/>
          <w:szCs w:val="21"/>
        </w:rPr>
        <w:t xml:space="preserve">Portfolio Health Score</w:t>
      </w:r>
    </w:p>
    <w:p>
      <w:pPr>
        <w:spacing w:after="120" w:line="276"/>
      </w:pPr>
      <w:r>
        <w:rPr>
          <w:rFonts w:ascii="Arial" w:cs="Arial" w:eastAsia="Arial" w:hAnsi="Arial"/>
          <w:color w:val="333333"/>
          <w:sz w:val="21"/>
          <w:szCs w:val="21"/>
        </w:rPr>
        <w:t xml:space="preserve">A single composite metric from 0-100 summarizing system performance. Weighted components: indexing_rate 10% (percentage of pages indexed), ranking_progress 20% (percentage of pages with improving or stable rankings), traffic_trend 15% (week-over-week organic traffic growth), conversion_rate 20% (portfolio avg click-to-call rate vs 8% benchmark), call_quality 10% (call qualification rate vs 55% target), revenue_trend 20% (month-over-month revenue growth), alert_burden 5% (inverse of active critical alerts).</w:t>
      </w:r>
    </w:p>
    <w:p>
      <w:pPr>
        <w:spacing w:after="120" w:line="276"/>
      </w:pPr>
      <w:r>
        <w:rPr>
          <w:rFonts w:ascii="Arial" w:cs="Arial" w:eastAsia="Arial" w:hAnsi="Arial"/>
          <w:color w:val="333333"/>
          <w:sz w:val="21"/>
          <w:szCs w:val="21"/>
        </w:rPr>
        <w:t xml:space="preserve">Health score interpretation: 80-100 = portfolio thriving, 60-79 = healthy with areas to improve, 40-59 = needs attention, below 40 = critical intervention required.</w:t>
      </w:r>
    </w:p>
    <w:p>
      <w:pPr>
        <w:spacing w:after="120" w:line="276"/>
      </w:pPr>
      <w:r>
        <w:rPr>
          <w:rFonts w:ascii="Arial" w:cs="Arial" w:eastAsia="Arial" w:hAnsi="Arial"/>
          <w:b/>
          <w:bCs/>
          <w:color w:val="333333"/>
          <w:sz w:val="21"/>
          <w:szCs w:val="21"/>
        </w:rPr>
        <w:t xml:space="preserve">Report Templates</w:t>
      </w:r>
    </w:p>
    <w:p>
      <w:pPr>
        <w:pStyle w:val="ListParagraph"/>
        <w:numPr>
          <w:ilvl w:val="0"/>
          <w:numId w:val="2"/>
        </w:numPr>
        <w:spacing w:after="80" w:line="276"/>
      </w:pPr>
      <w:r>
        <w:rPr>
          <w:rFonts w:ascii="Arial" w:cs="Arial" w:eastAsia="Arial" w:hAnsi="Arial"/>
          <w:color w:val="333333"/>
          <w:sz w:val="21"/>
          <w:szCs w:val="21"/>
        </w:rPr>
        <w:t xml:space="preserve">Daily report (automated Slack/email): Portfolio health score, total revenue, total calls (qualified/total), pages with new alerts, top 5 gaining pages, top 5 declining pages, any de-indexed pages</w:t>
      </w:r>
    </w:p>
    <w:p>
      <w:pPr>
        <w:pStyle w:val="ListParagraph"/>
        <w:numPr>
          <w:ilvl w:val="0"/>
          <w:numId w:val="2"/>
        </w:numPr>
        <w:spacing w:after="80" w:line="276"/>
      </w:pPr>
      <w:r>
        <w:rPr>
          <w:rFonts w:ascii="Arial" w:cs="Arial" w:eastAsia="Arial" w:hAnsi="Arial"/>
          <w:color w:val="333333"/>
          <w:sz w:val="21"/>
          <w:szCs w:val="21"/>
        </w:rPr>
        <w:t xml:space="preserve">Weekly report: Full ranking movement analysis, striking distance opportunities, conversion rate trends by niche, week-over-week comparisons, algorithm update status, optimization actions triggered and outcomes</w:t>
      </w:r>
    </w:p>
    <w:p>
      <w:pPr>
        <w:pStyle w:val="ListParagraph"/>
        <w:numPr>
          <w:ilvl w:val="0"/>
          <w:numId w:val="2"/>
        </w:numPr>
        <w:spacing w:after="80" w:line="276"/>
      </w:pPr>
      <w:r>
        <w:rPr>
          <w:rFonts w:ascii="Arial" w:cs="Arial" w:eastAsia="Arial" w:hAnsi="Arial"/>
          <w:color w:val="333333"/>
          <w:sz w:val="21"/>
          <w:szCs w:val="21"/>
        </w:rPr>
        <w:t xml:space="preserve">Monthly report: Revenue by city and niche, ROI per page cohort by age, payback period analysis, seasonal adjustment review, pages recommended for sunset, growth opportunities for new cities/niches</w:t>
      </w:r>
    </w:p>
    <w:p>
      <w:pPr>
        <w:spacing w:after="120" w:line="276"/>
      </w:pPr>
      <w:r>
        <w:rPr>
          <w:rFonts w:ascii="Arial" w:cs="Arial" w:eastAsia="Arial" w:hAnsi="Arial"/>
          <w:b/>
          <w:bCs/>
          <w:color w:val="333333"/>
          <w:sz w:val="21"/>
          <w:szCs w:val="21"/>
        </w:rPr>
        <w:t xml:space="preserve">ROI Calculation Per City</w:t>
      </w:r>
    </w:p>
    <w:p>
      <w:pPr>
        <w:spacing w:after="120" w:line="276"/>
      </w:pPr>
      <w:r>
        <w:rPr>
          <w:rFonts w:ascii="Arial" w:cs="Arial" w:eastAsia="Arial" w:hAnsi="Arial"/>
          <w:color w:val="333333"/>
          <w:sz w:val="21"/>
          <w:szCs w:val="21"/>
        </w:rPr>
        <w:t xml:space="preserve">Revenue per city minus estimated costs per page per month. Cost model: content creation amortized over 12 months (~$20/month), link building ($0-300/month depending on phase), hosting/tools amortized (~$5/month). Early-stage pages (months 1-6) cost approximately $200-500/month; mature pages cost approximately $25-50/month. Flag cities where ROI ratio falls below 1.0 for three consecutive months.</w:t>
      </w:r>
    </w:p>
    <w:p>
      <w:pPr>
        <w:pStyle w:val="Heading2"/>
        <w:spacing w:before="300" w:after="150"/>
      </w:pPr>
      <w:r>
        <w:rPr>
          <w:rFonts w:ascii="Arial" w:cs="Arial" w:eastAsia="Arial" w:hAnsi="Arial"/>
          <w:b/>
          <w:bCs/>
          <w:color w:val="1B2A4A"/>
          <w:sz w:val="26"/>
          <w:szCs w:val="26"/>
        </w:rPr>
        <w:t xml:space="preserve">10.8 Alert Delivery and Scheduling (Bootstrap Tier: $0)</w:t>
      </w:r>
    </w:p>
    <w:p>
      <w:pPr>
        <w:spacing w:after="120" w:line="276"/>
      </w:pPr>
      <w:r>
        <w:rPr>
          <w:rFonts w:ascii="Arial" w:cs="Arial" w:eastAsia="Arial" w:hAnsi="Arial"/>
          <w:b/>
          <w:bCs/>
          <w:color w:val="333333"/>
          <w:sz w:val="21"/>
          <w:szCs w:val="21"/>
        </w:rPr>
        <w:t xml:space="preserve">Slack Webhook (Free)</w:t>
      </w:r>
    </w:p>
    <w:p>
      <w:pPr>
        <w:spacing w:after="120" w:line="276"/>
      </w:pPr>
      <w:r>
        <w:rPr>
          <w:rFonts w:ascii="Arial" w:cs="Arial" w:eastAsia="Arial" w:hAnsi="Arial"/>
          <w:color w:val="333333"/>
          <w:sz w:val="21"/>
          <w:szCs w:val="21"/>
        </w:rPr>
        <w:t xml:space="preserve">Send alerts to a dedicated #callforge-alerts Slack channel using incoming webhooks. Format messages with severity-colored attachments: red for critical, orange for warning, blue for info. Include page slug, metric value, threshold value, and timestamp.</w:t>
      </w:r>
    </w:p>
    <w:p>
      <w:pPr>
        <w:spacing w:after="120" w:line="276"/>
      </w:pPr>
      <w:r>
        <w:rPr>
          <w:rFonts w:ascii="Arial" w:cs="Arial" w:eastAsia="Arial" w:hAnsi="Arial"/>
          <w:b/>
          <w:bCs/>
          <w:color w:val="333333"/>
          <w:sz w:val="21"/>
          <w:szCs w:val="21"/>
        </w:rPr>
        <w:t xml:space="preserve">Email (Free via Gmail SMTP)</w:t>
      </w:r>
    </w:p>
    <w:p>
      <w:pPr>
        <w:spacing w:after="120" w:line="276"/>
      </w:pPr>
      <w:r>
        <w:rPr>
          <w:rFonts w:ascii="Arial" w:cs="Arial" w:eastAsia="Arial" w:hAnsi="Arial"/>
          <w:color w:val="333333"/>
          <w:sz w:val="21"/>
          <w:szCs w:val="21"/>
        </w:rPr>
        <w:t xml:space="preserve">Send daily digest and critical alerts via Nodemailer with Gmail SMTP relay (500 emails/day free). Alternatively, SendGrid free tier provides 100 emails/day.</w:t>
      </w:r>
    </w:p>
    <w:p>
      <w:pPr>
        <w:spacing w:after="120" w:line="276"/>
      </w:pPr>
      <w:r>
        <w:rPr>
          <w:rFonts w:ascii="Arial" w:cs="Arial" w:eastAsia="Arial" w:hAnsi="Arial"/>
          <w:b/>
          <w:bCs/>
          <w:color w:val="333333"/>
          <w:sz w:val="21"/>
          <w:szCs w:val="21"/>
        </w:rPr>
        <w:t xml:space="preserve">Job Scheduling</w:t>
      </w:r>
    </w:p>
    <w:p>
      <w:pPr>
        <w:spacing w:after="120" w:line="276"/>
      </w:pPr>
      <w:r>
        <w:rPr>
          <w:rFonts w:ascii="Arial" w:cs="Arial" w:eastAsia="Arial" w:hAnsi="Arial"/>
          <w:color w:val="333333"/>
          <w:sz w:val="21"/>
          <w:szCs w:val="21"/>
        </w:rPr>
        <w:t xml:space="preserve">Use node-cron in the same Node.js process that handles MarketCall postback webhooks. This avoids the cost of separate infrastructure. GitHub Actions free tier (2,000 minutes/month) is a viable alternative for serverless scheduling.</w:t>
      </w:r>
    </w:p>
    <w:p>
      <w:pPr>
        <w:pStyle w:val="ListParagraph"/>
        <w:numPr>
          <w:ilvl w:val="0"/>
          <w:numId w:val="2"/>
        </w:numPr>
        <w:spacing w:after="80" w:line="276"/>
      </w:pPr>
      <w:r>
        <w:rPr>
          <w:rFonts w:ascii="Arial" w:cs="Arial" w:eastAsia="Arial" w:hAnsi="Arial"/>
          <w:color w:val="333333"/>
          <w:sz w:val="21"/>
          <w:szCs w:val="21"/>
        </w:rPr>
        <w:t xml:space="preserve">6:00 AM UTC: Pull GSC data (finalized for T-3 and fresh for yesterday)</w:t>
      </w:r>
    </w:p>
    <w:p>
      <w:pPr>
        <w:pStyle w:val="ListParagraph"/>
        <w:numPr>
          <w:ilvl w:val="0"/>
          <w:numId w:val="2"/>
        </w:numPr>
        <w:spacing w:after="80" w:line="276"/>
      </w:pPr>
      <w:r>
        <w:rPr>
          <w:rFonts w:ascii="Arial" w:cs="Arial" w:eastAsia="Arial" w:hAnsi="Arial"/>
          <w:color w:val="333333"/>
          <w:sz w:val="21"/>
          <w:szCs w:val="21"/>
        </w:rPr>
        <w:t xml:space="preserve">8:00 AM UTC: Pull GA4 data (yesterday, typically ready by 8 AM UTC)</w:t>
      </w:r>
    </w:p>
    <w:p>
      <w:pPr>
        <w:pStyle w:val="ListParagraph"/>
        <w:numPr>
          <w:ilvl w:val="0"/>
          <w:numId w:val="2"/>
        </w:numPr>
        <w:spacing w:after="80" w:line="276"/>
      </w:pPr>
      <w:r>
        <w:rPr>
          <w:rFonts w:ascii="Arial" w:cs="Arial" w:eastAsia="Arial" w:hAnsi="Arial"/>
          <w:color w:val="333333"/>
          <w:sz w:val="21"/>
          <w:szCs w:val="21"/>
        </w:rPr>
        <w:t xml:space="preserve">9:00 AM UTC: Aggregate previous day call postbacks into performance_snapshots</w:t>
      </w:r>
    </w:p>
    <w:p>
      <w:pPr>
        <w:pStyle w:val="ListParagraph"/>
        <w:numPr>
          <w:ilvl w:val="0"/>
          <w:numId w:val="2"/>
        </w:numPr>
        <w:spacing w:after="80" w:line="276"/>
      </w:pPr>
      <w:r>
        <w:rPr>
          <w:rFonts w:ascii="Arial" w:cs="Arial" w:eastAsia="Arial" w:hAnsi="Arial"/>
          <w:color w:val="333333"/>
          <w:sz w:val="21"/>
          <w:szCs w:val="21"/>
        </w:rPr>
        <w:t xml:space="preserve">9:30 AM UTC: Run threshold checks and generate alerts</w:t>
      </w:r>
    </w:p>
    <w:p>
      <w:pPr>
        <w:pStyle w:val="ListParagraph"/>
        <w:numPr>
          <w:ilvl w:val="0"/>
          <w:numId w:val="2"/>
        </w:numPr>
        <w:spacing w:after="80" w:line="276"/>
      </w:pPr>
      <w:r>
        <w:rPr>
          <w:rFonts w:ascii="Arial" w:cs="Arial" w:eastAsia="Arial" w:hAnsi="Arial"/>
          <w:color w:val="333333"/>
          <w:sz w:val="21"/>
          <w:szCs w:val="21"/>
        </w:rPr>
        <w:t xml:space="preserve">10:00 AM UTC: Batch URL Inspection for pages published in last 45 days</w:t>
      </w:r>
    </w:p>
    <w:p>
      <w:pPr>
        <w:pStyle w:val="ListParagraph"/>
        <w:numPr>
          <w:ilvl w:val="0"/>
          <w:numId w:val="2"/>
        </w:numPr>
        <w:spacing w:after="80" w:line="276"/>
      </w:pPr>
      <w:r>
        <w:rPr>
          <w:rFonts w:ascii="Arial" w:cs="Arial" w:eastAsia="Arial" w:hAnsi="Arial"/>
          <w:color w:val="333333"/>
          <w:sz w:val="21"/>
          <w:szCs w:val="21"/>
        </w:rPr>
        <w:t xml:space="preserve">Sundays 11:00 AM UTC: Weekly analysis job</w:t>
      </w:r>
    </w:p>
    <w:p>
      <w:pPr>
        <w:pStyle w:val="ListParagraph"/>
        <w:numPr>
          <w:ilvl w:val="0"/>
          <w:numId w:val="2"/>
        </w:numPr>
        <w:spacing w:after="80" w:line="276"/>
      </w:pPr>
      <w:r>
        <w:rPr>
          <w:rFonts w:ascii="Arial" w:cs="Arial" w:eastAsia="Arial" w:hAnsi="Arial"/>
          <w:color w:val="333333"/>
          <w:sz w:val="21"/>
          <w:szCs w:val="21"/>
        </w:rPr>
        <w:t xml:space="preserve">1st of month 12:00 PM UTC: Monthly report generation</w:t>
      </w:r>
    </w:p>
    <w:p>
      <w:pPr>
        <w:pStyle w:val="ListParagraph"/>
        <w:numPr>
          <w:ilvl w:val="0"/>
          <w:numId w:val="2"/>
        </w:numPr>
        <w:spacing w:after="80" w:line="276"/>
      </w:pPr>
      <w:r>
        <w:rPr>
          <w:rFonts w:ascii="Arial" w:cs="Arial" w:eastAsia="Arial" w:hAnsi="Arial"/>
          <w:color w:val="333333"/>
          <w:sz w:val="21"/>
          <w:szCs w:val="21"/>
        </w:rPr>
        <w:t xml:space="preserve">Every 6 hours: Update portfolio health score</w:t>
      </w:r>
    </w:p>
    <w:p>
      <w:pPr>
        <w:spacing w:after="120" w:line="276"/>
      </w:pPr>
      <w:r>
        <w:rPr>
          <w:rFonts w:ascii="Arial" w:cs="Arial" w:eastAsia="Arial" w:hAnsi="Arial"/>
          <w:color w:val="333333"/>
          <w:sz w:val="21"/>
          <w:szCs w:val="21"/>
        </w:rPr>
        <w:t xml:space="preserve">Error handling: Implement retry with exponential backoff (3 attempts, starting at 60 seconds). On rate limit (HTTP 429), wait 15 minutes before retry. On server error (5xx), retry after delay. On client error (4xx), do not retry and create an alert. After all retries exhausted, create a critical data_ingestion_failure alert.</w:t>
      </w:r>
    </w:p>
    <w:p>
      <w:pPr>
        <w:pStyle w:val="Heading2"/>
        <w:spacing w:before="300" w:after="150"/>
      </w:pPr>
      <w:r>
        <w:rPr>
          <w:rFonts w:ascii="Arial" w:cs="Arial" w:eastAsia="Arial" w:hAnsi="Arial"/>
          <w:b/>
          <w:bCs/>
          <w:color w:val="1B2A4A"/>
          <w:sz w:val="26"/>
          <w:szCs w:val="26"/>
        </w:rPr>
        <w:t xml:space="preserve">10.9 Dashboard Visualization (Bootstrap Tier: $0)</w:t>
      </w:r>
    </w:p>
    <w:p>
      <w:pPr>
        <w:spacing w:after="120" w:line="276"/>
      </w:pPr>
      <w:r>
        <w:rPr>
          <w:rFonts w:ascii="Arial" w:cs="Arial" w:eastAsia="Arial" w:hAnsi="Arial"/>
          <w:b/>
          <w:bCs/>
          <w:color w:val="333333"/>
          <w:sz w:val="21"/>
          <w:szCs w:val="21"/>
        </w:rPr>
        <w:t xml:space="preserve">Grafana OSS Connected to PostgreSQL</w:t>
      </w:r>
    </w:p>
    <w:p>
      <w:pPr>
        <w:spacing w:after="120" w:line="276"/>
      </w:pPr>
      <w:r>
        <w:rPr>
          <w:rFonts w:ascii="Arial" w:cs="Arial" w:eastAsia="Arial" w:hAnsi="Arial"/>
          <w:color w:val="333333"/>
          <w:sz w:val="21"/>
          <w:szCs w:val="21"/>
        </w:rPr>
        <w:t xml:space="preserve">Grafana open-source is the recommended dashboard. It costs $0, connects natively to PostgreSQL as a data source, supports time-series visualizations out of the box, includes alerting capabilities, and runs as a single Docker container. Alternatives considered: Metabase (good but heavier for time-series), Looker Studio (free but cannot connect directly to PostgreSQL without a connector), custom React dashboard (highest effort, weeks of development).</w:t>
      </w:r>
    </w:p>
    <w:p>
      <w:pPr>
        <w:spacing w:after="120" w:line="276"/>
      </w:pPr>
      <w:r>
        <w:rPr>
          <w:rFonts w:ascii="Arial" w:cs="Arial" w:eastAsia="Arial" w:hAnsi="Arial"/>
          <w:color w:val="333333"/>
          <w:sz w:val="21"/>
          <w:szCs w:val="21"/>
        </w:rPr>
        <w:t xml:space="preserve">Setup: Run grafana/grafana-oss Docker container on port 3000. Add PostgreSQL as data source pointing to your database. Build dashboards using SQL queries directly against the schema.</w:t>
      </w:r>
    </w:p>
    <w:p>
      <w:pPr>
        <w:spacing w:after="120" w:line="276"/>
      </w:pPr>
      <w:r>
        <w:rPr>
          <w:rFonts w:ascii="Arial" w:cs="Arial" w:eastAsia="Arial" w:hAnsi="Arial"/>
          <w:b/>
          <w:bCs/>
          <w:color w:val="333333"/>
          <w:sz w:val="21"/>
          <w:szCs w:val="21"/>
        </w:rPr>
        <w:t xml:space="preserve">Key Dashboard Panels</w:t>
      </w:r>
    </w:p>
    <w:p>
      <w:pPr>
        <w:spacing w:after="120" w:line="276"/>
      </w:pPr>
      <w:r>
        <w:rPr>
          <w:rFonts w:ascii="Arial" w:cs="Arial" w:eastAsia="Arial" w:hAnsi="Arial"/>
          <w:color w:val="333333"/>
          <w:sz w:val="21"/>
          <w:szCs w:val="21"/>
        </w:rPr>
        <w:t xml:space="preserve">Portfolio overview row:</w:t>
      </w:r>
    </w:p>
    <w:p>
      <w:pPr>
        <w:pStyle w:val="ListParagraph"/>
        <w:numPr>
          <w:ilvl w:val="0"/>
          <w:numId w:val="2"/>
        </w:numPr>
        <w:spacing w:after="80" w:line="276"/>
      </w:pPr>
      <w:r>
        <w:rPr>
          <w:rFonts w:ascii="Arial" w:cs="Arial" w:eastAsia="Arial" w:hAnsi="Arial"/>
          <w:color w:val="333333"/>
          <w:sz w:val="21"/>
          <w:szCs w:val="21"/>
        </w:rPr>
        <w:t xml:space="preserve">Health score gauge (0-100, color-coded green/yellow/red)</w:t>
      </w:r>
    </w:p>
    <w:p>
      <w:pPr>
        <w:pStyle w:val="ListParagraph"/>
        <w:numPr>
          <w:ilvl w:val="0"/>
          <w:numId w:val="2"/>
        </w:numPr>
        <w:spacing w:after="80" w:line="276"/>
      </w:pPr>
      <w:r>
        <w:rPr>
          <w:rFonts w:ascii="Arial" w:cs="Arial" w:eastAsia="Arial" w:hAnsi="Arial"/>
          <w:color w:val="333333"/>
          <w:sz w:val="21"/>
          <w:szCs w:val="21"/>
        </w:rPr>
        <w:t xml:space="preserve">Total revenue today, this week, this month (stat panels)</w:t>
      </w:r>
    </w:p>
    <w:p>
      <w:pPr>
        <w:pStyle w:val="ListParagraph"/>
        <w:numPr>
          <w:ilvl w:val="0"/>
          <w:numId w:val="2"/>
        </w:numPr>
        <w:spacing w:after="80" w:line="276"/>
      </w:pPr>
      <w:r>
        <w:rPr>
          <w:rFonts w:ascii="Arial" w:cs="Arial" w:eastAsia="Arial" w:hAnsi="Arial"/>
          <w:color w:val="333333"/>
          <w:sz w:val="21"/>
          <w:szCs w:val="21"/>
        </w:rPr>
        <w:t xml:space="preserve">Active pages count, indexed pages count</w:t>
      </w:r>
    </w:p>
    <w:p>
      <w:pPr>
        <w:pStyle w:val="ListParagraph"/>
        <w:numPr>
          <w:ilvl w:val="0"/>
          <w:numId w:val="2"/>
        </w:numPr>
        <w:spacing w:after="80" w:line="276"/>
      </w:pPr>
      <w:r>
        <w:rPr>
          <w:rFonts w:ascii="Arial" w:cs="Arial" w:eastAsia="Arial" w:hAnsi="Arial"/>
          <w:color w:val="333333"/>
          <w:sz w:val="21"/>
          <w:szCs w:val="21"/>
        </w:rPr>
        <w:t xml:space="preserve">Total qualified calls today</w:t>
      </w:r>
    </w:p>
    <w:p>
      <w:pPr>
        <w:spacing w:after="120" w:line="276"/>
      </w:pPr>
      <w:r>
        <w:rPr>
          <w:rFonts w:ascii="Arial" w:cs="Arial" w:eastAsia="Arial" w:hAnsi="Arial"/>
          <w:color w:val="333333"/>
          <w:sz w:val="21"/>
          <w:szCs w:val="21"/>
        </w:rPr>
        <w:t xml:space="preserve">Revenue and calls row:</w:t>
      </w:r>
    </w:p>
    <w:p>
      <w:pPr>
        <w:pStyle w:val="ListParagraph"/>
        <w:numPr>
          <w:ilvl w:val="0"/>
          <w:numId w:val="2"/>
        </w:numPr>
        <w:spacing w:after="80" w:line="276"/>
      </w:pPr>
      <w:r>
        <w:rPr>
          <w:rFonts w:ascii="Arial" w:cs="Arial" w:eastAsia="Arial" w:hAnsi="Arial"/>
          <w:color w:val="333333"/>
          <w:sz w:val="21"/>
          <w:szCs w:val="21"/>
        </w:rPr>
        <w:t xml:space="preserve">Revenue trend line (daily, 90-day window) with week-over-week and month-over-month comparison</w:t>
      </w:r>
    </w:p>
    <w:p>
      <w:pPr>
        <w:pStyle w:val="ListParagraph"/>
        <w:numPr>
          <w:ilvl w:val="0"/>
          <w:numId w:val="2"/>
        </w:numPr>
        <w:spacing w:after="80" w:line="276"/>
      </w:pPr>
      <w:r>
        <w:rPr>
          <w:rFonts w:ascii="Arial" w:cs="Arial" w:eastAsia="Arial" w:hAnsi="Arial"/>
          <w:color w:val="333333"/>
          <w:sz w:val="21"/>
          <w:szCs w:val="21"/>
        </w:rPr>
        <w:t xml:space="preserve">Calls by qualification status (stacked bar: qualified vs rejected)</w:t>
      </w:r>
    </w:p>
    <w:p>
      <w:pPr>
        <w:pStyle w:val="ListParagraph"/>
        <w:numPr>
          <w:ilvl w:val="0"/>
          <w:numId w:val="2"/>
        </w:numPr>
        <w:spacing w:after="80" w:line="276"/>
      </w:pPr>
      <w:r>
        <w:rPr>
          <w:rFonts w:ascii="Arial" w:cs="Arial" w:eastAsia="Arial" w:hAnsi="Arial"/>
          <w:color w:val="333333"/>
          <w:sz w:val="21"/>
          <w:szCs w:val="21"/>
        </w:rPr>
        <w:t xml:space="preserve">Revenue heatmap by city (table sorted by revenue)</w:t>
      </w:r>
    </w:p>
    <w:p>
      <w:pPr>
        <w:pStyle w:val="ListParagraph"/>
        <w:numPr>
          <w:ilvl w:val="0"/>
          <w:numId w:val="2"/>
        </w:numPr>
        <w:spacing w:after="80" w:line="276"/>
      </w:pPr>
      <w:r>
        <w:rPr>
          <w:rFonts w:ascii="Arial" w:cs="Arial" w:eastAsia="Arial" w:hAnsi="Arial"/>
          <w:color w:val="333333"/>
          <w:sz w:val="21"/>
          <w:szCs w:val="21"/>
        </w:rPr>
        <w:t xml:space="preserve">Revenue by niche (pie or bar chart)</w:t>
      </w:r>
    </w:p>
    <w:p>
      <w:pPr>
        <w:spacing w:after="120" w:line="276"/>
      </w:pPr>
      <w:r>
        <w:rPr>
          <w:rFonts w:ascii="Arial" w:cs="Arial" w:eastAsia="Arial" w:hAnsi="Arial"/>
          <w:color w:val="333333"/>
          <w:sz w:val="21"/>
          <w:szCs w:val="21"/>
        </w:rPr>
        <w:t xml:space="preserve">Rankings row:</w:t>
      </w:r>
    </w:p>
    <w:p>
      <w:pPr>
        <w:pStyle w:val="ListParagraph"/>
        <w:numPr>
          <w:ilvl w:val="0"/>
          <w:numId w:val="2"/>
        </w:numPr>
        <w:spacing w:after="80" w:line="276"/>
      </w:pPr>
      <w:r>
        <w:rPr>
          <w:rFonts w:ascii="Arial" w:cs="Arial" w:eastAsia="Arial" w:hAnsi="Arial"/>
          <w:color w:val="333333"/>
          <w:sz w:val="21"/>
          <w:szCs w:val="21"/>
        </w:rPr>
        <w:t xml:space="preserve">Ranking distribution histogram (pages at positions 1-3, 4-10, 11-20, 21-50, 50+, unranked)</w:t>
      </w:r>
    </w:p>
    <w:p>
      <w:pPr>
        <w:pStyle w:val="ListParagraph"/>
        <w:numPr>
          <w:ilvl w:val="0"/>
          <w:numId w:val="2"/>
        </w:numPr>
        <w:spacing w:after="80" w:line="276"/>
      </w:pPr>
      <w:r>
        <w:rPr>
          <w:rFonts w:ascii="Arial" w:cs="Arial" w:eastAsia="Arial" w:hAnsi="Arial"/>
          <w:color w:val="333333"/>
          <w:sz w:val="21"/>
          <w:szCs w:val="21"/>
        </w:rPr>
        <w:t xml:space="preserve">Striking distance keywords table (position 11-20 with impressions and opportunity score)</w:t>
      </w:r>
    </w:p>
    <w:p>
      <w:pPr>
        <w:pStyle w:val="ListParagraph"/>
        <w:numPr>
          <w:ilvl w:val="0"/>
          <w:numId w:val="2"/>
        </w:numPr>
        <w:spacing w:after="80" w:line="276"/>
      </w:pPr>
      <w:r>
        <w:rPr>
          <w:rFonts w:ascii="Arial" w:cs="Arial" w:eastAsia="Arial" w:hAnsi="Arial"/>
          <w:color w:val="333333"/>
          <w:sz w:val="21"/>
          <w:szCs w:val="21"/>
        </w:rPr>
        <w:t xml:space="preserve">Position trend sparklines for top 20 target keywords</w:t>
      </w:r>
    </w:p>
    <w:p>
      <w:pPr>
        <w:pStyle w:val="ListParagraph"/>
        <w:numPr>
          <w:ilvl w:val="0"/>
          <w:numId w:val="2"/>
        </w:numPr>
        <w:spacing w:after="80" w:line="276"/>
      </w:pPr>
      <w:r>
        <w:rPr>
          <w:rFonts w:ascii="Arial" w:cs="Arial" w:eastAsia="Arial" w:hAnsi="Arial"/>
          <w:color w:val="333333"/>
          <w:sz w:val="21"/>
          <w:szCs w:val="21"/>
        </w:rPr>
        <w:t xml:space="preserve">Week-over-week ranking changes scatter plot</w:t>
      </w:r>
    </w:p>
    <w:p>
      <w:pPr>
        <w:spacing w:after="120" w:line="276"/>
      </w:pPr>
      <w:r>
        <w:rPr>
          <w:rFonts w:ascii="Arial" w:cs="Arial" w:eastAsia="Arial" w:hAnsi="Arial"/>
          <w:color w:val="333333"/>
          <w:sz w:val="21"/>
          <w:szCs w:val="21"/>
        </w:rPr>
        <w:t xml:space="preserve">Conversion funnel row:</w:t>
      </w:r>
    </w:p>
    <w:p>
      <w:pPr>
        <w:pStyle w:val="ListParagraph"/>
        <w:numPr>
          <w:ilvl w:val="0"/>
          <w:numId w:val="2"/>
        </w:numPr>
        <w:spacing w:after="80" w:line="276"/>
      </w:pPr>
      <w:r>
        <w:rPr>
          <w:rFonts w:ascii="Arial" w:cs="Arial" w:eastAsia="Arial" w:hAnsi="Arial"/>
          <w:color w:val="333333"/>
          <w:sz w:val="21"/>
          <w:szCs w:val="21"/>
        </w:rPr>
        <w:t xml:space="preserve">Funnel: Impressions to Clicks to Sessions to Click-to-call to Qualified calls to Revenue</w:t>
      </w:r>
    </w:p>
    <w:p>
      <w:pPr>
        <w:pStyle w:val="ListParagraph"/>
        <w:numPr>
          <w:ilvl w:val="0"/>
          <w:numId w:val="2"/>
        </w:numPr>
        <w:spacing w:after="80" w:line="276"/>
      </w:pPr>
      <w:r>
        <w:rPr>
          <w:rFonts w:ascii="Arial" w:cs="Arial" w:eastAsia="Arial" w:hAnsi="Arial"/>
          <w:color w:val="333333"/>
          <w:sz w:val="21"/>
          <w:szCs w:val="21"/>
        </w:rPr>
        <w:t xml:space="preserve">Conversion rate by niche (grouped bar chart)</w:t>
      </w:r>
    </w:p>
    <w:p>
      <w:pPr>
        <w:pStyle w:val="ListParagraph"/>
        <w:numPr>
          <w:ilvl w:val="0"/>
          <w:numId w:val="2"/>
        </w:numPr>
        <w:spacing w:after="80" w:line="276"/>
      </w:pPr>
      <w:r>
        <w:rPr>
          <w:rFonts w:ascii="Arial" w:cs="Arial" w:eastAsia="Arial" w:hAnsi="Arial"/>
          <w:color w:val="333333"/>
          <w:sz w:val="21"/>
          <w:szCs w:val="21"/>
        </w:rPr>
        <w:t xml:space="preserve">Bounce rate distribution across portfolio (histogram)</w:t>
      </w:r>
    </w:p>
    <w:p>
      <w:pPr>
        <w:pStyle w:val="ListParagraph"/>
        <w:numPr>
          <w:ilvl w:val="0"/>
          <w:numId w:val="2"/>
        </w:numPr>
        <w:spacing w:after="80" w:line="276"/>
      </w:pPr>
      <w:r>
        <w:rPr>
          <w:rFonts w:ascii="Arial" w:cs="Arial" w:eastAsia="Arial" w:hAnsi="Arial"/>
          <w:color w:val="333333"/>
          <w:sz w:val="21"/>
          <w:szCs w:val="21"/>
        </w:rPr>
        <w:t xml:space="preserve">Top and bottom 10 pages by conversion rate (table)</w:t>
      </w:r>
    </w:p>
    <w:p>
      <w:pPr>
        <w:spacing w:after="120" w:line="276"/>
      </w:pPr>
      <w:r>
        <w:rPr>
          <w:rFonts w:ascii="Arial" w:cs="Arial" w:eastAsia="Arial" w:hAnsi="Arial"/>
          <w:color w:val="333333"/>
          <w:sz w:val="21"/>
          <w:szCs w:val="21"/>
        </w:rPr>
        <w:t xml:space="preserve">Alerts timeline row:</w:t>
      </w:r>
    </w:p>
    <w:p>
      <w:pPr>
        <w:pStyle w:val="ListParagraph"/>
        <w:numPr>
          <w:ilvl w:val="0"/>
          <w:numId w:val="2"/>
        </w:numPr>
        <w:spacing w:after="80" w:line="276"/>
      </w:pPr>
      <w:r>
        <w:rPr>
          <w:rFonts w:ascii="Arial" w:cs="Arial" w:eastAsia="Arial" w:hAnsi="Arial"/>
          <w:color w:val="333333"/>
          <w:sz w:val="21"/>
          <w:szCs w:val="21"/>
        </w:rPr>
        <w:t xml:space="preserve">Active alerts table with severity, page, type, and age</w:t>
      </w:r>
    </w:p>
    <w:p>
      <w:pPr>
        <w:pStyle w:val="ListParagraph"/>
        <w:numPr>
          <w:ilvl w:val="0"/>
          <w:numId w:val="2"/>
        </w:numPr>
        <w:spacing w:after="80" w:line="276"/>
      </w:pPr>
      <w:r>
        <w:rPr>
          <w:rFonts w:ascii="Arial" w:cs="Arial" w:eastAsia="Arial" w:hAnsi="Arial"/>
          <w:color w:val="333333"/>
          <w:sz w:val="21"/>
          <w:szCs w:val="21"/>
        </w:rPr>
        <w:t xml:space="preserve">Alert history timeline with annotations on time-series</w:t>
      </w:r>
    </w:p>
    <w:p>
      <w:pPr>
        <w:pStyle w:val="ListParagraph"/>
        <w:numPr>
          <w:ilvl w:val="0"/>
          <w:numId w:val="2"/>
        </w:numPr>
        <w:spacing w:after="80" w:line="276"/>
      </w:pPr>
      <w:r>
        <w:rPr>
          <w:rFonts w:ascii="Arial" w:cs="Arial" w:eastAsia="Arial" w:hAnsi="Arial"/>
          <w:color w:val="333333"/>
          <w:sz w:val="21"/>
          <w:szCs w:val="21"/>
        </w:rPr>
        <w:t xml:space="preserve">Optimization actions log with recent actions and status</w:t>
      </w:r>
    </w:p>
    <w:p>
      <w:pPr>
        <w:pStyle w:val="Heading2"/>
        <w:spacing w:before="300" w:after="150"/>
      </w:pPr>
      <w:r>
        <w:rPr>
          <w:rFonts w:ascii="Arial" w:cs="Arial" w:eastAsia="Arial" w:hAnsi="Arial"/>
          <w:b/>
          <w:bCs/>
          <w:color w:val="1B2A4A"/>
          <w:sz w:val="26"/>
          <w:szCs w:val="26"/>
        </w:rPr>
        <w:t xml:space="preserve">10.10 Key Implementation Insights</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Three Non-Obvious Findings From Research</w:t>
            </w:r>
          </w:p>
          <w:p>
            <w:r>
              <w:rPr>
                <w:rFonts w:ascii="Arial" w:cs="Arial" w:eastAsia="Arial" w:hAnsi="Arial"/>
                <w:color w:val="333333"/>
                <w:sz w:val="21"/>
                <w:szCs w:val="21"/>
              </w:rPr>
              <w:t xml:space="preserve">First, GSC load quotas (not rate limits) are the real constraint. Structure all queries as single-day, broad-filter requests rather than per-page queries. Second, post-AI Overviews CTR benchmarks are dramatically different from pre-2025 data. Positions 6-10 actually see increased CTR as users scroll past AI summaries, which changes which positions to prioritize for optimization. Third, the 90-second call qualification threshold standard in home services means Agent 7 should track not just call volume but call duration distribution. A page generating many sub-90-second calls is worse than a page generating fewer longer calls.</w:t>
            </w:r>
          </w:p>
        </w:tc>
      </w:tr>
    </w:tbl>
    <w:p>
      <w:pPr>
        <w:spacing w:after="120" w:line="276"/>
      </w:pPr>
      <w:r>
        <w:rPr>
          <w:rFonts w:ascii="Arial" w:cs="Arial" w:eastAsia="Arial" w:hAnsi="Arial"/>
          <w:b/>
          <w:bCs/>
          <w:color w:val="333333"/>
          <w:sz w:val="21"/>
          <w:szCs w:val="21"/>
        </w:rPr>
        <w:t xml:space="preserve">Bootstrap Tier Tool Stack Summary ($0/month)</w:t>
      </w:r>
    </w:p>
    <w:p>
      <w:pPr>
        <w:pStyle w:val="ListParagraph"/>
        <w:numPr>
          <w:ilvl w:val="0"/>
          <w:numId w:val="2"/>
        </w:numPr>
        <w:spacing w:after="80" w:line="276"/>
      </w:pPr>
      <w:r>
        <w:rPr>
          <w:rFonts w:ascii="Arial" w:cs="Arial" w:eastAsia="Arial" w:hAnsi="Arial"/>
          <w:color w:val="333333"/>
          <w:sz w:val="21"/>
          <w:szCs w:val="21"/>
        </w:rPr>
        <w:t xml:space="preserve">GSC API: Free, no usage fees. Service account authentication</w:t>
      </w:r>
    </w:p>
    <w:p>
      <w:pPr>
        <w:pStyle w:val="ListParagraph"/>
        <w:numPr>
          <w:ilvl w:val="0"/>
          <w:numId w:val="2"/>
        </w:numPr>
        <w:spacing w:after="80" w:line="276"/>
      </w:pPr>
      <w:r>
        <w:rPr>
          <w:rFonts w:ascii="Arial" w:cs="Arial" w:eastAsia="Arial" w:hAnsi="Arial"/>
          <w:color w:val="333333"/>
          <w:sz w:val="21"/>
          <w:szCs w:val="21"/>
        </w:rPr>
        <w:t xml:space="preserve">GA4 Data API: Free, 200,000 tokens per day quota (using less than 0.5%)</w:t>
      </w:r>
    </w:p>
    <w:p>
      <w:pPr>
        <w:pStyle w:val="ListParagraph"/>
        <w:numPr>
          <w:ilvl w:val="0"/>
          <w:numId w:val="2"/>
        </w:numPr>
        <w:spacing w:after="80" w:line="276"/>
      </w:pPr>
      <w:r>
        <w:rPr>
          <w:rFonts w:ascii="Arial" w:cs="Arial" w:eastAsia="Arial" w:hAnsi="Arial"/>
          <w:color w:val="333333"/>
          <w:sz w:val="21"/>
          <w:szCs w:val="21"/>
        </w:rPr>
        <w:t xml:space="preserve">MarketCall postbacks: Free, included with publisher account</w:t>
      </w:r>
    </w:p>
    <w:p>
      <w:pPr>
        <w:pStyle w:val="ListParagraph"/>
        <w:numPr>
          <w:ilvl w:val="0"/>
          <w:numId w:val="2"/>
        </w:numPr>
        <w:spacing w:after="80" w:line="276"/>
      </w:pPr>
      <w:r>
        <w:rPr>
          <w:rFonts w:ascii="Arial" w:cs="Arial" w:eastAsia="Arial" w:hAnsi="Arial"/>
          <w:color w:val="333333"/>
          <w:sz w:val="21"/>
          <w:szCs w:val="21"/>
        </w:rPr>
        <w:t xml:space="preserve">PostgreSQL: Free tier on Supabase (500 MB) or Neon (512 MB). 300-350 MB/year at 500 pages</w:t>
      </w:r>
    </w:p>
    <w:p>
      <w:pPr>
        <w:pStyle w:val="ListParagraph"/>
        <w:numPr>
          <w:ilvl w:val="0"/>
          <w:numId w:val="2"/>
        </w:numPr>
        <w:spacing w:after="80" w:line="276"/>
      </w:pPr>
      <w:r>
        <w:rPr>
          <w:rFonts w:ascii="Arial" w:cs="Arial" w:eastAsia="Arial" w:hAnsi="Arial"/>
          <w:color w:val="333333"/>
          <w:sz w:val="21"/>
          <w:szCs w:val="21"/>
        </w:rPr>
        <w:t xml:space="preserve">Grafana OSS: Free, self-hosted Docker container</w:t>
      </w:r>
    </w:p>
    <w:p>
      <w:pPr>
        <w:pStyle w:val="ListParagraph"/>
        <w:numPr>
          <w:ilvl w:val="0"/>
          <w:numId w:val="2"/>
        </w:numPr>
        <w:spacing w:after="80" w:line="276"/>
      </w:pPr>
      <w:r>
        <w:rPr>
          <w:rFonts w:ascii="Arial" w:cs="Arial" w:eastAsia="Arial" w:hAnsi="Arial"/>
          <w:color w:val="333333"/>
          <w:sz w:val="21"/>
          <w:szCs w:val="21"/>
        </w:rPr>
        <w:t xml:space="preserve">Scheduling: node-cron (free) or GitHub Actions free tier (2,000 min/month)</w:t>
      </w:r>
    </w:p>
    <w:p>
      <w:pPr>
        <w:pStyle w:val="ListParagraph"/>
        <w:numPr>
          <w:ilvl w:val="0"/>
          <w:numId w:val="2"/>
        </w:numPr>
        <w:spacing w:after="80" w:line="276"/>
      </w:pPr>
      <w:r>
        <w:rPr>
          <w:rFonts w:ascii="Arial" w:cs="Arial" w:eastAsia="Arial" w:hAnsi="Arial"/>
          <w:color w:val="333333"/>
          <w:sz w:val="21"/>
          <w:szCs w:val="21"/>
        </w:rPr>
        <w:t xml:space="preserve">Alert delivery: Slack webhooks (free) and Gmail SMTP (500 emails/day free)</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11. Agent 8: Backlink &amp; Citation Builder</w:t>
      </w:r>
    </w:p>
    <w:p>
      <w:pPr>
        <w:spacing w:after="120" w:line="276"/>
      </w:pPr>
      <w:r>
        <w:rPr>
          <w:rFonts w:ascii="Arial" w:cs="Arial" w:eastAsia="Arial" w:hAnsi="Arial"/>
          <w:color w:val="333333"/>
          <w:sz w:val="21"/>
          <w:szCs w:val="21"/>
        </w:rPr>
        <w:t xml:space="preserve">Without backlinks, pages will not rank. This agent is responsible for building the domain authority that makes organic traffic possible. Because extermanation.com uses subdirectory architecture, every backlink strengthens the root domain, but a single penalty would simultaneously deindex every city page. Only white-hat tactics are acceptable.</w:t>
      </w:r>
    </w:p>
    <w:p>
      <w:pPr>
        <w:spacing w:after="120" w:line="276"/>
      </w:pPr>
      <w:r>
        <w:rPr>
          <w:rFonts w:ascii="Arial" w:cs="Arial" w:eastAsia="Arial" w:hAnsi="Arial"/>
          <w:color w:val="333333"/>
          <w:sz w:val="21"/>
          <w:szCs w:val="21"/>
        </w:rPr>
        <w:t xml:space="preserve">This specification defines a bootstrap-tier implementation designed for zero or near-zero cost, relying on free tools, manual processes, and sweat equity. Paid scaling tools are referenced for future phases, but the core system launches with no monthly spend beyond hosting.</w:t>
      </w:r>
    </w:p>
    <w:p>
      <w:pPr>
        <w:pStyle w:val="Heading2"/>
        <w:spacing w:before="300" w:after="150"/>
      </w:pPr>
      <w:r>
        <w:rPr>
          <w:rFonts w:ascii="Arial" w:cs="Arial" w:eastAsia="Arial" w:hAnsi="Arial"/>
          <w:b/>
          <w:bCs/>
          <w:color w:val="1B2A4A"/>
          <w:sz w:val="26"/>
          <w:szCs w:val="26"/>
        </w:rPr>
        <w:t xml:space="preserve">11.1 Citation Building Pipeline (Bootstrap Tier: $0)</w:t>
      </w:r>
    </w:p>
    <w:p>
      <w:pPr>
        <w:spacing w:after="120" w:line="276"/>
      </w:pPr>
      <w:r>
        <w:rPr>
          <w:rFonts w:ascii="Arial" w:cs="Arial" w:eastAsia="Arial" w:hAnsi="Arial"/>
          <w:color w:val="333333"/>
          <w:sz w:val="21"/>
          <w:szCs w:val="21"/>
        </w:rPr>
        <w:t xml:space="preserve">NAP consistency (Name, Address, Phone) is a top-5 local ranking factor. Every citation must use identical business information: one canonical business name, one physical address, one primary phone number, matching the website footer, schema markup, and all directory listings exactly. Never use different call tracking numbers on citations. Use call tracking only on the website itself via URL parameters.</w:t>
      </w:r>
    </w:p>
    <w:p>
      <w:pPr>
        <w:spacing w:after="120" w:line="276"/>
      </w:pPr>
      <w:r>
        <w:rPr>
          <w:rFonts w:ascii="Arial" w:cs="Arial" w:eastAsia="Arial" w:hAnsi="Arial"/>
          <w:b/>
          <w:bCs/>
          <w:color w:val="333333"/>
          <w:sz w:val="21"/>
          <w:szCs w:val="21"/>
        </w:rPr>
        <w:t xml:space="preserve">Free Data Aggregator Submissions (Week 1 per city)</w:t>
      </w:r>
    </w:p>
    <w:p>
      <w:pPr>
        <w:spacing w:after="120" w:line="276"/>
      </w:pPr>
      <w:r>
        <w:rPr>
          <w:rFonts w:ascii="Arial" w:cs="Arial" w:eastAsia="Arial" w:hAnsi="Arial"/>
          <w:color w:val="333333"/>
          <w:sz w:val="21"/>
          <w:szCs w:val="21"/>
        </w:rPr>
        <w:t xml:space="preserve">Three major data aggregators feed NAP data downstream to hundreds of directories automatically. All three accept free submissions:</w:t>
      </w:r>
    </w:p>
    <w:p>
      <w:pPr>
        <w:pStyle w:val="ListParagraph"/>
        <w:numPr>
          <w:ilvl w:val="0"/>
          <w:numId w:val="2"/>
        </w:numPr>
        <w:spacing w:after="80" w:line="276"/>
      </w:pPr>
      <w:r>
        <w:rPr>
          <w:rFonts w:ascii="Arial" w:cs="Arial" w:eastAsia="Arial" w:hAnsi="Arial"/>
          <w:color w:val="333333"/>
          <w:sz w:val="21"/>
          <w:szCs w:val="21"/>
        </w:rPr>
        <w:t xml:space="preserve">Express Update (Infogroup/Data.com): Free at expressupdate.com. Feeds data to Yellow Pages, Superpages, CitySearch, and 100+ directories</w:t>
      </w:r>
    </w:p>
    <w:p>
      <w:pPr>
        <w:pStyle w:val="ListParagraph"/>
        <w:numPr>
          <w:ilvl w:val="0"/>
          <w:numId w:val="2"/>
        </w:numPr>
        <w:spacing w:after="80" w:line="276"/>
      </w:pPr>
      <w:r>
        <w:rPr>
          <w:rFonts w:ascii="Arial" w:cs="Arial" w:eastAsia="Arial" w:hAnsi="Arial"/>
          <w:color w:val="333333"/>
          <w:sz w:val="21"/>
          <w:szCs w:val="21"/>
        </w:rPr>
        <w:t xml:space="preserve">Foursquare Business: Free to claim at business.foursquare.com. Feeds data to Apple Maps, Uber, dozens of apps</w:t>
      </w:r>
    </w:p>
    <w:p>
      <w:pPr>
        <w:pStyle w:val="ListParagraph"/>
        <w:numPr>
          <w:ilvl w:val="0"/>
          <w:numId w:val="2"/>
        </w:numPr>
        <w:spacing w:after="80" w:line="276"/>
      </w:pPr>
      <w:r>
        <w:rPr>
          <w:rFonts w:ascii="Arial" w:cs="Arial" w:eastAsia="Arial" w:hAnsi="Arial"/>
          <w:color w:val="333333"/>
          <w:sz w:val="21"/>
          <w:szCs w:val="21"/>
        </w:rPr>
        <w:t xml:space="preserve">Google Business Profile: Free at business.google.com. Requires verification postcard or phone call. Critical for Maps visibility</w:t>
      </w:r>
    </w:p>
    <w:p>
      <w:pPr>
        <w:spacing w:after="120" w:line="276"/>
      </w:pPr>
      <w:r>
        <w:rPr>
          <w:rFonts w:ascii="Arial" w:cs="Arial" w:eastAsia="Arial" w:hAnsi="Arial"/>
          <w:b/>
          <w:bCs/>
          <w:color w:val="333333"/>
          <w:sz w:val="21"/>
          <w:szCs w:val="21"/>
        </w:rPr>
        <w:t xml:space="preserve">Free Major Directory Claims (Weeks 1-2 per city)</w:t>
      </w:r>
    </w:p>
    <w:p>
      <w:pPr>
        <w:pStyle w:val="ListParagraph"/>
        <w:numPr>
          <w:ilvl w:val="0"/>
          <w:numId w:val="2"/>
        </w:numPr>
        <w:spacing w:after="80" w:line="276"/>
      </w:pPr>
      <w:r>
        <w:rPr>
          <w:rFonts w:ascii="Arial" w:cs="Arial" w:eastAsia="Arial" w:hAnsi="Arial"/>
          <w:color w:val="333333"/>
          <w:sz w:val="21"/>
          <w:szCs w:val="21"/>
        </w:rPr>
        <w:t xml:space="preserve">Yelp: Free claim at biz.yelp.com (no public API for regular businesses, must be manual)</w:t>
      </w:r>
    </w:p>
    <w:p>
      <w:pPr>
        <w:pStyle w:val="ListParagraph"/>
        <w:numPr>
          <w:ilvl w:val="0"/>
          <w:numId w:val="2"/>
        </w:numPr>
        <w:spacing w:after="80" w:line="276"/>
      </w:pPr>
      <w:r>
        <w:rPr>
          <w:rFonts w:ascii="Arial" w:cs="Arial" w:eastAsia="Arial" w:hAnsi="Arial"/>
          <w:color w:val="333333"/>
          <w:sz w:val="21"/>
          <w:szCs w:val="21"/>
        </w:rPr>
        <w:t xml:space="preserve">Bing Places: Free at bingplaces.com (manual claim)</w:t>
      </w:r>
    </w:p>
    <w:p>
      <w:pPr>
        <w:pStyle w:val="ListParagraph"/>
        <w:numPr>
          <w:ilvl w:val="0"/>
          <w:numId w:val="2"/>
        </w:numPr>
        <w:spacing w:after="80" w:line="276"/>
      </w:pPr>
      <w:r>
        <w:rPr>
          <w:rFonts w:ascii="Arial" w:cs="Arial" w:eastAsia="Arial" w:hAnsi="Arial"/>
          <w:color w:val="333333"/>
          <w:sz w:val="21"/>
          <w:szCs w:val="21"/>
        </w:rPr>
        <w:t xml:space="preserve">Apple Business Connect: Free at businessconnect.apple.com</w:t>
      </w:r>
    </w:p>
    <w:p>
      <w:pPr>
        <w:pStyle w:val="ListParagraph"/>
        <w:numPr>
          <w:ilvl w:val="0"/>
          <w:numId w:val="2"/>
        </w:numPr>
        <w:spacing w:after="80" w:line="276"/>
      </w:pPr>
      <w:r>
        <w:rPr>
          <w:rFonts w:ascii="Arial" w:cs="Arial" w:eastAsia="Arial" w:hAnsi="Arial"/>
          <w:color w:val="333333"/>
          <w:sz w:val="21"/>
          <w:szCs w:val="21"/>
        </w:rPr>
        <w:t xml:space="preserve">Facebook Business Page: Free, include full NAP in About section</w:t>
      </w:r>
    </w:p>
    <w:p>
      <w:pPr>
        <w:pStyle w:val="ListParagraph"/>
        <w:numPr>
          <w:ilvl w:val="0"/>
          <w:numId w:val="2"/>
        </w:numPr>
        <w:spacing w:after="80" w:line="276"/>
      </w:pPr>
      <w:r>
        <w:rPr>
          <w:rFonts w:ascii="Arial" w:cs="Arial" w:eastAsia="Arial" w:hAnsi="Arial"/>
          <w:color w:val="333333"/>
          <w:sz w:val="21"/>
          <w:szCs w:val="21"/>
        </w:rPr>
        <w:t xml:space="preserve">Nextdoor Business: Free profile creation</w:t>
      </w:r>
    </w:p>
    <w:p>
      <w:pPr>
        <w:pStyle w:val="ListParagraph"/>
        <w:numPr>
          <w:ilvl w:val="0"/>
          <w:numId w:val="2"/>
        </w:numPr>
        <w:spacing w:after="80" w:line="276"/>
      </w:pPr>
      <w:r>
        <w:rPr>
          <w:rFonts w:ascii="Arial" w:cs="Arial" w:eastAsia="Arial" w:hAnsi="Arial"/>
          <w:color w:val="333333"/>
          <w:sz w:val="21"/>
          <w:szCs w:val="21"/>
        </w:rPr>
        <w:t xml:space="preserve">LinkedIn Company Page: Free, include NAP</w:t>
      </w:r>
    </w:p>
    <w:p>
      <w:pPr>
        <w:pStyle w:val="ListParagraph"/>
        <w:numPr>
          <w:ilvl w:val="0"/>
          <w:numId w:val="2"/>
        </w:numPr>
        <w:spacing w:after="80" w:line="276"/>
      </w:pPr>
      <w:r>
        <w:rPr>
          <w:rFonts w:ascii="Arial" w:cs="Arial" w:eastAsia="Arial" w:hAnsi="Arial"/>
          <w:color w:val="333333"/>
          <w:sz w:val="21"/>
          <w:szCs w:val="21"/>
        </w:rPr>
        <w:t xml:space="preserve">Angi (formerly Angie’s List): Free profile creation, pay-per-lead is optional</w:t>
      </w:r>
    </w:p>
    <w:p>
      <w:pPr>
        <w:pStyle w:val="ListParagraph"/>
        <w:numPr>
          <w:ilvl w:val="0"/>
          <w:numId w:val="2"/>
        </w:numPr>
        <w:spacing w:after="80" w:line="276"/>
      </w:pPr>
      <w:r>
        <w:rPr>
          <w:rFonts w:ascii="Arial" w:cs="Arial" w:eastAsia="Arial" w:hAnsi="Arial"/>
          <w:color w:val="333333"/>
          <w:sz w:val="21"/>
          <w:szCs w:val="21"/>
        </w:rPr>
        <w:t xml:space="preserve">Thumbtack: Free profile creation, pay-per-lead is optional</w:t>
      </w:r>
    </w:p>
    <w:p>
      <w:pPr>
        <w:pStyle w:val="ListParagraph"/>
        <w:numPr>
          <w:ilvl w:val="0"/>
          <w:numId w:val="2"/>
        </w:numPr>
        <w:spacing w:after="80" w:line="276"/>
      </w:pPr>
      <w:r>
        <w:rPr>
          <w:rFonts w:ascii="Arial" w:cs="Arial" w:eastAsia="Arial" w:hAnsi="Arial"/>
          <w:color w:val="333333"/>
          <w:sz w:val="21"/>
          <w:szCs w:val="21"/>
        </w:rPr>
        <w:t xml:space="preserve">Manta: Free listing submission</w:t>
      </w:r>
    </w:p>
    <w:p>
      <w:pPr>
        <w:pStyle w:val="ListParagraph"/>
        <w:numPr>
          <w:ilvl w:val="0"/>
          <w:numId w:val="2"/>
        </w:numPr>
        <w:spacing w:after="80" w:line="276"/>
      </w:pPr>
      <w:r>
        <w:rPr>
          <w:rFonts w:ascii="Arial" w:cs="Arial" w:eastAsia="Arial" w:hAnsi="Arial"/>
          <w:color w:val="333333"/>
          <w:sz w:val="21"/>
          <w:szCs w:val="21"/>
        </w:rPr>
        <w:t xml:space="preserve">Hotfrog: Free listing submission</w:t>
      </w:r>
    </w:p>
    <w:p>
      <w:pPr>
        <w:pStyle w:val="ListParagraph"/>
        <w:numPr>
          <w:ilvl w:val="0"/>
          <w:numId w:val="2"/>
        </w:numPr>
        <w:spacing w:after="80" w:line="276"/>
      </w:pPr>
      <w:r>
        <w:rPr>
          <w:rFonts w:ascii="Arial" w:cs="Arial" w:eastAsia="Arial" w:hAnsi="Arial"/>
          <w:color w:val="333333"/>
          <w:sz w:val="21"/>
          <w:szCs w:val="21"/>
        </w:rPr>
        <w:t xml:space="preserve">MapQuest: Free via aggregator data feeds or direct claim</w:t>
      </w:r>
    </w:p>
    <w:p>
      <w:pPr>
        <w:spacing w:after="120" w:line="276"/>
      </w:pPr>
      <w:r>
        <w:rPr>
          <w:rFonts w:ascii="Arial" w:cs="Arial" w:eastAsia="Arial" w:hAnsi="Arial"/>
          <w:color w:val="333333"/>
          <w:sz w:val="21"/>
          <w:szCs w:val="21"/>
        </w:rPr>
        <w:t xml:space="preserve">Target: 25-30 quality citations per city at $0 cost, completed within 2-3 weeks of city page deployment. Time investment: approximately 2-4 hours per city for manual submissions.</w:t>
      </w:r>
    </w:p>
    <w:p>
      <w:pPr>
        <w:spacing w:after="120" w:line="276"/>
      </w:pPr>
      <w:r>
        <w:rPr>
          <w:rFonts w:ascii="Arial" w:cs="Arial" w:eastAsia="Arial" w:hAnsi="Arial"/>
          <w:b/>
          <w:bCs/>
          <w:color w:val="333333"/>
          <w:sz w:val="21"/>
          <w:szCs w:val="21"/>
        </w:rPr>
        <w:t xml:space="preserve">Industry-Specific Directories (Pest Control)</w:t>
      </w:r>
    </w:p>
    <w:p>
      <w:pPr>
        <w:pStyle w:val="ListParagraph"/>
        <w:numPr>
          <w:ilvl w:val="0"/>
          <w:numId w:val="2"/>
        </w:numPr>
        <w:spacing w:after="80" w:line="276"/>
      </w:pPr>
      <w:r>
        <w:rPr>
          <w:rFonts w:ascii="Arial" w:cs="Arial" w:eastAsia="Arial" w:hAnsi="Arial"/>
          <w:color w:val="333333"/>
          <w:sz w:val="21"/>
          <w:szCs w:val="21"/>
        </w:rPr>
        <w:t xml:space="preserve">PestWorld.org (NPMA Find-A-Pro): Requires NPMA membership. Join at npmapestworld.org/join for a directory listing. QualityPro certification available for enhanced credibility</w:t>
      </w:r>
    </w:p>
    <w:p>
      <w:pPr>
        <w:pStyle w:val="ListParagraph"/>
        <w:numPr>
          <w:ilvl w:val="0"/>
          <w:numId w:val="2"/>
        </w:numPr>
        <w:spacing w:after="80" w:line="276"/>
      </w:pPr>
      <w:r>
        <w:rPr>
          <w:rFonts w:ascii="Arial" w:cs="Arial" w:eastAsia="Arial" w:hAnsi="Arial"/>
          <w:color w:val="333333"/>
          <w:sz w:val="21"/>
          <w:szCs w:val="21"/>
        </w:rPr>
        <w:t xml:space="preserve">State pest control associations (CPCA, AzPPO, etc.): Offer member directory listings, often bundled with NPMA membership</w:t>
      </w:r>
    </w:p>
    <w:p>
      <w:pPr>
        <w:pStyle w:val="ListParagraph"/>
        <w:numPr>
          <w:ilvl w:val="0"/>
          <w:numId w:val="2"/>
        </w:numPr>
        <w:spacing w:after="80" w:line="276"/>
      </w:pPr>
      <w:r>
        <w:rPr>
          <w:rFonts w:ascii="Arial" w:cs="Arial" w:eastAsia="Arial" w:hAnsi="Arial"/>
          <w:color w:val="333333"/>
          <w:sz w:val="21"/>
          <w:szCs w:val="21"/>
        </w:rPr>
        <w:t xml:space="preserve">Note: Industry directories require genuine licensing and credentials. The lead gen site must either partner with licensed operators or obtain licensing to be listed</w:t>
      </w:r>
    </w:p>
    <w:p>
      <w:pPr>
        <w:spacing w:after="120" w:line="276"/>
      </w:pPr>
      <w:r>
        <w:rPr>
          <w:rFonts w:ascii="Arial" w:cs="Arial" w:eastAsia="Arial" w:hAnsi="Arial"/>
          <w:b/>
          <w:bCs/>
          <w:color w:val="333333"/>
          <w:sz w:val="21"/>
          <w:szCs w:val="21"/>
        </w:rPr>
        <w:t xml:space="preserve">Scaling Tier (Future, When Revenue Justifies Cost)</w:t>
      </w:r>
    </w:p>
    <w:p>
      <w:pPr>
        <w:spacing w:after="120" w:line="276"/>
      </w:pPr>
      <w:r>
        <w:rPr>
          <w:rFonts w:ascii="Arial" w:cs="Arial" w:eastAsia="Arial" w:hAnsi="Arial"/>
          <w:color w:val="333333"/>
          <w:sz w:val="21"/>
          <w:szCs w:val="21"/>
        </w:rPr>
        <w:t xml:space="preserve">BrightLocal Citation Builder API (tools.brightlocal.com/seo-tools/api/v2/) enables programmatic submission to 1,000+ directories at $2-$3 per citation. Endpoints: /cb/create to create campaigns, /cb/confirm-and-pay to submit, /cb/get to monitor status. Required data fields: business name, full address, phone, website URL, hours, categories, descriptions, and up to 4 photos. BrightLocal also bundles all three US data aggregators for $120/year. This becomes cost-effective when deploying 10+ cities per month.</w:t>
      </w:r>
    </w:p>
    <w:p>
      <w:pPr>
        <w:spacing w:after="120" w:line="276"/>
      </w:pPr>
      <w:r>
        <w:rPr>
          <w:rFonts w:ascii="Arial" w:cs="Arial" w:eastAsia="Arial" w:hAnsi="Arial"/>
          <w:color w:val="333333"/>
          <w:sz w:val="21"/>
          <w:szCs w:val="21"/>
        </w:rPr>
        <w:t xml:space="preserve">Yext Knowledge API (api.yextapis.com) syncs to 200+ publishers but costs $499-$999/year per location with rented listings that revert if you stop paying. Not recommended for lead gen at scale due to recurring cost model.</w:t>
      </w:r>
    </w:p>
    <w:p>
      <w:pPr>
        <w:pStyle w:val="Heading2"/>
        <w:spacing w:before="300" w:after="150"/>
      </w:pPr>
      <w:r>
        <w:rPr>
          <w:rFonts w:ascii="Arial" w:cs="Arial" w:eastAsia="Arial" w:hAnsi="Arial"/>
          <w:b/>
          <w:bCs/>
          <w:color w:val="1B2A4A"/>
          <w:sz w:val="26"/>
          <w:szCs w:val="26"/>
        </w:rPr>
        <w:t xml:space="preserve">11.2 HARO and Journalist Query Monitoring (Bootstrap Tier: $0)</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Platform Status Update</w:t>
            </w:r>
          </w:p>
          <w:p>
            <w:r>
              <w:rPr>
                <w:rFonts w:ascii="Arial" w:cs="Arial" w:eastAsia="Arial" w:hAnsi="Arial"/>
                <w:color w:val="333333"/>
                <w:sz w:val="21"/>
                <w:szCs w:val="21"/>
              </w:rPr>
              <w:t xml:space="preserve">Connectively (HARO’s Cision-era rebrand) was permanently discontinued December 9, 2024. In April 2025, Featured.com acquired HARO and relaunched it at helpareporter.com as a free platform. The new HARO uses AI detection scoring and will ban accounts submitting AI-generated responses. All pitches must be human-reviewed and edited before sending.</w:t>
            </w:r>
          </w:p>
        </w:tc>
      </w:tr>
    </w:tbl>
    <w:p>
      <w:pPr>
        <w:spacing w:after="120" w:line="276"/>
      </w:pPr>
      <w:r>
        <w:rPr>
          <w:rFonts w:ascii="Arial" w:cs="Arial" w:eastAsia="Arial" w:hAnsi="Arial"/>
          <w:b/>
          <w:bCs/>
          <w:color w:val="333333"/>
          <w:sz w:val="21"/>
          <w:szCs w:val="21"/>
        </w:rPr>
        <w:t xml:space="preserve">Free Monitoring Platforms</w:t>
      </w:r>
    </w:p>
    <w:p>
      <w:pPr>
        <w:pStyle w:val="ListParagraph"/>
        <w:numPr>
          <w:ilvl w:val="0"/>
          <w:numId w:val="2"/>
        </w:numPr>
        <w:spacing w:after="80" w:line="276"/>
      </w:pPr>
      <w:r>
        <w:rPr>
          <w:rFonts w:ascii="Arial" w:cs="Arial" w:eastAsia="Arial" w:hAnsi="Arial"/>
          <w:color w:val="333333"/>
          <w:sz w:val="21"/>
          <w:szCs w:val="21"/>
        </w:rPr>
        <w:t xml:space="preserve">HARO (helpareporter.com): Free. Email digests with journalist queries. Broadest reach</w:t>
      </w:r>
    </w:p>
    <w:p>
      <w:pPr>
        <w:pStyle w:val="ListParagraph"/>
        <w:numPr>
          <w:ilvl w:val="0"/>
          <w:numId w:val="2"/>
        </w:numPr>
        <w:spacing w:after="80" w:line="276"/>
      </w:pPr>
      <w:r>
        <w:rPr>
          <w:rFonts w:ascii="Arial" w:cs="Arial" w:eastAsia="Arial" w:hAnsi="Arial"/>
          <w:color w:val="333333"/>
          <w:sz w:val="21"/>
          <w:szCs w:val="21"/>
        </w:rPr>
        <w:t xml:space="preserve">Source of Sources (sourceofsources.com): Free. Peter Shankman’s new project, classic HARO-style email digests</w:t>
      </w:r>
    </w:p>
    <w:p>
      <w:pPr>
        <w:pStyle w:val="ListParagraph"/>
        <w:numPr>
          <w:ilvl w:val="0"/>
          <w:numId w:val="2"/>
        </w:numPr>
        <w:spacing w:after="80" w:line="276"/>
      </w:pPr>
      <w:r>
        <w:rPr>
          <w:rFonts w:ascii="Arial" w:cs="Arial" w:eastAsia="Arial" w:hAnsi="Arial"/>
          <w:color w:val="333333"/>
          <w:sz w:val="21"/>
          <w:szCs w:val="21"/>
        </w:rPr>
        <w:t xml:space="preserve">Featured.com: Free tier available. Short 4-5 sentence expert answers, highest conversion rate</w:t>
      </w:r>
    </w:p>
    <w:p>
      <w:pPr>
        <w:pStyle w:val="ListParagraph"/>
        <w:numPr>
          <w:ilvl w:val="0"/>
          <w:numId w:val="2"/>
        </w:numPr>
        <w:spacing w:after="80" w:line="276"/>
      </w:pPr>
      <w:r>
        <w:rPr>
          <w:rFonts w:ascii="Arial" w:cs="Arial" w:eastAsia="Arial" w:hAnsi="Arial"/>
          <w:color w:val="333333"/>
          <w:sz w:val="21"/>
          <w:szCs w:val="21"/>
        </w:rPr>
        <w:t xml:space="preserve">MentionMatch (formerly Help a B2B Writer): Free tier plus paid webhook API. The only platform with programmatic access for real-time monitoring</w:t>
      </w:r>
    </w:p>
    <w:p>
      <w:pPr>
        <w:pStyle w:val="ListParagraph"/>
        <w:numPr>
          <w:ilvl w:val="0"/>
          <w:numId w:val="2"/>
        </w:numPr>
        <w:spacing w:after="80" w:line="276"/>
      </w:pPr>
      <w:r>
        <w:rPr>
          <w:rFonts w:ascii="Arial" w:cs="Arial" w:eastAsia="Arial" w:hAnsi="Arial"/>
          <w:color w:val="333333"/>
          <w:sz w:val="21"/>
          <w:szCs w:val="21"/>
        </w:rPr>
        <w:t xml:space="preserve">Qwoted: Free limited tier, $99+/month for full access. Premium publications including AP, Forbes, Reuters</w:t>
      </w:r>
    </w:p>
    <w:p>
      <w:pPr>
        <w:pStyle w:val="ListParagraph"/>
        <w:numPr>
          <w:ilvl w:val="0"/>
          <w:numId w:val="2"/>
        </w:numPr>
        <w:spacing w:after="80" w:line="276"/>
      </w:pPr>
      <w:r>
        <w:rPr>
          <w:rFonts w:ascii="Arial" w:cs="Arial" w:eastAsia="Arial" w:hAnsi="Arial"/>
          <w:color w:val="333333"/>
          <w:sz w:val="21"/>
          <w:szCs w:val="21"/>
        </w:rPr>
        <w:t xml:space="preserve">SourceBottle: Free tier available. Best for APAC/international markets</w:t>
      </w:r>
    </w:p>
    <w:p>
      <w:pPr>
        <w:spacing w:after="120" w:line="276"/>
      </w:pPr>
      <w:r>
        <w:rPr>
          <w:rFonts w:ascii="Arial" w:cs="Arial" w:eastAsia="Arial" w:hAnsi="Arial"/>
          <w:b/>
          <w:bCs/>
          <w:color w:val="333333"/>
          <w:sz w:val="21"/>
          <w:szCs w:val="21"/>
        </w:rPr>
        <w:t xml:space="preserve">Bootstrap Automation Pipeline</w:t>
      </w:r>
    </w:p>
    <w:p>
      <w:pPr>
        <w:spacing w:after="120" w:line="276"/>
      </w:pPr>
      <w:r>
        <w:rPr>
          <w:rFonts w:ascii="Arial" w:cs="Arial" w:eastAsia="Arial" w:hAnsi="Arial"/>
          <w:color w:val="333333"/>
          <w:sz w:val="21"/>
          <w:szCs w:val="21"/>
        </w:rPr>
        <w:t xml:space="preserve">No platform offers a REST API for journalist queries. The zero-cost automation path runs through email parsing:</w:t>
      </w:r>
    </w:p>
    <w:p>
      <w:pPr>
        <w:pStyle w:val="ListParagraph"/>
        <w:numPr>
          <w:ilvl w:val="0"/>
          <w:numId w:val="2"/>
        </w:numPr>
        <w:spacing w:after="80" w:line="276"/>
      </w:pPr>
      <w:r>
        <w:rPr>
          <w:rFonts w:ascii="Arial" w:cs="Arial" w:eastAsia="Arial" w:hAnsi="Arial"/>
          <w:color w:val="333333"/>
          <w:sz w:val="21"/>
          <w:szCs w:val="21"/>
        </w:rPr>
        <w:t xml:space="preserve">Step 1: Create a dedicated Gmail account. Set up filters for emails from haro@helpareporter.com and sourceofsources.com</w:t>
      </w:r>
    </w:p>
    <w:p>
      <w:pPr>
        <w:pStyle w:val="ListParagraph"/>
        <w:numPr>
          <w:ilvl w:val="0"/>
          <w:numId w:val="2"/>
        </w:numPr>
        <w:spacing w:after="80" w:line="276"/>
      </w:pPr>
      <w:r>
        <w:rPr>
          <w:rFonts w:ascii="Arial" w:cs="Arial" w:eastAsia="Arial" w:hAnsi="Arial"/>
          <w:color w:val="333333"/>
          <w:sz w:val="21"/>
          <w:szCs w:val="21"/>
        </w:rPr>
        <w:t xml:space="preserve">Step 2: Write a Google Apps Script (free) that parses incoming HARO emails, extracts individual queries (journalist name, outlet, query text, deadline, category)</w:t>
      </w:r>
    </w:p>
    <w:p>
      <w:pPr>
        <w:pStyle w:val="ListParagraph"/>
        <w:numPr>
          <w:ilvl w:val="0"/>
          <w:numId w:val="2"/>
        </w:numPr>
        <w:spacing w:after="80" w:line="276"/>
      </w:pPr>
      <w:r>
        <w:rPr>
          <w:rFonts w:ascii="Arial" w:cs="Arial" w:eastAsia="Arial" w:hAnsi="Arial"/>
          <w:color w:val="333333"/>
          <w:sz w:val="21"/>
          <w:szCs w:val="21"/>
        </w:rPr>
        <w:t xml:space="preserve">Step 3: Filter parsed queries against keyword list: pest control, exterminator, home services, termites, rodents, bed bugs, home improvement, seasonal pests, home tips, DIY home, property maintenance, homeowner, HVAC, plumbing</w:t>
      </w:r>
    </w:p>
    <w:p>
      <w:pPr>
        <w:pStyle w:val="ListParagraph"/>
        <w:numPr>
          <w:ilvl w:val="0"/>
          <w:numId w:val="2"/>
        </w:numPr>
        <w:spacing w:after="80" w:line="276"/>
      </w:pPr>
      <w:r>
        <w:rPr>
          <w:rFonts w:ascii="Arial" w:cs="Arial" w:eastAsia="Arial" w:hAnsi="Arial"/>
          <w:color w:val="333333"/>
          <w:sz w:val="21"/>
          <w:szCs w:val="21"/>
        </w:rPr>
        <w:t xml:space="preserve">Step 4: Matching queries land in a Google Sheet queue for review</w:t>
      </w:r>
    </w:p>
    <w:p>
      <w:pPr>
        <w:pStyle w:val="ListParagraph"/>
        <w:numPr>
          <w:ilvl w:val="0"/>
          <w:numId w:val="2"/>
        </w:numPr>
        <w:spacing w:after="80" w:line="276"/>
      </w:pPr>
      <w:r>
        <w:rPr>
          <w:rFonts w:ascii="Arial" w:cs="Arial" w:eastAsia="Arial" w:hAnsi="Arial"/>
          <w:color w:val="333333"/>
          <w:sz w:val="21"/>
          <w:szCs w:val="21"/>
        </w:rPr>
        <w:t xml:space="preserve">Step 5: Draft response using Claude free tier, then human-edit heavily before sending. Never send fully AI-generated responses</w:t>
      </w:r>
    </w:p>
    <w:p>
      <w:pPr>
        <w:spacing w:after="120" w:line="276"/>
      </w:pPr>
      <w:r>
        <w:rPr>
          <w:rFonts w:ascii="Arial" w:cs="Arial" w:eastAsia="Arial" w:hAnsi="Arial"/>
          <w:b/>
          <w:bCs/>
          <w:color w:val="333333"/>
          <w:sz w:val="21"/>
          <w:szCs w:val="21"/>
        </w:rPr>
        <w:t xml:space="preserve">What Makes a Pitch Succeed</w:t>
      </w:r>
    </w:p>
    <w:p>
      <w:pPr>
        <w:spacing w:after="120" w:line="276"/>
      </w:pPr>
      <w:r>
        <w:rPr>
          <w:rFonts w:ascii="Arial" w:cs="Arial" w:eastAsia="Arial" w:hAnsi="Arial"/>
          <w:color w:val="333333"/>
          <w:sz w:val="21"/>
          <w:szCs w:val="21"/>
        </w:rPr>
        <w:t xml:space="preserve">Success rates average 5-10% for typical users and approximately 20% for professional PR agencies. Expected volume for home services keywords: 2-5 directly relevant queries per week across all platforms. Responses must be 150-250 words, lead with the direct answer in 1-2 quotable sentences, include specific credentials and years of experience, provide a unique data point or real-world example, and include full contact information with headshot URL. Respond within 1-2 hours of query publication. Position as a home services expert rather than narrowly as a pest control company.</w:t>
      </w:r>
    </w:p>
    <w:p>
      <w:pPr>
        <w:spacing w:after="120" w:line="276"/>
      </w:pPr>
      <w:r>
        <w:rPr>
          <w:rFonts w:ascii="Arial" w:cs="Arial" w:eastAsia="Arial" w:hAnsi="Arial"/>
          <w:color w:val="333333"/>
          <w:sz w:val="21"/>
          <w:szCs w:val="21"/>
        </w:rPr>
        <w:t xml:space="preserve">One successful HARO placement in a major outlet can be worth 50+ directory links in authority value. This is the highest-ROI free link building tactic available.</w:t>
      </w:r>
    </w:p>
    <w:p>
      <w:pPr>
        <w:pStyle w:val="Heading2"/>
        <w:spacing w:before="300" w:after="150"/>
      </w:pPr>
      <w:r>
        <w:rPr>
          <w:rFonts w:ascii="Arial" w:cs="Arial" w:eastAsia="Arial" w:hAnsi="Arial"/>
          <w:b/>
          <w:bCs/>
          <w:color w:val="1B2A4A"/>
          <w:sz w:val="26"/>
          <w:szCs w:val="26"/>
        </w:rPr>
        <w:t xml:space="preserve">11.3 Guest Post Outreach (Bootstrap Tier: $0)</w:t>
      </w:r>
    </w:p>
    <w:p>
      <w:pPr>
        <w:spacing w:after="120" w:line="276"/>
      </w:pPr>
      <w:r>
        <w:rPr>
          <w:rFonts w:ascii="Arial" w:cs="Arial" w:eastAsia="Arial" w:hAnsi="Arial"/>
          <w:b/>
          <w:bCs/>
          <w:color w:val="333333"/>
          <w:sz w:val="21"/>
          <w:szCs w:val="21"/>
        </w:rPr>
        <w:t xml:space="preserve">Finding Outreach Targets</w:t>
      </w:r>
    </w:p>
    <w:p>
      <w:pPr>
        <w:spacing w:after="120" w:line="276"/>
      </w:pPr>
      <w:r>
        <w:rPr>
          <w:rFonts w:ascii="Arial" w:cs="Arial" w:eastAsia="Arial" w:hAnsi="Arial"/>
          <w:color w:val="333333"/>
          <w:sz w:val="21"/>
          <w:szCs w:val="21"/>
        </w:rPr>
        <w:t xml:space="preserve">Use manual Google searches with these operator templates for each target city:</w:t>
      </w:r>
    </w:p>
    <w:p>
      <w:pPr>
        <w:pStyle w:val="ListParagraph"/>
        <w:numPr>
          <w:ilvl w:val="0"/>
          <w:numId w:val="2"/>
        </w:numPr>
        <w:spacing w:after="80" w:line="276"/>
      </w:pPr>
      <w:r>
        <w:rPr>
          <w:rFonts w:ascii="Arial" w:cs="Arial" w:eastAsia="Arial" w:hAnsi="Arial"/>
          <w:color w:val="333333"/>
          <w:sz w:val="21"/>
          <w:szCs w:val="21"/>
        </w:rPr>
        <w:t xml:space="preserve">[city] blog + write for us</w:t>
      </w:r>
    </w:p>
    <w:p>
      <w:pPr>
        <w:pStyle w:val="ListParagraph"/>
        <w:numPr>
          <w:ilvl w:val="0"/>
          <w:numId w:val="2"/>
        </w:numPr>
        <w:spacing w:after="80" w:line="276"/>
      </w:pPr>
      <w:r>
        <w:rPr>
          <w:rFonts w:ascii="Arial" w:cs="Arial" w:eastAsia="Arial" w:hAnsi="Arial"/>
          <w:color w:val="333333"/>
          <w:sz w:val="21"/>
          <w:szCs w:val="21"/>
        </w:rPr>
        <w:t xml:space="preserve">[city] real estate blog + guest post</w:t>
      </w:r>
    </w:p>
    <w:p>
      <w:pPr>
        <w:pStyle w:val="ListParagraph"/>
        <w:numPr>
          <w:ilvl w:val="0"/>
          <w:numId w:val="2"/>
        </w:numPr>
        <w:spacing w:after="80" w:line="276"/>
      </w:pPr>
      <w:r>
        <w:rPr>
          <w:rFonts w:ascii="Arial" w:cs="Arial" w:eastAsia="Arial" w:hAnsi="Arial"/>
          <w:color w:val="333333"/>
          <w:sz w:val="21"/>
          <w:szCs w:val="21"/>
        </w:rPr>
        <w:t xml:space="preserve">[city] home improvement + contribute</w:t>
      </w:r>
    </w:p>
    <w:p>
      <w:pPr>
        <w:pStyle w:val="ListParagraph"/>
        <w:numPr>
          <w:ilvl w:val="0"/>
          <w:numId w:val="2"/>
        </w:numPr>
        <w:spacing w:after="80" w:line="276"/>
      </w:pPr>
      <w:r>
        <w:rPr>
          <w:rFonts w:ascii="Arial" w:cs="Arial" w:eastAsia="Arial" w:hAnsi="Arial"/>
          <w:color w:val="333333"/>
          <w:sz w:val="21"/>
          <w:szCs w:val="21"/>
        </w:rPr>
        <w:t xml:space="preserve">[city] property management blog</w:t>
      </w:r>
    </w:p>
    <w:p>
      <w:pPr>
        <w:pStyle w:val="ListParagraph"/>
        <w:numPr>
          <w:ilvl w:val="0"/>
          <w:numId w:val="2"/>
        </w:numPr>
        <w:spacing w:after="80" w:line="276"/>
      </w:pPr>
      <w:r>
        <w:rPr>
          <w:rFonts w:ascii="Arial" w:cs="Arial" w:eastAsia="Arial" w:hAnsi="Arial"/>
          <w:color w:val="333333"/>
          <w:sz w:val="21"/>
          <w:szCs w:val="21"/>
        </w:rPr>
        <w:t xml:space="preserve">intitle:write for us [city] (home OR property OR maintenance)</w:t>
      </w:r>
    </w:p>
    <w:p>
      <w:pPr>
        <w:pStyle w:val="ListParagraph"/>
        <w:numPr>
          <w:ilvl w:val="0"/>
          <w:numId w:val="2"/>
        </w:numPr>
        <w:spacing w:after="80" w:line="276"/>
      </w:pPr>
      <w:r>
        <w:rPr>
          <w:rFonts w:ascii="Arial" w:cs="Arial" w:eastAsia="Arial" w:hAnsi="Arial"/>
          <w:color w:val="333333"/>
          <w:sz w:val="21"/>
          <w:szCs w:val="21"/>
        </w:rPr>
        <w:t xml:space="preserve">[city] blog -site:facebook.com -site:twitter.com guest post by</w:t>
      </w:r>
    </w:p>
    <w:p>
      <w:pPr>
        <w:spacing w:after="120" w:line="276"/>
      </w:pPr>
      <w:r>
        <w:rPr>
          <w:rFonts w:ascii="Arial" w:cs="Arial" w:eastAsia="Arial" w:hAnsi="Arial"/>
          <w:color w:val="333333"/>
          <w:sz w:val="21"/>
          <w:szCs w:val="21"/>
        </w:rPr>
        <w:t xml:space="preserve">For each city launch, run 8-10 keyword patterns, review top 50-100 results, and identify 15-30 viable outreach targets. Real estate agents, property management companies, and local home improvement bloggers are the highest-value targets because they provide locally relevant contextual backlinks.</w:t>
      </w:r>
    </w:p>
    <w:p>
      <w:pPr>
        <w:spacing w:after="120" w:line="276"/>
      </w:pPr>
      <w:r>
        <w:rPr>
          <w:rFonts w:ascii="Arial" w:cs="Arial" w:eastAsia="Arial" w:hAnsi="Arial"/>
          <w:b/>
          <w:bCs/>
          <w:color w:val="333333"/>
          <w:sz w:val="21"/>
          <w:szCs w:val="21"/>
        </w:rPr>
        <w:t xml:space="preserve">Finding Contact Emails ($0)</w:t>
      </w:r>
    </w:p>
    <w:p>
      <w:pPr>
        <w:pStyle w:val="ListParagraph"/>
        <w:numPr>
          <w:ilvl w:val="0"/>
          <w:numId w:val="2"/>
        </w:numPr>
        <w:spacing w:after="80" w:line="276"/>
      </w:pPr>
      <w:r>
        <w:rPr>
          <w:rFonts w:ascii="Arial" w:cs="Arial" w:eastAsia="Arial" w:hAnsi="Arial"/>
          <w:color w:val="333333"/>
          <w:sz w:val="21"/>
          <w:szCs w:val="21"/>
        </w:rPr>
        <w:t xml:space="preserve">Check blog contact pages, About pages, and footer info first</w:t>
      </w:r>
    </w:p>
    <w:p>
      <w:pPr>
        <w:pStyle w:val="ListParagraph"/>
        <w:numPr>
          <w:ilvl w:val="0"/>
          <w:numId w:val="2"/>
        </w:numPr>
        <w:spacing w:after="80" w:line="276"/>
      </w:pPr>
      <w:r>
        <w:rPr>
          <w:rFonts w:ascii="Arial" w:cs="Arial" w:eastAsia="Arial" w:hAnsi="Arial"/>
          <w:color w:val="333333"/>
          <w:sz w:val="21"/>
          <w:szCs w:val="21"/>
        </w:rPr>
        <w:t xml:space="preserve">Apollo.io free tier: 10,000 email credits per year, which is substantial for outreach at this scale</w:t>
      </w:r>
    </w:p>
    <w:p>
      <w:pPr>
        <w:pStyle w:val="ListParagraph"/>
        <w:numPr>
          <w:ilvl w:val="0"/>
          <w:numId w:val="2"/>
        </w:numPr>
        <w:spacing w:after="80" w:line="276"/>
      </w:pPr>
      <w:r>
        <w:rPr>
          <w:rFonts w:ascii="Arial" w:cs="Arial" w:eastAsia="Arial" w:hAnsi="Arial"/>
          <w:color w:val="333333"/>
          <w:sz w:val="21"/>
          <w:szCs w:val="21"/>
        </w:rPr>
        <w:t xml:space="preserve">LinkedIn manual lookup: Find the blog owner, connect, and message</w:t>
      </w:r>
    </w:p>
    <w:p>
      <w:pPr>
        <w:pStyle w:val="ListParagraph"/>
        <w:numPr>
          <w:ilvl w:val="0"/>
          <w:numId w:val="2"/>
        </w:numPr>
        <w:spacing w:after="80" w:line="276"/>
      </w:pPr>
      <w:r>
        <w:rPr>
          <w:rFonts w:ascii="Arial" w:cs="Arial" w:eastAsia="Arial" w:hAnsi="Arial"/>
          <w:color w:val="333333"/>
          <w:sz w:val="21"/>
          <w:szCs w:val="21"/>
        </w:rPr>
        <w:t xml:space="preserve">WHOIS lookup for domain registration email (public registrations only)</w:t>
      </w:r>
    </w:p>
    <w:p>
      <w:pPr>
        <w:spacing w:after="120" w:line="276"/>
      </w:pPr>
      <w:r>
        <w:rPr>
          <w:rFonts w:ascii="Arial" w:cs="Arial" w:eastAsia="Arial" w:hAnsi="Arial"/>
          <w:b/>
          <w:bCs/>
          <w:color w:val="333333"/>
          <w:sz w:val="21"/>
          <w:szCs w:val="21"/>
        </w:rPr>
        <w:t xml:space="preserve">Sending Outreach ($0)</w:t>
      </w:r>
    </w:p>
    <w:p>
      <w:pPr>
        <w:spacing w:after="120" w:line="276"/>
      </w:pPr>
      <w:r>
        <w:rPr>
          <w:rFonts w:ascii="Arial" w:cs="Arial" w:eastAsia="Arial" w:hAnsi="Arial"/>
          <w:color w:val="333333"/>
          <w:sz w:val="21"/>
          <w:szCs w:val="21"/>
        </w:rPr>
        <w:t xml:space="preserve">Send from a personal Gmail account or free Google Workspace account. Use a Google Sheets mail merge script (free) for semi-automated sending. Limit to 20-30 personalized emails per day to avoid spam flags. Never use the primary domain email for cold outreach. Register a secondary domain (approximately $12/year) when budget allows.</w:t>
      </w:r>
    </w:p>
    <w:p>
      <w:pPr>
        <w:spacing w:after="120" w:line="276"/>
      </w:pPr>
      <w:r>
        <w:rPr>
          <w:rFonts w:ascii="Arial" w:cs="Arial" w:eastAsia="Arial" w:hAnsi="Arial"/>
          <w:b/>
          <w:bCs/>
          <w:color w:val="333333"/>
          <w:sz w:val="21"/>
          <w:szCs w:val="21"/>
        </w:rPr>
        <w:t xml:space="preserve">Outreach Email Template (Initial Pitch)</w:t>
      </w:r>
    </w:p>
    <w:p>
      <w:pPr>
        <w:spacing w:after="120" w:line="276"/>
      </w:pPr>
      <w:r>
        <w:rPr>
          <w:rFonts w:ascii="Arial" w:cs="Arial" w:eastAsia="Arial" w:hAnsi="Arial"/>
          <w:color w:val="333333"/>
          <w:sz w:val="21"/>
          <w:szCs w:val="21"/>
        </w:rPr>
        <w:t xml:space="preserve">Subject: Guest post idea for [Blog Name]</w:t>
      </w:r>
    </w:p>
    <w:p>
      <w:pPr>
        <w:spacing w:after="120" w:line="276"/>
      </w:pPr>
      <w:r>
        <w:rPr>
          <w:rFonts w:ascii="Arial" w:cs="Arial" w:eastAsia="Arial" w:hAnsi="Arial"/>
          <w:color w:val="333333"/>
          <w:sz w:val="21"/>
          <w:szCs w:val="21"/>
        </w:rPr>
        <w:t xml:space="preserve">Hi [Name], I have been reading [Blog Name] and your recent piece on [specific post topic] was really practical, especially [specific detail]. I would love to contribute a guest article your [city] readers would find useful. A few ideas: (1) 5 Seasonal Home Maintenance Tasks Every [City] Homeowner Forgets, (2) What [City] Homeowners Should Know About [Relevant Local Topic], (3) The Hidden Costs of Ignoring [Home Issue] in [City]. Happy to follow your editorial guidelines. Would any of these work? Best, [Name], [Title]</w:t>
      </w:r>
    </w:p>
    <w:p>
      <w:pPr>
        <w:spacing w:after="120" w:line="276"/>
      </w:pPr>
      <w:r>
        <w:rPr>
          <w:rFonts w:ascii="Arial" w:cs="Arial" w:eastAsia="Arial" w:hAnsi="Arial"/>
          <w:b/>
          <w:bCs/>
          <w:color w:val="333333"/>
          <w:sz w:val="21"/>
          <w:szCs w:val="21"/>
        </w:rPr>
        <w:t xml:space="preserve">Follow-up Sequence</w:t>
      </w:r>
    </w:p>
    <w:p>
      <w:pPr>
        <w:pStyle w:val="ListParagraph"/>
        <w:numPr>
          <w:ilvl w:val="0"/>
          <w:numId w:val="2"/>
        </w:numPr>
        <w:spacing w:after="80" w:line="276"/>
      </w:pPr>
      <w:r>
        <w:rPr>
          <w:rFonts w:ascii="Arial" w:cs="Arial" w:eastAsia="Arial" w:hAnsi="Arial"/>
          <w:color w:val="333333"/>
          <w:sz w:val="21"/>
          <w:szCs w:val="21"/>
        </w:rPr>
        <w:t xml:space="preserve">Follow-up 1 (3-5 days later): Brief check-in, reiterate willingness to write on different topics</w:t>
      </w:r>
    </w:p>
    <w:p>
      <w:pPr>
        <w:pStyle w:val="ListParagraph"/>
        <w:numPr>
          <w:ilvl w:val="0"/>
          <w:numId w:val="2"/>
        </w:numPr>
        <w:spacing w:after="80" w:line="276"/>
      </w:pPr>
      <w:r>
        <w:rPr>
          <w:rFonts w:ascii="Arial" w:cs="Arial" w:eastAsia="Arial" w:hAnsi="Arial"/>
          <w:color w:val="333333"/>
          <w:sz w:val="21"/>
          <w:szCs w:val="21"/>
        </w:rPr>
        <w:t xml:space="preserve">Follow-up 2 (5-7 days after first follow-up): Final note, graceful close if not interested</w:t>
      </w:r>
    </w:p>
    <w:p>
      <w:pPr>
        <w:pStyle w:val="ListParagraph"/>
        <w:numPr>
          <w:ilvl w:val="0"/>
          <w:numId w:val="2"/>
        </w:numPr>
        <w:spacing w:after="80" w:line="276"/>
      </w:pPr>
      <w:r>
        <w:rPr>
          <w:rFonts w:ascii="Arial" w:cs="Arial" w:eastAsia="Arial" w:hAnsi="Arial"/>
          <w:color w:val="333333"/>
          <w:sz w:val="21"/>
          <w:szCs w:val="21"/>
        </w:rPr>
        <w:t xml:space="preserve">Maximum 3 total emails per contact. Never send more</w:t>
      </w:r>
    </w:p>
    <w:p>
      <w:pPr>
        <w:spacing w:after="120" w:line="276"/>
      </w:pPr>
      <w:r>
        <w:rPr>
          <w:rFonts w:ascii="Arial" w:cs="Arial" w:eastAsia="Arial" w:hAnsi="Arial"/>
          <w:color w:val="333333"/>
          <w:sz w:val="21"/>
          <w:szCs w:val="21"/>
        </w:rPr>
        <w:t xml:space="preserve">Typical response rates: 5-10% average, top campaigns reach 20%. Guest post acceptance rate is 3-8% of total emails sent. Campaigns with 3 emails (initial plus 2 follow-ups) achieve the best reply rates at approximately 9%.</w:t>
      </w:r>
    </w:p>
    <w:p>
      <w:pPr>
        <w:spacing w:after="120" w:line="276"/>
      </w:pPr>
      <w:r>
        <w:rPr>
          <w:rFonts w:ascii="Arial" w:cs="Arial" w:eastAsia="Arial" w:hAnsi="Arial"/>
          <w:b/>
          <w:bCs/>
          <w:color w:val="333333"/>
          <w:sz w:val="21"/>
          <w:szCs w:val="21"/>
        </w:rPr>
        <w:t xml:space="preserve">Scaling Tier (Future)</w:t>
      </w:r>
    </w:p>
    <w:p>
      <w:pPr>
        <w:spacing w:after="120" w:line="276"/>
      </w:pPr>
      <w:r>
        <w:rPr>
          <w:rFonts w:ascii="Arial" w:cs="Arial" w:eastAsia="Arial" w:hAnsi="Arial"/>
          <w:color w:val="333333"/>
          <w:sz w:val="21"/>
          <w:szCs w:val="21"/>
        </w:rPr>
        <w:t xml:space="preserve">Hunter.io ($34/month, 500 searches, API at api.hunter.io/v2/) for domain-based email lookup. Instantly.ai ($97/month) or Smartlead ($94/month) for automated email sequences with warm-up, A/B testing, and API access. Serper.dev ($0.30 per 1,000 queries) for programmatic SERP scraping to discover outreach targets at scale. These become cost-effective when outreach volume exceeds 100 emails per week.</w:t>
      </w:r>
    </w:p>
    <w:p>
      <w:pPr>
        <w:pStyle w:val="Heading2"/>
        <w:spacing w:before="300" w:after="150"/>
      </w:pPr>
      <w:r>
        <w:rPr>
          <w:rFonts w:ascii="Arial" w:cs="Arial" w:eastAsia="Arial" w:hAnsi="Arial"/>
          <w:b/>
          <w:bCs/>
          <w:color w:val="1B2A4A"/>
          <w:sz w:val="26"/>
          <w:szCs w:val="26"/>
        </w:rPr>
        <w:t xml:space="preserve">11.4 Resource Page and Broken Link Building (Bootstrap Tier: $0)</w:t>
      </w:r>
    </w:p>
    <w:p>
      <w:pPr>
        <w:spacing w:after="120" w:line="276"/>
      </w:pPr>
      <w:r>
        <w:rPr>
          <w:rFonts w:ascii="Arial" w:cs="Arial" w:eastAsia="Arial" w:hAnsi="Arial"/>
          <w:b/>
          <w:bCs/>
          <w:color w:val="333333"/>
          <w:sz w:val="21"/>
          <w:szCs w:val="21"/>
        </w:rPr>
        <w:t xml:space="preserve">Resource Page Discovery</w:t>
      </w:r>
    </w:p>
    <w:p>
      <w:pPr>
        <w:spacing w:after="120" w:line="276"/>
      </w:pPr>
      <w:r>
        <w:rPr>
          <w:rFonts w:ascii="Arial" w:cs="Arial" w:eastAsia="Arial" w:hAnsi="Arial"/>
          <w:color w:val="333333"/>
          <w:sz w:val="21"/>
          <w:szCs w:val="21"/>
        </w:rPr>
        <w:t xml:space="preserve">Search Google manually for pages that list local service providers and homeowner resources:</w:t>
      </w:r>
    </w:p>
    <w:p>
      <w:pPr>
        <w:pStyle w:val="ListParagraph"/>
        <w:numPr>
          <w:ilvl w:val="0"/>
          <w:numId w:val="2"/>
        </w:numPr>
        <w:spacing w:after="80" w:line="276"/>
      </w:pPr>
      <w:r>
        <w:rPr>
          <w:rFonts w:ascii="Arial" w:cs="Arial" w:eastAsia="Arial" w:hAnsi="Arial"/>
          <w:color w:val="333333"/>
          <w:sz w:val="21"/>
          <w:szCs w:val="21"/>
        </w:rPr>
        <w:t xml:space="preserve">[city] home services resources intitle:resources</w:t>
      </w:r>
    </w:p>
    <w:p>
      <w:pPr>
        <w:pStyle w:val="ListParagraph"/>
        <w:numPr>
          <w:ilvl w:val="0"/>
          <w:numId w:val="2"/>
        </w:numPr>
        <w:spacing w:after="80" w:line="276"/>
      </w:pPr>
      <w:r>
        <w:rPr>
          <w:rFonts w:ascii="Arial" w:cs="Arial" w:eastAsia="Arial" w:hAnsi="Arial"/>
          <w:color w:val="333333"/>
          <w:sz w:val="21"/>
          <w:szCs w:val="21"/>
        </w:rPr>
        <w:t xml:space="preserve">[city] homeowner resources inurl:resources</w:t>
      </w:r>
    </w:p>
    <w:p>
      <w:pPr>
        <w:pStyle w:val="ListParagraph"/>
        <w:numPr>
          <w:ilvl w:val="0"/>
          <w:numId w:val="2"/>
        </w:numPr>
        <w:spacing w:after="80" w:line="276"/>
      </w:pPr>
      <w:r>
        <w:rPr>
          <w:rFonts w:ascii="Arial" w:cs="Arial" w:eastAsia="Arial" w:hAnsi="Arial"/>
          <w:color w:val="333333"/>
          <w:sz w:val="21"/>
          <w:szCs w:val="21"/>
        </w:rPr>
        <w:t xml:space="preserve">[city] useful links home improvement</w:t>
      </w:r>
    </w:p>
    <w:p>
      <w:pPr>
        <w:pStyle w:val="ListParagraph"/>
        <w:numPr>
          <w:ilvl w:val="0"/>
          <w:numId w:val="2"/>
        </w:numPr>
        <w:spacing w:after="80" w:line="276"/>
      </w:pPr>
      <w:r>
        <w:rPr>
          <w:rFonts w:ascii="Arial" w:cs="Arial" w:eastAsia="Arial" w:hAnsi="Arial"/>
          <w:color w:val="333333"/>
          <w:sz w:val="21"/>
          <w:szCs w:val="21"/>
        </w:rPr>
        <w:t xml:space="preserve">site:.edu [city] resources home</w:t>
      </w:r>
    </w:p>
    <w:p>
      <w:pPr>
        <w:pStyle w:val="ListParagraph"/>
        <w:numPr>
          <w:ilvl w:val="0"/>
          <w:numId w:val="2"/>
        </w:numPr>
        <w:spacing w:after="80" w:line="276"/>
      </w:pPr>
      <w:r>
        <w:rPr>
          <w:rFonts w:ascii="Arial" w:cs="Arial" w:eastAsia="Arial" w:hAnsi="Arial"/>
          <w:color w:val="333333"/>
          <w:sz w:val="21"/>
          <w:szCs w:val="21"/>
        </w:rPr>
        <w:t xml:space="preserve">site:.gov [city] resources homeowner</w:t>
      </w:r>
    </w:p>
    <w:p>
      <w:pPr>
        <w:spacing w:after="120" w:line="276"/>
      </w:pPr>
      <w:r>
        <w:rPr>
          <w:rFonts w:ascii="Arial" w:cs="Arial" w:eastAsia="Arial" w:hAnsi="Arial"/>
          <w:color w:val="333333"/>
          <w:sz w:val="21"/>
          <w:szCs w:val="21"/>
        </w:rPr>
        <w:t xml:space="preserve">Prioritize pages with high domain authority (check free via Moz toolbar extension), fewer than 100 outbound links (more link equity per link), and recent update dates. Draft a short outreach email requesting inclusion of the relevant city page as a resource.</w:t>
      </w:r>
    </w:p>
    <w:p>
      <w:pPr>
        <w:spacing w:after="120" w:line="276"/>
      </w:pPr>
      <w:r>
        <w:rPr>
          <w:rFonts w:ascii="Arial" w:cs="Arial" w:eastAsia="Arial" w:hAnsi="Arial"/>
          <w:b/>
          <w:bCs/>
          <w:color w:val="333333"/>
          <w:sz w:val="21"/>
          <w:szCs w:val="21"/>
        </w:rPr>
        <w:t xml:space="preserve">Broken Link Building Process</w:t>
      </w:r>
    </w:p>
    <w:p>
      <w:pPr>
        <w:spacing w:after="120" w:line="276"/>
      </w:pPr>
      <w:r>
        <w:rPr>
          <w:rFonts w:ascii="Arial" w:cs="Arial" w:eastAsia="Arial" w:hAnsi="Arial"/>
          <w:color w:val="333333"/>
          <w:sz w:val="21"/>
          <w:szCs w:val="21"/>
        </w:rPr>
        <w:t xml:space="preserve">This is the highest-response-rate outreach tactic (5-15%) because you are helping the site owner fix a problem.</w:t>
      </w:r>
    </w:p>
    <w:p>
      <w:pPr>
        <w:pStyle w:val="ListParagraph"/>
        <w:numPr>
          <w:ilvl w:val="0"/>
          <w:numId w:val="2"/>
        </w:numPr>
        <w:spacing w:after="80" w:line="276"/>
      </w:pPr>
      <w:r>
        <w:rPr>
          <w:rFonts w:ascii="Arial" w:cs="Arial" w:eastAsia="Arial" w:hAnsi="Arial"/>
          <w:color w:val="333333"/>
          <w:sz w:val="21"/>
          <w:szCs w:val="21"/>
        </w:rPr>
        <w:t xml:space="preserve">Step 1: Use Ahrefs free backlink checker (ahrefs.com/backlink-checker) to pull backlinks for top 5-10 ranking competitors for target keywords like pest control [city]</w:t>
      </w:r>
    </w:p>
    <w:p>
      <w:pPr>
        <w:pStyle w:val="ListParagraph"/>
        <w:numPr>
          <w:ilvl w:val="0"/>
          <w:numId w:val="2"/>
        </w:numPr>
        <w:spacing w:after="80" w:line="276"/>
      </w:pPr>
      <w:r>
        <w:rPr>
          <w:rFonts w:ascii="Arial" w:cs="Arial" w:eastAsia="Arial" w:hAnsi="Arial"/>
          <w:color w:val="333333"/>
          <w:sz w:val="21"/>
          <w:szCs w:val="21"/>
        </w:rPr>
        <w:t xml:space="preserve">Step 2: For each high-value linking page, visit the page and manually check outbound links for 404 errors. Chrome extensions like Check My Links (free) automate this</w:t>
      </w:r>
    </w:p>
    <w:p>
      <w:pPr>
        <w:pStyle w:val="ListParagraph"/>
        <w:numPr>
          <w:ilvl w:val="0"/>
          <w:numId w:val="2"/>
        </w:numPr>
        <w:spacing w:after="80" w:line="276"/>
      </w:pPr>
      <w:r>
        <w:rPr>
          <w:rFonts w:ascii="Arial" w:cs="Arial" w:eastAsia="Arial" w:hAnsi="Arial"/>
          <w:color w:val="333333"/>
          <w:sz w:val="21"/>
          <w:szCs w:val="21"/>
        </w:rPr>
        <w:t xml:space="preserve">Step 3: When you find a broken link where the topic matches content on extermanation.com, send a replacement pitch</w:t>
      </w:r>
    </w:p>
    <w:p>
      <w:pPr>
        <w:spacing w:after="120" w:line="276"/>
      </w:pPr>
      <w:r>
        <w:rPr>
          <w:rFonts w:ascii="Arial" w:cs="Arial" w:eastAsia="Arial" w:hAnsi="Arial"/>
          <w:b/>
          <w:bCs/>
          <w:color w:val="333333"/>
          <w:sz w:val="21"/>
          <w:szCs w:val="21"/>
        </w:rPr>
        <w:t xml:space="preserve">Broken Link Outreach Template</w:t>
      </w:r>
    </w:p>
    <w:p>
      <w:pPr>
        <w:spacing w:after="120" w:line="276"/>
      </w:pPr>
      <w:r>
        <w:rPr>
          <w:rFonts w:ascii="Arial" w:cs="Arial" w:eastAsia="Arial" w:hAnsi="Arial"/>
          <w:color w:val="333333"/>
          <w:sz w:val="21"/>
          <w:szCs w:val="21"/>
        </w:rPr>
        <w:t xml:space="preserve">Subject: Found a broken link on [Article Title]</w:t>
      </w:r>
    </w:p>
    <w:p>
      <w:pPr>
        <w:spacing w:after="120" w:line="276"/>
      </w:pPr>
      <w:r>
        <w:rPr>
          <w:rFonts w:ascii="Arial" w:cs="Arial" w:eastAsia="Arial" w:hAnsi="Arial"/>
          <w:color w:val="333333"/>
          <w:sz w:val="21"/>
          <w:szCs w:val="21"/>
        </w:rPr>
        <w:t xml:space="preserve">Hi [Name], quick heads up. I noticed a broken link on your page [Page URL]. The link to [description of broken resource] is returning a 404. I recently published a similar resource covering [topic] at [Your URL]. Might be a good replacement if you are updating the page. Either way, wanted to flag it. Best, [Name]</w:t>
      </w:r>
    </w:p>
    <w:p>
      <w:pPr>
        <w:spacing w:after="120" w:line="276"/>
      </w:pPr>
      <w:r>
        <w:rPr>
          <w:rFonts w:ascii="Arial" w:cs="Arial" w:eastAsia="Arial" w:hAnsi="Arial"/>
          <w:b/>
          <w:bCs/>
          <w:color w:val="333333"/>
          <w:sz w:val="21"/>
          <w:szCs w:val="21"/>
        </w:rPr>
        <w:t xml:space="preserve">Opportunity Scoring (Manual Version)</w:t>
      </w:r>
    </w:p>
    <w:p>
      <w:pPr>
        <w:spacing w:after="120" w:line="276"/>
      </w:pPr>
      <w:r>
        <w:rPr>
          <w:rFonts w:ascii="Arial" w:cs="Arial" w:eastAsia="Arial" w:hAnsi="Arial"/>
          <w:color w:val="333333"/>
          <w:sz w:val="21"/>
          <w:szCs w:val="21"/>
        </w:rPr>
        <w:t xml:space="preserve">When evaluating which prospects to pursue first, score based on: Domain Authority of the linking page (higher is better), topical relevance to home services or pest control, whether the page is dofollow (check with MozBar free extension), and estimated organic traffic to the linking page. Pursue Tier 1 opportunities (DA 40+, highly relevant) immediately, Tier 2 (DA 20-39, somewhat relevant) as time allows.</w:t>
      </w:r>
    </w:p>
    <w:p>
      <w:pPr>
        <w:spacing w:after="120" w:line="276"/>
      </w:pPr>
      <w:r>
        <w:rPr>
          <w:rFonts w:ascii="Arial" w:cs="Arial" w:eastAsia="Arial" w:hAnsi="Arial"/>
          <w:b/>
          <w:bCs/>
          <w:color w:val="333333"/>
          <w:sz w:val="21"/>
          <w:szCs w:val="21"/>
        </w:rPr>
        <w:t xml:space="preserve">Scaling Tier (Future)</w:t>
      </w:r>
    </w:p>
    <w:p>
      <w:pPr>
        <w:spacing w:after="120" w:line="276"/>
      </w:pPr>
      <w:r>
        <w:rPr>
          <w:rFonts w:ascii="Arial" w:cs="Arial" w:eastAsia="Arial" w:hAnsi="Arial"/>
          <w:color w:val="333333"/>
          <w:sz w:val="21"/>
          <w:szCs w:val="21"/>
        </w:rPr>
        <w:t xml:space="preserve">DataForSEO Backlinks API (api.dataforseo.com/v3/backlinks/) offers the best value for programmatic broken link building at $0.02 per request plus $0.00003 per row, with a $100/month minimum. Key endpoints: /backlinks/live for competitor backlink mining, /page_intersection/live for link gap analysis. Moz Links API ($75/month) provides Domain Authority and Spam Score enrichment. A Python script using aiohttp for concurrent HTTP HEAD requests can check thousands of outbound links per hour for broken status.</w:t>
      </w:r>
    </w:p>
    <w:p>
      <w:pPr>
        <w:pStyle w:val="Heading2"/>
        <w:spacing w:before="300" w:after="150"/>
      </w:pPr>
      <w:r>
        <w:rPr>
          <w:rFonts w:ascii="Arial" w:cs="Arial" w:eastAsia="Arial" w:hAnsi="Arial"/>
          <w:b/>
          <w:bCs/>
          <w:color w:val="1B2A4A"/>
          <w:sz w:val="26"/>
          <w:szCs w:val="26"/>
        </w:rPr>
        <w:t xml:space="preserve">11.5 Link Building Safety and SpamBrain Compliance</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Critical Architecture Risk</w:t>
            </w:r>
          </w:p>
          <w:p>
            <w:r>
              <w:rPr>
                <w:rFonts w:ascii="Arial" w:cs="Arial" w:eastAsia="Arial" w:hAnsi="Arial"/>
                <w:color w:val="333333"/>
                <w:sz w:val="21"/>
                <w:szCs w:val="21"/>
              </w:rPr>
              <w:t xml:space="preserve">Because extermanation.com uses subdirectory architecture, a link penalty affects ALL cities simultaneously. Every link building decision carries domain-wide risk. The August 2025 Google spam update enhanced AI content detection and link scheme identification globally. Zero tolerance for any tactic that could be classified as a link scheme.</w:t>
            </w:r>
          </w:p>
        </w:tc>
      </w:tr>
    </w:tbl>
    <w:p>
      <w:pPr>
        <w:spacing w:after="120" w:line="276"/>
      </w:pPr>
      <w:r>
        <w:rPr>
          <w:rFonts w:ascii="Arial" w:cs="Arial" w:eastAsia="Arial" w:hAnsi="Arial"/>
          <w:b/>
          <w:bCs/>
          <w:color w:val="333333"/>
          <w:sz w:val="21"/>
          <w:szCs w:val="21"/>
        </w:rPr>
        <w:t xml:space="preserve">What Triggers Google’s Link Spam Detection</w:t>
      </w:r>
    </w:p>
    <w:p>
      <w:pPr>
        <w:pStyle w:val="ListParagraph"/>
        <w:numPr>
          <w:ilvl w:val="0"/>
          <w:numId w:val="2"/>
        </w:numPr>
        <w:spacing w:after="80" w:line="276"/>
      </w:pPr>
      <w:r>
        <w:rPr>
          <w:rFonts w:ascii="Arial" w:cs="Arial" w:eastAsia="Arial" w:hAnsi="Arial"/>
          <w:color w:val="333333"/>
          <w:sz w:val="21"/>
          <w:szCs w:val="21"/>
        </w:rPr>
        <w:t xml:space="preserve">Paid links passing PageRank (buying or selling links)</w:t>
      </w:r>
    </w:p>
    <w:p>
      <w:pPr>
        <w:pStyle w:val="ListParagraph"/>
        <w:numPr>
          <w:ilvl w:val="0"/>
          <w:numId w:val="2"/>
        </w:numPr>
        <w:spacing w:after="80" w:line="276"/>
      </w:pPr>
      <w:r>
        <w:rPr>
          <w:rFonts w:ascii="Arial" w:cs="Arial" w:eastAsia="Arial" w:hAnsi="Arial"/>
          <w:color w:val="333333"/>
          <w:sz w:val="21"/>
          <w:szCs w:val="21"/>
        </w:rPr>
        <w:t xml:space="preserve">Link networks and PBNs detected via shared IPs, hosting, WHOIS data, Analytics IDs, CMS templates, and coordinated link patterns</w:t>
      </w:r>
    </w:p>
    <w:p>
      <w:pPr>
        <w:pStyle w:val="ListParagraph"/>
        <w:numPr>
          <w:ilvl w:val="0"/>
          <w:numId w:val="2"/>
        </w:numPr>
        <w:spacing w:after="80" w:line="276"/>
      </w:pPr>
      <w:r>
        <w:rPr>
          <w:rFonts w:ascii="Arial" w:cs="Arial" w:eastAsia="Arial" w:hAnsi="Arial"/>
          <w:color w:val="333333"/>
          <w:sz w:val="21"/>
          <w:szCs w:val="21"/>
        </w:rPr>
        <w:t xml:space="preserve">Unnatural anchor text: over-optimized, repetitive keyword-rich anchors across multiple domains</w:t>
      </w:r>
    </w:p>
    <w:p>
      <w:pPr>
        <w:pStyle w:val="ListParagraph"/>
        <w:numPr>
          <w:ilvl w:val="0"/>
          <w:numId w:val="2"/>
        </w:numPr>
        <w:spacing w:after="80" w:line="276"/>
      </w:pPr>
      <w:r>
        <w:rPr>
          <w:rFonts w:ascii="Arial" w:cs="Arial" w:eastAsia="Arial" w:hAnsi="Arial"/>
          <w:color w:val="333333"/>
          <w:sz w:val="21"/>
          <w:szCs w:val="21"/>
        </w:rPr>
        <w:t xml:space="preserve">Sudden velocity spikes: rapid link acquisition without content or PR justification</w:t>
      </w:r>
    </w:p>
    <w:p>
      <w:pPr>
        <w:pStyle w:val="ListParagraph"/>
        <w:numPr>
          <w:ilvl w:val="0"/>
          <w:numId w:val="2"/>
        </w:numPr>
        <w:spacing w:after="80" w:line="276"/>
      </w:pPr>
      <w:r>
        <w:rPr>
          <w:rFonts w:ascii="Arial" w:cs="Arial" w:eastAsia="Arial" w:hAnsi="Arial"/>
          <w:color w:val="333333"/>
          <w:sz w:val="21"/>
          <w:szCs w:val="21"/>
        </w:rPr>
        <w:t xml:space="preserve">Mass guest posting with keyword-rich anchors on low-quality or unrelated hosts</w:t>
      </w:r>
    </w:p>
    <w:p>
      <w:pPr>
        <w:pStyle w:val="ListParagraph"/>
        <w:numPr>
          <w:ilvl w:val="0"/>
          <w:numId w:val="2"/>
        </w:numPr>
        <w:spacing w:after="80" w:line="276"/>
      </w:pPr>
      <w:r>
        <w:rPr>
          <w:rFonts w:ascii="Arial" w:cs="Arial" w:eastAsia="Arial" w:hAnsi="Arial"/>
          <w:color w:val="333333"/>
          <w:sz w:val="21"/>
          <w:szCs w:val="21"/>
        </w:rPr>
        <w:t xml:space="preserve">Doorway pages: multiple pages targeting specific cities with only city-name swaps funneling users to one conversion flow. This is the highest risk for CallForge’s city page architecture</w:t>
      </w:r>
    </w:p>
    <w:p>
      <w:pPr>
        <w:spacing w:after="120" w:line="276"/>
      </w:pPr>
      <w:r>
        <w:rPr>
          <w:rFonts w:ascii="Arial" w:cs="Arial" w:eastAsia="Arial" w:hAnsi="Arial"/>
          <w:b/>
          <w:bCs/>
          <w:color w:val="333333"/>
          <w:sz w:val="21"/>
          <w:szCs w:val="21"/>
        </w:rPr>
        <w:t xml:space="preserve">Doorway Page Risk Mitigation (Critical for CallForge)</w:t>
      </w:r>
    </w:p>
    <w:p>
      <w:pPr>
        <w:spacing w:after="120" w:line="276"/>
      </w:pPr>
      <w:r>
        <w:rPr>
          <w:rFonts w:ascii="Arial" w:cs="Arial" w:eastAsia="Arial" w:hAnsi="Arial"/>
          <w:color w:val="333333"/>
          <w:sz w:val="21"/>
          <w:szCs w:val="21"/>
        </w:rPr>
        <w:t xml:space="preserve">Google’s spam policies explicitly warn against multiple pages targeted at specific regions that funnel users to one page. Every city page on extermanation.com must contain genuinely unique local content: location-specific service details, local testimonials, area-specific pricing, local images, geographic context, and local case studies. Pages under 300 words with find-and-replace city names will trigger penalties. A regional HVAC company lost 80% of city page rankings after the March 2024 Core Update due to templated content with minor location swaps.</w:t>
      </w:r>
    </w:p>
    <w:p>
      <w:pPr>
        <w:spacing w:after="120" w:line="276"/>
      </w:pPr>
      <w:r>
        <w:rPr>
          <w:rFonts w:ascii="Arial" w:cs="Arial" w:eastAsia="Arial" w:hAnsi="Arial"/>
          <w:b/>
          <w:bCs/>
          <w:color w:val="333333"/>
          <w:sz w:val="21"/>
          <w:szCs w:val="21"/>
        </w:rPr>
        <w:t xml:space="preserve">Safe Link Velocity for a New Domain</w:t>
      </w:r>
    </w:p>
    <w:p>
      <w:pPr>
        <w:pStyle w:val="ListParagraph"/>
        <w:numPr>
          <w:ilvl w:val="0"/>
          <w:numId w:val="2"/>
        </w:numPr>
        <w:spacing w:after="80" w:line="276"/>
      </w:pPr>
      <w:r>
        <w:rPr>
          <w:rFonts w:ascii="Arial" w:cs="Arial" w:eastAsia="Arial" w:hAnsi="Arial"/>
          <w:color w:val="333333"/>
          <w:sz w:val="21"/>
          <w:szCs w:val="21"/>
        </w:rPr>
        <w:t xml:space="preserve">Months 1-2: 2-7 new referring domains per month. Focus on citations, directory listings, social profiles</w:t>
      </w:r>
    </w:p>
    <w:p>
      <w:pPr>
        <w:pStyle w:val="ListParagraph"/>
        <w:numPr>
          <w:ilvl w:val="0"/>
          <w:numId w:val="2"/>
        </w:numPr>
        <w:spacing w:after="80" w:line="276"/>
      </w:pPr>
      <w:r>
        <w:rPr>
          <w:rFonts w:ascii="Arial" w:cs="Arial" w:eastAsia="Arial" w:hAnsi="Arial"/>
          <w:color w:val="333333"/>
          <w:sz w:val="21"/>
          <w:szCs w:val="21"/>
        </w:rPr>
        <w:t xml:space="preserve">Months 3-4: 5-10 new referring domains. Add initial guest posts, first outreach campaigns</w:t>
      </w:r>
    </w:p>
    <w:p>
      <w:pPr>
        <w:pStyle w:val="ListParagraph"/>
        <w:numPr>
          <w:ilvl w:val="0"/>
          <w:numId w:val="2"/>
        </w:numPr>
        <w:spacing w:after="80" w:line="276"/>
      </w:pPr>
      <w:r>
        <w:rPr>
          <w:rFonts w:ascii="Arial" w:cs="Arial" w:eastAsia="Arial" w:hAnsi="Arial"/>
          <w:color w:val="333333"/>
          <w:sz w:val="21"/>
          <w:szCs w:val="21"/>
        </w:rPr>
        <w:t xml:space="preserve">Months 5-6: 7-15 new referring domains. Content marketing, resource link building, HARO</w:t>
      </w:r>
    </w:p>
    <w:p>
      <w:pPr>
        <w:pStyle w:val="ListParagraph"/>
        <w:numPr>
          <w:ilvl w:val="0"/>
          <w:numId w:val="2"/>
        </w:numPr>
        <w:spacing w:after="80" w:line="276"/>
      </w:pPr>
      <w:r>
        <w:rPr>
          <w:rFonts w:ascii="Arial" w:cs="Arial" w:eastAsia="Arial" w:hAnsi="Arial"/>
          <w:color w:val="333333"/>
          <w:sz w:val="21"/>
          <w:szCs w:val="21"/>
        </w:rPr>
        <w:t xml:space="preserve">Months 7-9: 10-20 new referring domains. Diversified editorial outreach, PR, broken link campaigns</w:t>
      </w:r>
    </w:p>
    <w:p>
      <w:pPr>
        <w:pStyle w:val="ListParagraph"/>
        <w:numPr>
          <w:ilvl w:val="0"/>
          <w:numId w:val="2"/>
        </w:numPr>
        <w:spacing w:after="80" w:line="276"/>
      </w:pPr>
      <w:r>
        <w:rPr>
          <w:rFonts w:ascii="Arial" w:cs="Arial" w:eastAsia="Arial" w:hAnsi="Arial"/>
          <w:color w:val="333333"/>
          <w:sz w:val="21"/>
          <w:szCs w:val="21"/>
        </w:rPr>
        <w:t xml:space="preserve">Months 10-12: 15-25 new referring domains. Full-scale content promotion at established baseline</w:t>
      </w:r>
    </w:p>
    <w:p>
      <w:pPr>
        <w:pStyle w:val="ListParagraph"/>
        <w:numPr>
          <w:ilvl w:val="0"/>
          <w:numId w:val="2"/>
        </w:numPr>
        <w:spacing w:after="80" w:line="276"/>
      </w:pPr>
      <w:r>
        <w:rPr>
          <w:rFonts w:ascii="Arial" w:cs="Arial" w:eastAsia="Arial" w:hAnsi="Arial"/>
          <w:color w:val="333333"/>
          <w:sz w:val="21"/>
          <w:szCs w:val="21"/>
        </w:rPr>
        <w:t xml:space="preserve">Rule: Never exceed approximately 2-3x your normal monthly rate without a legitimate content or PR event</w:t>
      </w:r>
    </w:p>
    <w:p>
      <w:pPr>
        <w:spacing w:after="120" w:line="276"/>
      </w:pPr>
      <w:r>
        <w:rPr>
          <w:rFonts w:ascii="Arial" w:cs="Arial" w:eastAsia="Arial" w:hAnsi="Arial"/>
          <w:b/>
          <w:bCs/>
          <w:color w:val="333333"/>
          <w:sz w:val="21"/>
          <w:szCs w:val="21"/>
        </w:rPr>
        <w:t xml:space="preserve">Anchor Text Distribution Targets</w:t>
      </w:r>
    </w:p>
    <w:p>
      <w:pPr>
        <w:spacing w:after="120" w:line="276"/>
      </w:pPr>
      <w:r>
        <w:rPr>
          <w:rFonts w:ascii="Arial" w:cs="Arial" w:eastAsia="Arial" w:hAnsi="Arial"/>
          <w:color w:val="333333"/>
          <w:sz w:val="21"/>
          <w:szCs w:val="21"/>
        </w:rPr>
        <w:t xml:space="preserve">For the homepage (extermanation.com): Branded anchors 45-60% (Extermanation, Extermanation.com). Naked URL anchors 15-25%. Generic/CTA anchors 5-15% (click here, learn more, visit site). Partial match 5-10% (pest control services guide). Exact match keyword 1-5% (use sparingly, never same anchor twice from different domains). For city pages, shift toward 30-40% branded plus URL, 15-25% partial match with city name naturally included, and keep exact match under 5-10%.</w:t>
      </w:r>
    </w:p>
    <w:p>
      <w:pPr>
        <w:spacing w:after="120" w:line="276"/>
      </w:pPr>
      <w:r>
        <w:rPr>
          <w:rFonts w:ascii="Arial" w:cs="Arial" w:eastAsia="Arial" w:hAnsi="Arial"/>
          <w:b/>
          <w:bCs/>
          <w:color w:val="333333"/>
          <w:sz w:val="21"/>
          <w:szCs w:val="21"/>
        </w:rPr>
        <w:t xml:space="preserve">Link Profile Diversity Targets</w:t>
      </w:r>
    </w:p>
    <w:p>
      <w:pPr>
        <w:pStyle w:val="ListParagraph"/>
        <w:numPr>
          <w:ilvl w:val="0"/>
          <w:numId w:val="2"/>
        </w:numPr>
        <w:spacing w:after="80" w:line="276"/>
      </w:pPr>
      <w:r>
        <w:rPr>
          <w:rFonts w:ascii="Arial" w:cs="Arial" w:eastAsia="Arial" w:hAnsi="Arial"/>
          <w:color w:val="333333"/>
          <w:sz w:val="21"/>
          <w:szCs w:val="21"/>
        </w:rPr>
        <w:t xml:space="preserve">Editorial links (blog posts, news mentions, resource pages): 25-40%</w:t>
      </w:r>
    </w:p>
    <w:p>
      <w:pPr>
        <w:pStyle w:val="ListParagraph"/>
        <w:numPr>
          <w:ilvl w:val="0"/>
          <w:numId w:val="2"/>
        </w:numPr>
        <w:spacing w:after="80" w:line="276"/>
      </w:pPr>
      <w:r>
        <w:rPr>
          <w:rFonts w:ascii="Arial" w:cs="Arial" w:eastAsia="Arial" w:hAnsi="Arial"/>
          <w:color w:val="333333"/>
          <w:sz w:val="21"/>
          <w:szCs w:val="21"/>
        </w:rPr>
        <w:t xml:space="preserve">Local citations (directories, NAP listings): 10-20%</w:t>
      </w:r>
    </w:p>
    <w:p>
      <w:pPr>
        <w:pStyle w:val="ListParagraph"/>
        <w:numPr>
          <w:ilvl w:val="0"/>
          <w:numId w:val="2"/>
        </w:numPr>
        <w:spacing w:after="80" w:line="276"/>
      </w:pPr>
      <w:r>
        <w:rPr>
          <w:rFonts w:ascii="Arial" w:cs="Arial" w:eastAsia="Arial" w:hAnsi="Arial"/>
          <w:color w:val="333333"/>
          <w:sz w:val="21"/>
          <w:szCs w:val="21"/>
        </w:rPr>
        <w:t xml:space="preserve">Social profile links (Facebook, LinkedIn, YouTube): 5-10%</w:t>
      </w:r>
    </w:p>
    <w:p>
      <w:pPr>
        <w:pStyle w:val="ListParagraph"/>
        <w:numPr>
          <w:ilvl w:val="0"/>
          <w:numId w:val="2"/>
        </w:numPr>
        <w:spacing w:after="80" w:line="276"/>
      </w:pPr>
      <w:r>
        <w:rPr>
          <w:rFonts w:ascii="Arial" w:cs="Arial" w:eastAsia="Arial" w:hAnsi="Arial"/>
          <w:color w:val="333333"/>
          <w:sz w:val="21"/>
          <w:szCs w:val="21"/>
        </w:rPr>
        <w:t xml:space="preserve">Guest post links: 5-15%</w:t>
      </w:r>
    </w:p>
    <w:p>
      <w:pPr>
        <w:pStyle w:val="ListParagraph"/>
        <w:numPr>
          <w:ilvl w:val="0"/>
          <w:numId w:val="2"/>
        </w:numPr>
        <w:spacing w:after="80" w:line="276"/>
      </w:pPr>
      <w:r>
        <w:rPr>
          <w:rFonts w:ascii="Arial" w:cs="Arial" w:eastAsia="Arial" w:hAnsi="Arial"/>
          <w:color w:val="333333"/>
          <w:sz w:val="21"/>
          <w:szCs w:val="21"/>
        </w:rPr>
        <w:t xml:space="preserve">Forum/community links (Reddit, Quora, typically nofollow): 5-10%</w:t>
      </w:r>
    </w:p>
    <w:p>
      <w:pPr>
        <w:pStyle w:val="ListParagraph"/>
        <w:numPr>
          <w:ilvl w:val="0"/>
          <w:numId w:val="2"/>
        </w:numPr>
        <w:spacing w:after="80" w:line="276"/>
      </w:pPr>
      <w:r>
        <w:rPr>
          <w:rFonts w:ascii="Arial" w:cs="Arial" w:eastAsia="Arial" w:hAnsi="Arial"/>
          <w:color w:val="333333"/>
          <w:sz w:val="21"/>
          <w:szCs w:val="21"/>
        </w:rPr>
        <w:t xml:space="preserve">PR/press links: 5-10%</w:t>
      </w:r>
    </w:p>
    <w:p>
      <w:pPr>
        <w:pStyle w:val="ListParagraph"/>
        <w:numPr>
          <w:ilvl w:val="0"/>
          <w:numId w:val="2"/>
        </w:numPr>
        <w:spacing w:after="80" w:line="276"/>
      </w:pPr>
      <w:r>
        <w:rPr>
          <w:rFonts w:ascii="Arial" w:cs="Arial" w:eastAsia="Arial" w:hAnsi="Arial"/>
          <w:color w:val="333333"/>
          <w:sz w:val="21"/>
          <w:szCs w:val="21"/>
        </w:rPr>
        <w:t xml:space="preserve">Dofollow/nofollow ratio target: 70-85% dofollow, 15-30% nofollow</w:t>
      </w:r>
    </w:p>
    <w:p>
      <w:pPr>
        <w:spacing w:after="120" w:line="276"/>
      </w:pPr>
      <w:r>
        <w:rPr>
          <w:rFonts w:ascii="Arial" w:cs="Arial" w:eastAsia="Arial" w:hAnsi="Arial"/>
          <w:b/>
          <w:bCs/>
          <w:color w:val="333333"/>
          <w:sz w:val="21"/>
          <w:szCs w:val="21"/>
        </w:rPr>
        <w:t xml:space="preserve">Toxic Backlink Monitoring</w:t>
      </w:r>
    </w:p>
    <w:p>
      <w:pPr>
        <w:spacing w:after="120" w:line="276"/>
      </w:pPr>
      <w:r>
        <w:rPr>
          <w:rFonts w:ascii="Arial" w:cs="Arial" w:eastAsia="Arial" w:hAnsi="Arial"/>
          <w:color w:val="333333"/>
          <w:sz w:val="21"/>
          <w:szCs w:val="21"/>
        </w:rPr>
        <w:t xml:space="preserve">Google Search Console’s Links report provides backlink data (manual export only, no API). Monitor monthly for sudden spikes in low-quality referring domains, anchor text distribution drift toward over-optimization, and dofollow ratio exceeding 90%. The disavow tool is largely unnecessary in 2024-2025 as Google’s algorithms automatically ignore most spammy backlinks. Only use if you receive a manual action in Search Console. Over-disavowing based on third-party toxicity scores can actually hurt rankings.</w:t>
      </w:r>
    </w:p>
    <w:p>
      <w:pPr>
        <w:pStyle w:val="Heading2"/>
        <w:spacing w:before="300" w:after="150"/>
      </w:pPr>
      <w:r>
        <w:rPr>
          <w:rFonts w:ascii="Arial" w:cs="Arial" w:eastAsia="Arial" w:hAnsi="Arial"/>
          <w:b/>
          <w:bCs/>
          <w:color w:val="1B2A4A"/>
          <w:sz w:val="26"/>
          <w:szCs w:val="26"/>
        </w:rPr>
        <w:t xml:space="preserve">11.6 Prohibited Link Building Tactics</w:t>
      </w:r>
    </w:p>
    <w:tbl>
      <w:tblPr>
        <w:tblStyle w:val="TableGrid"/>
        <w:tblW w:w="9360" w:type="dxa"/>
        <w:tblBorders>
          <w:top w:val="single" w:sz="4" w:space="0" w:color="E8792F"/>
          <w:left w:val="single" w:sz="4" w:space="0" w:color="E8792F"/>
          <w:bottom w:val="single" w:sz="4" w:space="0" w:color="E8792F"/>
          <w:right w:val="single" w:sz="4" w:space="0" w:color="E8792F"/>
          <w:insideH w:val="none" w:sz="0" w:space="0" w:color="auto"/>
          <w:insideV w:val="none" w:sz="0" w:space="0" w:color="auto"/>
        </w:tblBorders>
        <w:shd w:val="clear" w:color="auto" w:fill="FFF8F0"/>
      </w:tblPr>
      <w:tblGrid>
        <w:gridCol w:w="9360"/>
      </w:tblGrid>
      <w:tr>
        <w:tc>
          <w:tcPr>
            <w:tcW w:w="9360" w:type="dxa"/>
            <w:shd w:val="clear" w:color="auto" w:fill="FFF8F0"/>
            <w:tcMar>
              <w:top w:w="120" w:type="dxa"/>
              <w:left w:w="200" w:type="dxa"/>
              <w:bottom w:w="120" w:type="dxa"/>
              <w:right w:w="200" w:type="dxa"/>
            </w:tcMar>
          </w:tcPr>
          <w:p>
            <w:pPr>
              <w:spacing w:after="80"/>
            </w:pPr>
            <w:r>
              <w:rPr>
                <w:rFonts w:ascii="Arial" w:cs="Arial" w:eastAsia="Arial" w:hAnsi="Arial"/>
                <w:b/>
                <w:bCs/>
                <w:color w:val="E8792F"/>
                <w:sz w:val="21"/>
                <w:szCs w:val="21"/>
              </w:rPr>
              <w:t xml:space="preserve">Absolute Prohibitions</w:t>
            </w:r>
          </w:p>
          <w:p>
            <w:r>
              <w:rPr>
                <w:rFonts w:ascii="Arial" w:cs="Arial" w:eastAsia="Arial" w:hAnsi="Arial"/>
                <w:color w:val="333333"/>
                <w:sz w:val="21"/>
                <w:szCs w:val="21"/>
              </w:rPr>
              <w:t xml:space="preserve">Never buy links from PBNs (private blog networks). Never use link farms or automated blog comment spam. Never participate in link exchange schemes. Never use expired domain abuse for authority manipulation. Never automate form-filling on directories that require manual submission (Yelp, BBB) as bans are worse than no listing. Google’s link spam detection is extremely sophisticated in 2025. A link penalty on the root domain would wipe out rankings for ALL cities across the entire subdirectory structure.</w:t>
            </w:r>
          </w:p>
        </w:tc>
      </w:tr>
    </w:tbl>
    <w:p>
      <w:pPr>
        <w:pStyle w:val="Heading2"/>
        <w:spacing w:before="300" w:after="150"/>
      </w:pPr>
      <w:r>
        <w:rPr>
          <w:rFonts w:ascii="Arial" w:cs="Arial" w:eastAsia="Arial" w:hAnsi="Arial"/>
          <w:b/>
          <w:bCs/>
          <w:color w:val="1B2A4A"/>
          <w:sz w:val="26"/>
          <w:szCs w:val="26"/>
        </w:rPr>
        <w:t xml:space="preserve">11.7 Data Model and Tracking</w:t>
      </w:r>
    </w:p>
    <w:p>
      <w:pPr>
        <w:spacing w:after="120" w:line="276"/>
      </w:pPr>
      <w:r>
        <w:rPr>
          <w:rFonts w:ascii="Arial" w:cs="Arial" w:eastAsia="Arial" w:hAnsi="Arial"/>
          <w:b/>
          <w:bCs/>
          <w:color w:val="333333"/>
          <w:sz w:val="21"/>
          <w:szCs w:val="21"/>
        </w:rPr>
        <w:t xml:space="preserve">Bootstrap Tier: Google Sheets</w:t>
      </w:r>
    </w:p>
    <w:p>
      <w:pPr>
        <w:spacing w:after="120" w:line="276"/>
      </w:pPr>
      <w:r>
        <w:rPr>
          <w:rFonts w:ascii="Arial" w:cs="Arial" w:eastAsia="Arial" w:hAnsi="Arial"/>
          <w:color w:val="333333"/>
          <w:sz w:val="21"/>
          <w:szCs w:val="21"/>
        </w:rPr>
        <w:t xml:space="preserve">At zero cost, track all backlink and citation activity in a structured Google Sheet with the following tabs:</w:t>
      </w:r>
    </w:p>
    <w:p>
      <w:pPr>
        <w:pStyle w:val="ListParagraph"/>
        <w:numPr>
          <w:ilvl w:val="0"/>
          <w:numId w:val="2"/>
        </w:numPr>
        <w:spacing w:after="80" w:line="276"/>
      </w:pPr>
      <w:r>
        <w:rPr>
          <w:rFonts w:ascii="Arial" w:cs="Arial" w:eastAsia="Arial" w:hAnsi="Arial"/>
          <w:color w:val="333333"/>
          <w:sz w:val="21"/>
          <w:szCs w:val="21"/>
        </w:rPr>
        <w:t xml:space="preserve">Citations tab: City, Directory Name, Directory URL, Submission Date, Status (queued/submitted/live/rejected), Listing URL, NAP Verified (yes/no), Last Checked Date, Notes</w:t>
      </w:r>
    </w:p>
    <w:p>
      <w:pPr>
        <w:pStyle w:val="ListParagraph"/>
        <w:numPr>
          <w:ilvl w:val="0"/>
          <w:numId w:val="2"/>
        </w:numPr>
        <w:spacing w:after="80" w:line="276"/>
      </w:pPr>
      <w:r>
        <w:rPr>
          <w:rFonts w:ascii="Arial" w:cs="Arial" w:eastAsia="Arial" w:hAnsi="Arial"/>
          <w:color w:val="333333"/>
          <w:sz w:val="21"/>
          <w:szCs w:val="21"/>
        </w:rPr>
        <w:t xml:space="preserve">Backlinks tab: City, Source URL, Source Domain, Target URL, Anchor Text, Anchor Type (branded/generic/partial/exact), Link Type (dofollow/nofollow), Acquisition Method (guest post/broken link/resource page/HARO), Status (prospect/outreach sent/follow-up/accepted/live/lost), First Seen Date, Notes</w:t>
      </w:r>
    </w:p>
    <w:p>
      <w:pPr>
        <w:pStyle w:val="ListParagraph"/>
        <w:numPr>
          <w:ilvl w:val="0"/>
          <w:numId w:val="2"/>
        </w:numPr>
        <w:spacing w:after="80" w:line="276"/>
      </w:pPr>
      <w:r>
        <w:rPr>
          <w:rFonts w:ascii="Arial" w:cs="Arial" w:eastAsia="Arial" w:hAnsi="Arial"/>
          <w:color w:val="333333"/>
          <w:sz w:val="21"/>
          <w:szCs w:val="21"/>
        </w:rPr>
        <w:t xml:space="preserve">Outreach Contacts tab: Name, Email, Website, Domain Authority, Site Type (local blog/real estate/property management), City, Status (found/contacted/follow-up 1/follow-up 2/responded/accepted/rejected/published), Last Contacted Date, Notes</w:t>
      </w:r>
    </w:p>
    <w:p>
      <w:pPr>
        <w:pStyle w:val="ListParagraph"/>
        <w:numPr>
          <w:ilvl w:val="0"/>
          <w:numId w:val="2"/>
        </w:numPr>
        <w:spacing w:after="80" w:line="276"/>
      </w:pPr>
      <w:r>
        <w:rPr>
          <w:rFonts w:ascii="Arial" w:cs="Arial" w:eastAsia="Arial" w:hAnsi="Arial"/>
          <w:color w:val="333333"/>
          <w:sz w:val="21"/>
          <w:szCs w:val="21"/>
        </w:rPr>
        <w:t xml:space="preserve">HARO Queries tab: Platform, Journalist Name, Outlet, Query Text, Deadline, Keywords Matched, Status (new/drafted/pitched/published/expired), Pitch Text, Published URL, Date Received</w:t>
      </w:r>
    </w:p>
    <w:p>
      <w:pPr>
        <w:pStyle w:val="ListParagraph"/>
        <w:numPr>
          <w:ilvl w:val="0"/>
          <w:numId w:val="2"/>
        </w:numPr>
        <w:spacing w:after="80" w:line="276"/>
      </w:pPr>
      <w:r>
        <w:rPr>
          <w:rFonts w:ascii="Arial" w:cs="Arial" w:eastAsia="Arial" w:hAnsi="Arial"/>
          <w:color w:val="333333"/>
          <w:sz w:val="21"/>
          <w:szCs w:val="21"/>
        </w:rPr>
        <w:t xml:space="preserve">Weekly Snapshots tab: Date, Total Referring Domains, New Links This Week, Dofollow %, Branded Anchor %, Exact Match Anchor %, Citations Live, Outreach Emails Sent, Response Rate</w:t>
      </w:r>
    </w:p>
    <w:p>
      <w:pPr>
        <w:spacing w:after="120" w:line="276"/>
      </w:pPr>
      <w:r>
        <w:rPr>
          <w:rFonts w:ascii="Arial" w:cs="Arial" w:eastAsia="Arial" w:hAnsi="Arial"/>
          <w:b/>
          <w:bCs/>
          <w:color w:val="333333"/>
          <w:sz w:val="21"/>
          <w:szCs w:val="21"/>
        </w:rPr>
        <w:t xml:space="preserve">Scaling Tier: PostgreSQL Schema (Future)</w:t>
      </w:r>
    </w:p>
    <w:p>
      <w:pPr>
        <w:spacing w:after="120" w:line="276"/>
      </w:pPr>
      <w:r>
        <w:rPr>
          <w:rFonts w:ascii="Arial" w:cs="Arial" w:eastAsia="Arial" w:hAnsi="Arial"/>
          <w:color w:val="333333"/>
          <w:sz w:val="21"/>
          <w:szCs w:val="21"/>
        </w:rPr>
        <w:t xml:space="preserve">When automating with code, migrate to a proper database with tables for cities, directories, citations, backlinks, outreach_contacts, journalist_queries, broken_link_opportunities, and link_profile_snapshots. Key indexes on city_id, status, and anchor_type columns for common query patterns. The full schema is defined in the Agent 8 Technical Specification appendix.</w:t>
      </w:r>
    </w:p>
    <w:p>
      <w:pPr>
        <w:spacing w:after="120" w:line="276"/>
      </w:pPr>
      <w:r>
        <w:rPr>
          <w:rFonts w:ascii="Arial" w:cs="Arial" w:eastAsia="Arial" w:hAnsi="Arial"/>
          <w:b/>
          <w:bCs/>
          <w:color w:val="333333"/>
          <w:sz w:val="21"/>
          <w:szCs w:val="21"/>
        </w:rPr>
        <w:t xml:space="preserve">Key Metrics to Monitor Weekly</w:t>
      </w:r>
    </w:p>
    <w:p>
      <w:pPr>
        <w:pStyle w:val="ListParagraph"/>
        <w:numPr>
          <w:ilvl w:val="0"/>
          <w:numId w:val="2"/>
        </w:numPr>
        <w:spacing w:after="80" w:line="276"/>
      </w:pPr>
      <w:r>
        <w:rPr>
          <w:rFonts w:ascii="Arial" w:cs="Arial" w:eastAsia="Arial" w:hAnsi="Arial"/>
          <w:color w:val="333333"/>
          <w:sz w:val="21"/>
          <w:szCs w:val="21"/>
        </w:rPr>
        <w:t xml:space="preserve">Referring domains: total count, growth rate, diversity</w:t>
      </w:r>
    </w:p>
    <w:p>
      <w:pPr>
        <w:pStyle w:val="ListParagraph"/>
        <w:numPr>
          <w:ilvl w:val="0"/>
          <w:numId w:val="2"/>
        </w:numPr>
        <w:spacing w:after="80" w:line="276"/>
      </w:pPr>
      <w:r>
        <w:rPr>
          <w:rFonts w:ascii="Arial" w:cs="Arial" w:eastAsia="Arial" w:hAnsi="Arial"/>
          <w:color w:val="333333"/>
          <w:sz w:val="21"/>
          <w:szCs w:val="21"/>
        </w:rPr>
        <w:t xml:space="preserve">Domain Authority of linking pages: track weighted average over time</w:t>
      </w:r>
    </w:p>
    <w:p>
      <w:pPr>
        <w:pStyle w:val="ListParagraph"/>
        <w:numPr>
          <w:ilvl w:val="0"/>
          <w:numId w:val="2"/>
        </w:numPr>
        <w:spacing w:after="80" w:line="276"/>
      </w:pPr>
      <w:r>
        <w:rPr>
          <w:rFonts w:ascii="Arial" w:cs="Arial" w:eastAsia="Arial" w:hAnsi="Arial"/>
          <w:color w:val="333333"/>
          <w:sz w:val="21"/>
          <w:szCs w:val="21"/>
        </w:rPr>
        <w:t xml:space="preserve">Anchor text distribution: alert if any category exceeds safe thresholds</w:t>
      </w:r>
    </w:p>
    <w:p>
      <w:pPr>
        <w:pStyle w:val="ListParagraph"/>
        <w:numPr>
          <w:ilvl w:val="0"/>
          <w:numId w:val="2"/>
        </w:numPr>
        <w:spacing w:after="80" w:line="276"/>
      </w:pPr>
      <w:r>
        <w:rPr>
          <w:rFonts w:ascii="Arial" w:cs="Arial" w:eastAsia="Arial" w:hAnsi="Arial"/>
          <w:color w:val="333333"/>
          <w:sz w:val="21"/>
          <w:szCs w:val="21"/>
        </w:rPr>
        <w:t xml:space="preserve">Link velocity: new referring domains per month, alert if exceeding 3x normal rate</w:t>
      </w:r>
    </w:p>
    <w:p>
      <w:pPr>
        <w:pStyle w:val="ListParagraph"/>
        <w:numPr>
          <w:ilvl w:val="0"/>
          <w:numId w:val="2"/>
        </w:numPr>
        <w:spacing w:after="80" w:line="276"/>
      </w:pPr>
      <w:r>
        <w:rPr>
          <w:rFonts w:ascii="Arial" w:cs="Arial" w:eastAsia="Arial" w:hAnsi="Arial"/>
          <w:color w:val="333333"/>
          <w:sz w:val="21"/>
          <w:szCs w:val="21"/>
        </w:rPr>
        <w:t xml:space="preserve">Citation accuracy: percentage of citations with verified NAP match</w:t>
      </w:r>
    </w:p>
    <w:p>
      <w:pPr>
        <w:pStyle w:val="ListParagraph"/>
        <w:numPr>
          <w:ilvl w:val="0"/>
          <w:numId w:val="2"/>
        </w:numPr>
        <w:spacing w:after="80" w:line="276"/>
      </w:pPr>
      <w:r>
        <w:rPr>
          <w:rFonts w:ascii="Arial" w:cs="Arial" w:eastAsia="Arial" w:hAnsi="Arial"/>
          <w:color w:val="333333"/>
          <w:sz w:val="21"/>
          <w:szCs w:val="21"/>
        </w:rPr>
        <w:t xml:space="preserve">Outreach conversion rate: emails sent to links acquired</w:t>
      </w:r>
    </w:p>
    <w:p>
      <w:pPr>
        <w:pStyle w:val="ListParagraph"/>
        <w:numPr>
          <w:ilvl w:val="0"/>
          <w:numId w:val="2"/>
        </w:numPr>
        <w:spacing w:after="80" w:line="276"/>
      </w:pPr>
      <w:r>
        <w:rPr>
          <w:rFonts w:ascii="Arial" w:cs="Arial" w:eastAsia="Arial" w:hAnsi="Arial"/>
          <w:color w:val="333333"/>
          <w:sz w:val="21"/>
          <w:szCs w:val="21"/>
        </w:rPr>
        <w:t xml:space="preserve">HARO pitch success rate: pitches sent to publications received</w:t>
      </w:r>
    </w:p>
    <w:p>
      <w:pPr>
        <w:pStyle w:val="Heading2"/>
        <w:spacing w:before="300" w:after="150"/>
      </w:pPr>
      <w:r>
        <w:rPr>
          <w:rFonts w:ascii="Arial" w:cs="Arial" w:eastAsia="Arial" w:hAnsi="Arial"/>
          <w:b/>
          <w:bCs/>
          <w:color w:val="1B2A4A"/>
          <w:sz w:val="26"/>
          <w:szCs w:val="26"/>
        </w:rPr>
        <w:t xml:space="preserve">11.8 Per-City Launch Citation Checklist</w:t>
      </w:r>
    </w:p>
    <w:p>
      <w:pPr>
        <w:spacing w:after="120" w:line="276"/>
      </w:pPr>
      <w:r>
        <w:rPr>
          <w:rFonts w:ascii="Arial" w:cs="Arial" w:eastAsia="Arial" w:hAnsi="Arial"/>
          <w:color w:val="333333"/>
          <w:sz w:val="21"/>
          <w:szCs w:val="21"/>
        </w:rPr>
        <w:t xml:space="preserve">Execute this sequence within 30 days of deploying each new city page. All items in the bootstrap tier are $0.</w:t>
      </w:r>
    </w:p>
    <w:p>
      <w:pPr>
        <w:spacing w:after="120" w:line="276"/>
      </w:pPr>
      <w:r>
        <w:rPr>
          <w:rFonts w:ascii="Arial" w:cs="Arial" w:eastAsia="Arial" w:hAnsi="Arial"/>
          <w:b/>
          <w:bCs/>
          <w:color w:val="333333"/>
          <w:sz w:val="21"/>
          <w:szCs w:val="21"/>
        </w:rPr>
        <w:t xml:space="preserve">Week 1: Foundation (Days 1-7)</w:t>
      </w:r>
    </w:p>
    <w:p>
      <w:pPr>
        <w:pStyle w:val="ListParagraph"/>
        <w:numPr>
          <w:ilvl w:val="0"/>
          <w:numId w:val="2"/>
        </w:numPr>
        <w:spacing w:after="80" w:line="276"/>
      </w:pPr>
      <w:r>
        <w:rPr>
          <w:rFonts w:ascii="Arial" w:cs="Arial" w:eastAsia="Arial" w:hAnsi="Arial"/>
          <w:color w:val="333333"/>
          <w:sz w:val="21"/>
          <w:szCs w:val="21"/>
        </w:rPr>
        <w:t xml:space="preserve">Submit to Express Update / Infogroup (free, cascades to 100+ directories)</w:t>
      </w:r>
    </w:p>
    <w:p>
      <w:pPr>
        <w:pStyle w:val="ListParagraph"/>
        <w:numPr>
          <w:ilvl w:val="0"/>
          <w:numId w:val="2"/>
        </w:numPr>
        <w:spacing w:after="80" w:line="276"/>
      </w:pPr>
      <w:r>
        <w:rPr>
          <w:rFonts w:ascii="Arial" w:cs="Arial" w:eastAsia="Arial" w:hAnsi="Arial"/>
          <w:color w:val="333333"/>
          <w:sz w:val="21"/>
          <w:szCs w:val="21"/>
        </w:rPr>
        <w:t xml:space="preserve">Claim Foursquare Business listing (free, feeds Apple Maps)</w:t>
      </w:r>
    </w:p>
    <w:p>
      <w:pPr>
        <w:pStyle w:val="ListParagraph"/>
        <w:numPr>
          <w:ilvl w:val="0"/>
          <w:numId w:val="2"/>
        </w:numPr>
        <w:spacing w:after="80" w:line="276"/>
      </w:pPr>
      <w:r>
        <w:rPr>
          <w:rFonts w:ascii="Arial" w:cs="Arial" w:eastAsia="Arial" w:hAnsi="Arial"/>
          <w:color w:val="333333"/>
          <w:sz w:val="21"/>
          <w:szCs w:val="21"/>
        </w:rPr>
        <w:t xml:space="preserve">Create Google Business Profile (free, requires verification postcard/phone)</w:t>
      </w:r>
    </w:p>
    <w:p>
      <w:pPr>
        <w:pStyle w:val="ListParagraph"/>
        <w:numPr>
          <w:ilvl w:val="0"/>
          <w:numId w:val="2"/>
        </w:numPr>
        <w:spacing w:after="80" w:line="276"/>
      </w:pPr>
      <w:r>
        <w:rPr>
          <w:rFonts w:ascii="Arial" w:cs="Arial" w:eastAsia="Arial" w:hAnsi="Arial"/>
          <w:color w:val="333333"/>
          <w:sz w:val="21"/>
          <w:szCs w:val="21"/>
        </w:rPr>
        <w:t xml:space="preserve">Claim Bing Places listing (free at bingplaces.com)</w:t>
      </w:r>
    </w:p>
    <w:p>
      <w:pPr>
        <w:pStyle w:val="ListParagraph"/>
        <w:numPr>
          <w:ilvl w:val="0"/>
          <w:numId w:val="2"/>
        </w:numPr>
        <w:spacing w:after="80" w:line="276"/>
      </w:pPr>
      <w:r>
        <w:rPr>
          <w:rFonts w:ascii="Arial" w:cs="Arial" w:eastAsia="Arial" w:hAnsi="Arial"/>
          <w:color w:val="333333"/>
          <w:sz w:val="21"/>
          <w:szCs w:val="21"/>
        </w:rPr>
        <w:t xml:space="preserve">Create Facebook Business Page with full NAP</w:t>
      </w:r>
    </w:p>
    <w:p>
      <w:pPr>
        <w:pStyle w:val="ListParagraph"/>
        <w:numPr>
          <w:ilvl w:val="0"/>
          <w:numId w:val="2"/>
        </w:numPr>
        <w:spacing w:after="80" w:line="276"/>
      </w:pPr>
      <w:r>
        <w:rPr>
          <w:rFonts w:ascii="Arial" w:cs="Arial" w:eastAsia="Arial" w:hAnsi="Arial"/>
          <w:color w:val="333333"/>
          <w:sz w:val="21"/>
          <w:szCs w:val="21"/>
        </w:rPr>
        <w:t xml:space="preserve">Create Apple Business Connect listing (free)</w:t>
      </w:r>
    </w:p>
    <w:p>
      <w:pPr>
        <w:spacing w:after="120" w:line="276"/>
      </w:pPr>
      <w:r>
        <w:rPr>
          <w:rFonts w:ascii="Arial" w:cs="Arial" w:eastAsia="Arial" w:hAnsi="Arial"/>
          <w:b/>
          <w:bCs/>
          <w:color w:val="333333"/>
          <w:sz w:val="21"/>
          <w:szCs w:val="21"/>
        </w:rPr>
        <w:t xml:space="preserve">Week 2: Major Directories (Days 8-14)</w:t>
      </w:r>
    </w:p>
    <w:p>
      <w:pPr>
        <w:pStyle w:val="ListParagraph"/>
        <w:numPr>
          <w:ilvl w:val="0"/>
          <w:numId w:val="2"/>
        </w:numPr>
        <w:spacing w:after="80" w:line="276"/>
      </w:pPr>
      <w:r>
        <w:rPr>
          <w:rFonts w:ascii="Arial" w:cs="Arial" w:eastAsia="Arial" w:hAnsi="Arial"/>
          <w:color w:val="333333"/>
          <w:sz w:val="21"/>
          <w:szCs w:val="21"/>
        </w:rPr>
        <w:t xml:space="preserve">Claim Yelp business listing (free at biz.yelp.com, manual only)</w:t>
      </w:r>
    </w:p>
    <w:p>
      <w:pPr>
        <w:pStyle w:val="ListParagraph"/>
        <w:numPr>
          <w:ilvl w:val="0"/>
          <w:numId w:val="2"/>
        </w:numPr>
        <w:spacing w:after="80" w:line="276"/>
      </w:pPr>
      <w:r>
        <w:rPr>
          <w:rFonts w:ascii="Arial" w:cs="Arial" w:eastAsia="Arial" w:hAnsi="Arial"/>
          <w:color w:val="333333"/>
          <w:sz w:val="21"/>
          <w:szCs w:val="21"/>
        </w:rPr>
        <w:t xml:space="preserve">Create Angi and Thumbtack profiles (free)</w:t>
      </w:r>
    </w:p>
    <w:p>
      <w:pPr>
        <w:pStyle w:val="ListParagraph"/>
        <w:numPr>
          <w:ilvl w:val="0"/>
          <w:numId w:val="2"/>
        </w:numPr>
        <w:spacing w:after="80" w:line="276"/>
      </w:pPr>
      <w:r>
        <w:rPr>
          <w:rFonts w:ascii="Arial" w:cs="Arial" w:eastAsia="Arial" w:hAnsi="Arial"/>
          <w:color w:val="333333"/>
          <w:sz w:val="21"/>
          <w:szCs w:val="21"/>
        </w:rPr>
        <w:t xml:space="preserve">Submit to Manta, Hotfrog, MapQuest (free)</w:t>
      </w:r>
    </w:p>
    <w:p>
      <w:pPr>
        <w:pStyle w:val="ListParagraph"/>
        <w:numPr>
          <w:ilvl w:val="0"/>
          <w:numId w:val="2"/>
        </w:numPr>
        <w:spacing w:after="80" w:line="276"/>
      </w:pPr>
      <w:r>
        <w:rPr>
          <w:rFonts w:ascii="Arial" w:cs="Arial" w:eastAsia="Arial" w:hAnsi="Arial"/>
          <w:color w:val="333333"/>
          <w:sz w:val="21"/>
          <w:szCs w:val="21"/>
        </w:rPr>
        <w:t xml:space="preserve">Create LinkedIn company page with full NAP</w:t>
      </w:r>
    </w:p>
    <w:p>
      <w:pPr>
        <w:pStyle w:val="ListParagraph"/>
        <w:numPr>
          <w:ilvl w:val="0"/>
          <w:numId w:val="2"/>
        </w:numPr>
        <w:spacing w:after="80" w:line="276"/>
      </w:pPr>
      <w:r>
        <w:rPr>
          <w:rFonts w:ascii="Arial" w:cs="Arial" w:eastAsia="Arial" w:hAnsi="Arial"/>
          <w:color w:val="333333"/>
          <w:sz w:val="21"/>
          <w:szCs w:val="21"/>
        </w:rPr>
        <w:t xml:space="preserve">Create Nextdoor business listing (free)</w:t>
      </w:r>
    </w:p>
    <w:p>
      <w:pPr>
        <w:spacing w:after="120" w:line="276"/>
      </w:pPr>
      <w:r>
        <w:rPr>
          <w:rFonts w:ascii="Arial" w:cs="Arial" w:eastAsia="Arial" w:hAnsi="Arial"/>
          <w:b/>
          <w:bCs/>
          <w:color w:val="333333"/>
          <w:sz w:val="21"/>
          <w:szCs w:val="21"/>
        </w:rPr>
        <w:t xml:space="preserve">Week 3: Industry and Local (Days 15-21)</w:t>
      </w:r>
    </w:p>
    <w:p>
      <w:pPr>
        <w:pStyle w:val="ListParagraph"/>
        <w:numPr>
          <w:ilvl w:val="0"/>
          <w:numId w:val="2"/>
        </w:numPr>
        <w:spacing w:after="80" w:line="276"/>
      </w:pPr>
      <w:r>
        <w:rPr>
          <w:rFonts w:ascii="Arial" w:cs="Arial" w:eastAsia="Arial" w:hAnsi="Arial"/>
          <w:color w:val="333333"/>
          <w:sz w:val="21"/>
          <w:szCs w:val="21"/>
        </w:rPr>
        <w:t xml:space="preserve">Submit to industry directories (PestWorld.org requires NPMA membership)</w:t>
      </w:r>
    </w:p>
    <w:p>
      <w:pPr>
        <w:pStyle w:val="ListParagraph"/>
        <w:numPr>
          <w:ilvl w:val="0"/>
          <w:numId w:val="2"/>
        </w:numPr>
        <w:spacing w:after="80" w:line="276"/>
      </w:pPr>
      <w:r>
        <w:rPr>
          <w:rFonts w:ascii="Arial" w:cs="Arial" w:eastAsia="Arial" w:hAnsi="Arial"/>
          <w:color w:val="333333"/>
          <w:sz w:val="21"/>
          <w:szCs w:val="21"/>
        </w:rPr>
        <w:t xml:space="preserve">Submit to local Chamber of Commerce directory (most accept online applications)</w:t>
      </w:r>
    </w:p>
    <w:p>
      <w:pPr>
        <w:pStyle w:val="ListParagraph"/>
        <w:numPr>
          <w:ilvl w:val="0"/>
          <w:numId w:val="2"/>
        </w:numPr>
        <w:spacing w:after="80" w:line="276"/>
      </w:pPr>
      <w:r>
        <w:rPr>
          <w:rFonts w:ascii="Arial" w:cs="Arial" w:eastAsia="Arial" w:hAnsi="Arial"/>
          <w:color w:val="333333"/>
          <w:sz w:val="21"/>
          <w:szCs w:val="21"/>
        </w:rPr>
        <w:t xml:space="preserve">Identify and submit to city-specific directories and neighborhood sites</w:t>
      </w:r>
    </w:p>
    <w:p>
      <w:pPr>
        <w:pStyle w:val="ListParagraph"/>
        <w:numPr>
          <w:ilvl w:val="0"/>
          <w:numId w:val="2"/>
        </w:numPr>
        <w:spacing w:after="80" w:line="276"/>
      </w:pPr>
      <w:r>
        <w:rPr>
          <w:rFonts w:ascii="Arial" w:cs="Arial" w:eastAsia="Arial" w:hAnsi="Arial"/>
          <w:color w:val="333333"/>
          <w:sz w:val="21"/>
          <w:szCs w:val="21"/>
        </w:rPr>
        <w:t xml:space="preserve">Submit to state pest control association directory</w:t>
      </w:r>
    </w:p>
    <w:p>
      <w:pPr>
        <w:spacing w:after="120" w:line="276"/>
      </w:pPr>
      <w:r>
        <w:rPr>
          <w:rFonts w:ascii="Arial" w:cs="Arial" w:eastAsia="Arial" w:hAnsi="Arial"/>
          <w:b/>
          <w:bCs/>
          <w:color w:val="333333"/>
          <w:sz w:val="21"/>
          <w:szCs w:val="21"/>
        </w:rPr>
        <w:t xml:space="preserve">Week 4: Verify and Audit (Days 22-30)</w:t>
      </w:r>
    </w:p>
    <w:p>
      <w:pPr>
        <w:pStyle w:val="ListParagraph"/>
        <w:numPr>
          <w:ilvl w:val="0"/>
          <w:numId w:val="2"/>
        </w:numPr>
        <w:spacing w:after="80" w:line="276"/>
      </w:pPr>
      <w:r>
        <w:rPr>
          <w:rFonts w:ascii="Arial" w:cs="Arial" w:eastAsia="Arial" w:hAnsi="Arial"/>
          <w:color w:val="333333"/>
          <w:sz w:val="21"/>
          <w:szCs w:val="21"/>
        </w:rPr>
        <w:t xml:space="preserve">Visit each submitted listing URL and verify it is live</w:t>
      </w:r>
    </w:p>
    <w:p>
      <w:pPr>
        <w:pStyle w:val="ListParagraph"/>
        <w:numPr>
          <w:ilvl w:val="0"/>
          <w:numId w:val="2"/>
        </w:numPr>
        <w:spacing w:after="80" w:line="276"/>
      </w:pPr>
      <w:r>
        <w:rPr>
          <w:rFonts w:ascii="Arial" w:cs="Arial" w:eastAsia="Arial" w:hAnsi="Arial"/>
          <w:color w:val="333333"/>
          <w:sz w:val="21"/>
          <w:szCs w:val="21"/>
        </w:rPr>
        <w:t xml:space="preserve">Verify NAP consistency across all live listings</w:t>
      </w:r>
    </w:p>
    <w:p>
      <w:pPr>
        <w:pStyle w:val="ListParagraph"/>
        <w:numPr>
          <w:ilvl w:val="0"/>
          <w:numId w:val="2"/>
        </w:numPr>
        <w:spacing w:after="80" w:line="276"/>
      </w:pPr>
      <w:r>
        <w:rPr>
          <w:rFonts w:ascii="Arial" w:cs="Arial" w:eastAsia="Arial" w:hAnsi="Arial"/>
          <w:color w:val="333333"/>
          <w:sz w:val="21"/>
          <w:szCs w:val="21"/>
        </w:rPr>
        <w:t xml:space="preserve">Check Google Business Profile verification status</w:t>
      </w:r>
    </w:p>
    <w:p>
      <w:pPr>
        <w:pStyle w:val="ListParagraph"/>
        <w:numPr>
          <w:ilvl w:val="0"/>
          <w:numId w:val="2"/>
        </w:numPr>
        <w:spacing w:after="80" w:line="276"/>
      </w:pPr>
      <w:r>
        <w:rPr>
          <w:rFonts w:ascii="Arial" w:cs="Arial" w:eastAsia="Arial" w:hAnsi="Arial"/>
          <w:color w:val="333333"/>
          <w:sz w:val="21"/>
          <w:szCs w:val="21"/>
        </w:rPr>
        <w:t xml:space="preserve">Update tracking spreadsheet with live URLs and verification status</w:t>
      </w:r>
    </w:p>
    <w:p>
      <w:pPr>
        <w:pStyle w:val="ListParagraph"/>
        <w:numPr>
          <w:ilvl w:val="0"/>
          <w:numId w:val="2"/>
        </w:numPr>
        <w:spacing w:after="80" w:line="276"/>
      </w:pPr>
      <w:r>
        <w:rPr>
          <w:rFonts w:ascii="Arial" w:cs="Arial" w:eastAsia="Arial" w:hAnsi="Arial"/>
          <w:color w:val="333333"/>
          <w:sz w:val="21"/>
          <w:szCs w:val="21"/>
        </w:rPr>
        <w:t xml:space="preserve">Flag any rejected submissions for follow-up</w:t>
      </w:r>
    </w:p>
    <w:p>
      <w:pPr>
        <w:spacing w:after="120" w:line="276"/>
      </w:pPr>
      <w:r>
        <w:rPr>
          <w:rFonts w:ascii="Arial" w:cs="Arial" w:eastAsia="Arial" w:hAnsi="Arial"/>
          <w:color w:val="333333"/>
          <w:sz w:val="21"/>
          <w:szCs w:val="21"/>
        </w:rPr>
        <w:t xml:space="preserve">Target: 25-30 verified citations per city within 30 days at $0 cost.</w:t>
      </w:r>
    </w:p>
    <w:p>
      <w:pPr>
        <w:pStyle w:val="Heading2"/>
        <w:spacing w:before="300" w:after="150"/>
      </w:pPr>
      <w:r>
        <w:rPr>
          <w:rFonts w:ascii="Arial" w:cs="Arial" w:eastAsia="Arial" w:hAnsi="Arial"/>
          <w:b/>
          <w:bCs/>
          <w:color w:val="1B2A4A"/>
          <w:sz w:val="26"/>
          <w:szCs w:val="26"/>
        </w:rPr>
        <w:t xml:space="preserve">11.9 Weekly Ongoing Link Building Workflow</w:t>
      </w:r>
    </w:p>
    <w:p>
      <w:pPr>
        <w:spacing w:after="120" w:line="276"/>
      </w:pPr>
      <w:r>
        <w:rPr>
          <w:rFonts w:ascii="Arial" w:cs="Arial" w:eastAsia="Arial" w:hAnsi="Arial"/>
          <w:b/>
          <w:bCs/>
          <w:color w:val="333333"/>
          <w:sz w:val="21"/>
          <w:szCs w:val="21"/>
        </w:rPr>
        <w:t xml:space="preserve">Monday: Monitoring and Planning</w:t>
      </w:r>
    </w:p>
    <w:p>
      <w:pPr>
        <w:pStyle w:val="ListParagraph"/>
        <w:numPr>
          <w:ilvl w:val="0"/>
          <w:numId w:val="2"/>
        </w:numPr>
        <w:spacing w:after="80" w:line="276"/>
      </w:pPr>
      <w:r>
        <w:rPr>
          <w:rFonts w:ascii="Arial" w:cs="Arial" w:eastAsia="Arial" w:hAnsi="Arial"/>
          <w:color w:val="333333"/>
          <w:sz w:val="21"/>
          <w:szCs w:val="21"/>
        </w:rPr>
        <w:t xml:space="preserve">Check HARO and Source of Sources emails from the weekend</w:t>
      </w:r>
    </w:p>
    <w:p>
      <w:pPr>
        <w:pStyle w:val="ListParagraph"/>
        <w:numPr>
          <w:ilvl w:val="0"/>
          <w:numId w:val="2"/>
        </w:numPr>
        <w:spacing w:after="80" w:line="276"/>
      </w:pPr>
      <w:r>
        <w:rPr>
          <w:rFonts w:ascii="Arial" w:cs="Arial" w:eastAsia="Arial" w:hAnsi="Arial"/>
          <w:color w:val="333333"/>
          <w:sz w:val="21"/>
          <w:szCs w:val="21"/>
        </w:rPr>
        <w:t xml:space="preserve">Draft and send pitches for relevant journalist queries (respond within 1-2 hours of receipt for best results)</w:t>
      </w:r>
    </w:p>
    <w:p>
      <w:pPr>
        <w:pStyle w:val="ListParagraph"/>
        <w:numPr>
          <w:ilvl w:val="0"/>
          <w:numId w:val="2"/>
        </w:numPr>
        <w:spacing w:after="80" w:line="276"/>
      </w:pPr>
      <w:r>
        <w:rPr>
          <w:rFonts w:ascii="Arial" w:cs="Arial" w:eastAsia="Arial" w:hAnsi="Arial"/>
          <w:color w:val="333333"/>
          <w:sz w:val="21"/>
          <w:szCs w:val="21"/>
        </w:rPr>
        <w:t xml:space="preserve">Review weekly metrics: link velocity, anchor distribution, new referring domains</w:t>
      </w:r>
    </w:p>
    <w:p>
      <w:pPr>
        <w:pStyle w:val="ListParagraph"/>
        <w:numPr>
          <w:ilvl w:val="0"/>
          <w:numId w:val="2"/>
        </w:numPr>
        <w:spacing w:after="80" w:line="276"/>
      </w:pPr>
      <w:r>
        <w:rPr>
          <w:rFonts w:ascii="Arial" w:cs="Arial" w:eastAsia="Arial" w:hAnsi="Arial"/>
          <w:color w:val="333333"/>
          <w:sz w:val="21"/>
          <w:szCs w:val="21"/>
        </w:rPr>
        <w:t xml:space="preserve">Check citation listings for any NAP changes or removed listings</w:t>
      </w:r>
    </w:p>
    <w:p>
      <w:pPr>
        <w:spacing w:after="120" w:line="276"/>
      </w:pPr>
      <w:r>
        <w:rPr>
          <w:rFonts w:ascii="Arial" w:cs="Arial" w:eastAsia="Arial" w:hAnsi="Arial"/>
          <w:b/>
          <w:bCs/>
          <w:color w:val="333333"/>
          <w:sz w:val="21"/>
          <w:szCs w:val="21"/>
        </w:rPr>
        <w:t xml:space="preserve">Tuesday: Broken Link Prospecting</w:t>
      </w:r>
    </w:p>
    <w:p>
      <w:pPr>
        <w:pStyle w:val="ListParagraph"/>
        <w:numPr>
          <w:ilvl w:val="0"/>
          <w:numId w:val="2"/>
        </w:numPr>
        <w:spacing w:after="80" w:line="276"/>
      </w:pPr>
      <w:r>
        <w:rPr>
          <w:rFonts w:ascii="Arial" w:cs="Arial" w:eastAsia="Arial" w:hAnsi="Arial"/>
          <w:color w:val="333333"/>
          <w:sz w:val="21"/>
          <w:szCs w:val="21"/>
        </w:rPr>
        <w:t xml:space="preserve">Use Ahrefs free checker to pull backlinks for 2-3 competitor domains in current target cities</w:t>
      </w:r>
    </w:p>
    <w:p>
      <w:pPr>
        <w:pStyle w:val="ListParagraph"/>
        <w:numPr>
          <w:ilvl w:val="0"/>
          <w:numId w:val="2"/>
        </w:numPr>
        <w:spacing w:after="80" w:line="276"/>
      </w:pPr>
      <w:r>
        <w:rPr>
          <w:rFonts w:ascii="Arial" w:cs="Arial" w:eastAsia="Arial" w:hAnsi="Arial"/>
          <w:color w:val="333333"/>
          <w:sz w:val="21"/>
          <w:szCs w:val="21"/>
        </w:rPr>
        <w:t xml:space="preserve">Visit top-value linking pages and run Check My Links extension to find broken outbound links</w:t>
      </w:r>
    </w:p>
    <w:p>
      <w:pPr>
        <w:pStyle w:val="ListParagraph"/>
        <w:numPr>
          <w:ilvl w:val="0"/>
          <w:numId w:val="2"/>
        </w:numPr>
        <w:spacing w:after="80" w:line="276"/>
      </w:pPr>
      <w:r>
        <w:rPr>
          <w:rFonts w:ascii="Arial" w:cs="Arial" w:eastAsia="Arial" w:hAnsi="Arial"/>
          <w:color w:val="333333"/>
          <w:sz w:val="21"/>
          <w:szCs w:val="21"/>
        </w:rPr>
        <w:t xml:space="preserve">Send broken link outreach emails for qualified opportunities (5-10 emails)</w:t>
      </w:r>
    </w:p>
    <w:p>
      <w:pPr>
        <w:spacing w:after="120" w:line="276"/>
      </w:pPr>
      <w:r>
        <w:rPr>
          <w:rFonts w:ascii="Arial" w:cs="Arial" w:eastAsia="Arial" w:hAnsi="Arial"/>
          <w:b/>
          <w:bCs/>
          <w:color w:val="333333"/>
          <w:sz w:val="21"/>
          <w:szCs w:val="21"/>
        </w:rPr>
        <w:t xml:space="preserve">Wednesday: Guest Post Outreach</w:t>
      </w:r>
    </w:p>
    <w:p>
      <w:pPr>
        <w:pStyle w:val="ListParagraph"/>
        <w:numPr>
          <w:ilvl w:val="0"/>
          <w:numId w:val="2"/>
        </w:numPr>
        <w:spacing w:after="80" w:line="276"/>
      </w:pPr>
      <w:r>
        <w:rPr>
          <w:rFonts w:ascii="Arial" w:cs="Arial" w:eastAsia="Arial" w:hAnsi="Arial"/>
          <w:color w:val="333333"/>
          <w:sz w:val="21"/>
          <w:szCs w:val="21"/>
        </w:rPr>
        <w:t xml:space="preserve">Run Google searches for 1-2 new target cities to discover local blogs and resource pages</w:t>
      </w:r>
    </w:p>
    <w:p>
      <w:pPr>
        <w:pStyle w:val="ListParagraph"/>
        <w:numPr>
          <w:ilvl w:val="0"/>
          <w:numId w:val="2"/>
        </w:numPr>
        <w:spacing w:after="80" w:line="276"/>
      </w:pPr>
      <w:r>
        <w:rPr>
          <w:rFonts w:ascii="Arial" w:cs="Arial" w:eastAsia="Arial" w:hAnsi="Arial"/>
          <w:color w:val="333333"/>
          <w:sz w:val="21"/>
          <w:szCs w:val="21"/>
        </w:rPr>
        <w:t xml:space="preserve">Find contact emails via Apollo.io free tier or manual lookup</w:t>
      </w:r>
    </w:p>
    <w:p>
      <w:pPr>
        <w:pStyle w:val="ListParagraph"/>
        <w:numPr>
          <w:ilvl w:val="0"/>
          <w:numId w:val="2"/>
        </w:numPr>
        <w:spacing w:after="80" w:line="276"/>
      </w:pPr>
      <w:r>
        <w:rPr>
          <w:rFonts w:ascii="Arial" w:cs="Arial" w:eastAsia="Arial" w:hAnsi="Arial"/>
          <w:color w:val="333333"/>
          <w:sz w:val="21"/>
          <w:szCs w:val="21"/>
        </w:rPr>
        <w:t xml:space="preserve">Send initial guest post pitches (15-25 emails per week)</w:t>
      </w:r>
    </w:p>
    <w:p>
      <w:pPr>
        <w:pStyle w:val="ListParagraph"/>
        <w:numPr>
          <w:ilvl w:val="0"/>
          <w:numId w:val="2"/>
        </w:numPr>
        <w:spacing w:after="80" w:line="276"/>
      </w:pPr>
      <w:r>
        <w:rPr>
          <w:rFonts w:ascii="Arial" w:cs="Arial" w:eastAsia="Arial" w:hAnsi="Arial"/>
          <w:color w:val="333333"/>
          <w:sz w:val="21"/>
          <w:szCs w:val="21"/>
        </w:rPr>
        <w:t xml:space="preserve">Send follow-ups to prospects contacted 3-5 days ago and 8-12 days ago</w:t>
      </w:r>
    </w:p>
    <w:p>
      <w:pPr>
        <w:spacing w:after="120" w:line="276"/>
      </w:pPr>
      <w:r>
        <w:rPr>
          <w:rFonts w:ascii="Arial" w:cs="Arial" w:eastAsia="Arial" w:hAnsi="Arial"/>
          <w:b/>
          <w:bCs/>
          <w:color w:val="333333"/>
          <w:sz w:val="21"/>
          <w:szCs w:val="21"/>
        </w:rPr>
        <w:t xml:space="preserve">Thursday: Content and Resource Pages</w:t>
      </w:r>
    </w:p>
    <w:p>
      <w:pPr>
        <w:pStyle w:val="ListParagraph"/>
        <w:numPr>
          <w:ilvl w:val="0"/>
          <w:numId w:val="2"/>
        </w:numPr>
        <w:spacing w:after="80" w:line="276"/>
      </w:pPr>
      <w:r>
        <w:rPr>
          <w:rFonts w:ascii="Arial" w:cs="Arial" w:eastAsia="Arial" w:hAnsi="Arial"/>
          <w:color w:val="333333"/>
          <w:sz w:val="21"/>
          <w:szCs w:val="21"/>
        </w:rPr>
        <w:t xml:space="preserve">Draft or finalize any accepted guest posts</w:t>
      </w:r>
    </w:p>
    <w:p>
      <w:pPr>
        <w:pStyle w:val="ListParagraph"/>
        <w:numPr>
          <w:ilvl w:val="0"/>
          <w:numId w:val="2"/>
        </w:numPr>
        <w:spacing w:after="80" w:line="276"/>
      </w:pPr>
      <w:r>
        <w:rPr>
          <w:rFonts w:ascii="Arial" w:cs="Arial" w:eastAsia="Arial" w:hAnsi="Arial"/>
          <w:color w:val="333333"/>
          <w:sz w:val="21"/>
          <w:szCs w:val="21"/>
        </w:rPr>
        <w:t xml:space="preserve">Send resource page inclusion requests (5-10 emails)</w:t>
      </w:r>
    </w:p>
    <w:p>
      <w:pPr>
        <w:pStyle w:val="ListParagraph"/>
        <w:numPr>
          <w:ilvl w:val="0"/>
          <w:numId w:val="2"/>
        </w:numPr>
        <w:spacing w:after="80" w:line="276"/>
      </w:pPr>
      <w:r>
        <w:rPr>
          <w:rFonts w:ascii="Arial" w:cs="Arial" w:eastAsia="Arial" w:hAnsi="Arial"/>
          <w:color w:val="333333"/>
          <w:sz w:val="21"/>
          <w:szCs w:val="21"/>
        </w:rPr>
        <w:t xml:space="preserve">Monitor and respond to any new HARO or journalist queries</w:t>
      </w:r>
    </w:p>
    <w:p>
      <w:pPr>
        <w:spacing w:after="120" w:line="276"/>
      </w:pPr>
      <w:r>
        <w:rPr>
          <w:rFonts w:ascii="Arial" w:cs="Arial" w:eastAsia="Arial" w:hAnsi="Arial"/>
          <w:b/>
          <w:bCs/>
          <w:color w:val="333333"/>
          <w:sz w:val="21"/>
          <w:szCs w:val="21"/>
        </w:rPr>
        <w:t xml:space="preserve">Friday: Reporting and Maintenance</w:t>
      </w:r>
    </w:p>
    <w:p>
      <w:pPr>
        <w:pStyle w:val="ListParagraph"/>
        <w:numPr>
          <w:ilvl w:val="0"/>
          <w:numId w:val="2"/>
        </w:numPr>
        <w:spacing w:after="80" w:line="276"/>
      </w:pPr>
      <w:r>
        <w:rPr>
          <w:rFonts w:ascii="Arial" w:cs="Arial" w:eastAsia="Arial" w:hAnsi="Arial"/>
          <w:color w:val="333333"/>
          <w:sz w:val="21"/>
          <w:szCs w:val="21"/>
        </w:rPr>
        <w:t xml:space="preserve">Verify newly reported live backlinks (visit URL, confirm link exists and is dofollow)</w:t>
      </w:r>
    </w:p>
    <w:p>
      <w:pPr>
        <w:pStyle w:val="ListParagraph"/>
        <w:numPr>
          <w:ilvl w:val="0"/>
          <w:numId w:val="2"/>
        </w:numPr>
        <w:spacing w:after="80" w:line="276"/>
      </w:pPr>
      <w:r>
        <w:rPr>
          <w:rFonts w:ascii="Arial" w:cs="Arial" w:eastAsia="Arial" w:hAnsi="Arial"/>
          <w:color w:val="333333"/>
          <w:sz w:val="21"/>
          <w:szCs w:val="21"/>
        </w:rPr>
        <w:t xml:space="preserve">Update tracking spreadsheet with new acquisitions</w:t>
      </w:r>
    </w:p>
    <w:p>
      <w:pPr>
        <w:pStyle w:val="ListParagraph"/>
        <w:numPr>
          <w:ilvl w:val="0"/>
          <w:numId w:val="2"/>
        </w:numPr>
        <w:spacing w:after="80" w:line="276"/>
      </w:pPr>
      <w:r>
        <w:rPr>
          <w:rFonts w:ascii="Arial" w:cs="Arial" w:eastAsia="Arial" w:hAnsi="Arial"/>
          <w:color w:val="333333"/>
          <w:sz w:val="21"/>
          <w:szCs w:val="21"/>
        </w:rPr>
        <w:t xml:space="preserve">Spot-check 20% of live citations for accuracy (rotating weekly)</w:t>
      </w:r>
    </w:p>
    <w:p>
      <w:pPr>
        <w:pStyle w:val="ListParagraph"/>
        <w:numPr>
          <w:ilvl w:val="0"/>
          <w:numId w:val="2"/>
        </w:numPr>
        <w:spacing w:after="80" w:line="276"/>
      </w:pPr>
      <w:r>
        <w:rPr>
          <w:rFonts w:ascii="Arial" w:cs="Arial" w:eastAsia="Arial" w:hAnsi="Arial"/>
          <w:color w:val="333333"/>
          <w:sz w:val="21"/>
          <w:szCs w:val="21"/>
        </w:rPr>
        <w:t xml:space="preserve">Update weekly snapshot metrics</w:t>
      </w:r>
    </w:p>
    <w:p>
      <w:pPr>
        <w:pStyle w:val="ListParagraph"/>
        <w:numPr>
          <w:ilvl w:val="0"/>
          <w:numId w:val="2"/>
        </w:numPr>
        <w:spacing w:after="80" w:line="276"/>
      </w:pPr>
      <w:r>
        <w:rPr>
          <w:rFonts w:ascii="Arial" w:cs="Arial" w:eastAsia="Arial" w:hAnsi="Arial"/>
          <w:color w:val="333333"/>
          <w:sz w:val="21"/>
          <w:szCs w:val="21"/>
        </w:rPr>
        <w:t xml:space="preserve">Plan next week’s target cities and outreach priorities</w:t>
      </w:r>
    </w:p>
    <w:p>
      <w:pPr>
        <w:spacing w:after="120" w:line="276"/>
      </w:pPr>
      <w:r>
        <w:rPr>
          <w:rFonts w:ascii="Arial" w:cs="Arial" w:eastAsia="Arial" w:hAnsi="Arial"/>
          <w:b/>
          <w:bCs/>
          <w:color w:val="333333"/>
          <w:sz w:val="21"/>
          <w:szCs w:val="21"/>
        </w:rPr>
        <w:t xml:space="preserve">Weekly Volume Targets (Bootstrap Tier)</w:t>
      </w:r>
    </w:p>
    <w:p>
      <w:pPr>
        <w:pStyle w:val="ListParagraph"/>
        <w:numPr>
          <w:ilvl w:val="0"/>
          <w:numId w:val="2"/>
        </w:numPr>
        <w:spacing w:after="80" w:line="276"/>
      </w:pPr>
      <w:r>
        <w:rPr>
          <w:rFonts w:ascii="Arial" w:cs="Arial" w:eastAsia="Arial" w:hAnsi="Arial"/>
          <w:color w:val="333333"/>
          <w:sz w:val="21"/>
          <w:szCs w:val="21"/>
        </w:rPr>
        <w:t xml:space="preserve">Months 1-2: 10-15 guest post pitches, 5 broken link emails, 3-5 HARO pitches, 3-5 resource page emails per week. Target 2-7 new referring domains per month</w:t>
      </w:r>
    </w:p>
    <w:p>
      <w:pPr>
        <w:pStyle w:val="ListParagraph"/>
        <w:numPr>
          <w:ilvl w:val="0"/>
          <w:numId w:val="2"/>
        </w:numPr>
        <w:spacing w:after="80" w:line="276"/>
      </w:pPr>
      <w:r>
        <w:rPr>
          <w:rFonts w:ascii="Arial" w:cs="Arial" w:eastAsia="Arial" w:hAnsi="Arial"/>
          <w:color w:val="333333"/>
          <w:sz w:val="21"/>
          <w:szCs w:val="21"/>
        </w:rPr>
        <w:t xml:space="preserve">Months 3-4: 15-25 guest post pitches, 10 broken link emails, 5-8 HARO pitches, 5-10 resource page emails per week. Target 5-10 new referring domains per month</w:t>
      </w:r>
    </w:p>
    <w:p>
      <w:pPr>
        <w:pStyle w:val="ListParagraph"/>
        <w:numPr>
          <w:ilvl w:val="0"/>
          <w:numId w:val="2"/>
        </w:numPr>
        <w:spacing w:after="80" w:line="276"/>
      </w:pPr>
      <w:r>
        <w:rPr>
          <w:rFonts w:ascii="Arial" w:cs="Arial" w:eastAsia="Arial" w:hAnsi="Arial"/>
          <w:color w:val="333333"/>
          <w:sz w:val="21"/>
          <w:szCs w:val="21"/>
        </w:rPr>
        <w:t xml:space="preserve">Months 5-6: 25-40 guest post pitches, 15 broken link emails, 5-10 HARO pitches, 10-15 resource page emails per week. Target 7-15 new referring domains per month</w:t>
      </w:r>
    </w:p>
    <w:p>
      <w:pPr>
        <w:pStyle w:val="Heading2"/>
        <w:spacing w:before="300" w:after="150"/>
      </w:pPr>
      <w:r>
        <w:rPr>
          <w:rFonts w:ascii="Arial" w:cs="Arial" w:eastAsia="Arial" w:hAnsi="Arial"/>
          <w:b/>
          <w:bCs/>
          <w:color w:val="1B2A4A"/>
          <w:sz w:val="26"/>
          <w:szCs w:val="26"/>
        </w:rPr>
        <w:t xml:space="preserve">11.10 Tool Stack: Bootstrap vs Scaling Tier</w:t>
      </w:r>
    </w:p>
    <w:p>
      <w:pPr>
        <w:spacing w:after="120" w:line="276"/>
      </w:pPr>
      <w:r>
        <w:rPr>
          <w:rFonts w:ascii="Arial" w:cs="Arial" w:eastAsia="Arial" w:hAnsi="Arial"/>
          <w:b/>
          <w:bCs/>
          <w:color w:val="333333"/>
          <w:sz w:val="21"/>
          <w:szCs w:val="21"/>
        </w:rPr>
        <w:t xml:space="preserve">Bootstrap Tier (Current: $0/month)</w:t>
      </w:r>
    </w:p>
    <w:p>
      <w:pPr>
        <w:pStyle w:val="ListParagraph"/>
        <w:numPr>
          <w:ilvl w:val="0"/>
          <w:numId w:val="2"/>
        </w:numPr>
        <w:spacing w:after="80" w:line="276"/>
      </w:pPr>
      <w:r>
        <w:rPr>
          <w:rFonts w:ascii="Arial" w:cs="Arial" w:eastAsia="Arial" w:hAnsi="Arial"/>
          <w:color w:val="333333"/>
          <w:sz w:val="21"/>
          <w:szCs w:val="21"/>
        </w:rPr>
        <w:t xml:space="preserve">Citations: Manual free directory submissions (Express Update, Foursquare, GBP, Yelp, Bing Places, Facebook, etc.)</w:t>
      </w:r>
    </w:p>
    <w:p>
      <w:pPr>
        <w:pStyle w:val="ListParagraph"/>
        <w:numPr>
          <w:ilvl w:val="0"/>
          <w:numId w:val="2"/>
        </w:numPr>
        <w:spacing w:after="80" w:line="276"/>
      </w:pPr>
      <w:r>
        <w:rPr>
          <w:rFonts w:ascii="Arial" w:cs="Arial" w:eastAsia="Arial" w:hAnsi="Arial"/>
          <w:color w:val="333333"/>
          <w:sz w:val="21"/>
          <w:szCs w:val="21"/>
        </w:rPr>
        <w:t xml:space="preserve">Email finding: Apollo.io free tier (10K credits/year) plus manual contact page lookup</w:t>
      </w:r>
    </w:p>
    <w:p>
      <w:pPr>
        <w:pStyle w:val="ListParagraph"/>
        <w:numPr>
          <w:ilvl w:val="0"/>
          <w:numId w:val="2"/>
        </w:numPr>
        <w:spacing w:after="80" w:line="276"/>
      </w:pPr>
      <w:r>
        <w:rPr>
          <w:rFonts w:ascii="Arial" w:cs="Arial" w:eastAsia="Arial" w:hAnsi="Arial"/>
          <w:color w:val="333333"/>
          <w:sz w:val="21"/>
          <w:szCs w:val="21"/>
        </w:rPr>
        <w:t xml:space="preserve">Outreach sending: Gmail plus Google Sheets mail merge script (500 emails/day limit)</w:t>
      </w:r>
    </w:p>
    <w:p>
      <w:pPr>
        <w:pStyle w:val="ListParagraph"/>
        <w:numPr>
          <w:ilvl w:val="0"/>
          <w:numId w:val="2"/>
        </w:numPr>
        <w:spacing w:after="80" w:line="276"/>
      </w:pPr>
      <w:r>
        <w:rPr>
          <w:rFonts w:ascii="Arial" w:cs="Arial" w:eastAsia="Arial" w:hAnsi="Arial"/>
          <w:color w:val="333333"/>
          <w:sz w:val="21"/>
          <w:szCs w:val="21"/>
        </w:rPr>
        <w:t xml:space="preserve">SERP discovery: Manual Google searches with operator templates</w:t>
      </w:r>
    </w:p>
    <w:p>
      <w:pPr>
        <w:pStyle w:val="ListParagraph"/>
        <w:numPr>
          <w:ilvl w:val="0"/>
          <w:numId w:val="2"/>
        </w:numPr>
        <w:spacing w:after="80" w:line="276"/>
      </w:pPr>
      <w:r>
        <w:rPr>
          <w:rFonts w:ascii="Arial" w:cs="Arial" w:eastAsia="Arial" w:hAnsi="Arial"/>
          <w:color w:val="333333"/>
          <w:sz w:val="21"/>
          <w:szCs w:val="21"/>
        </w:rPr>
        <w:t xml:space="preserve">Backlink analysis: Ahrefs free backlink checker plus Moz free tier (10 queries/month)</w:t>
      </w:r>
    </w:p>
    <w:p>
      <w:pPr>
        <w:pStyle w:val="ListParagraph"/>
        <w:numPr>
          <w:ilvl w:val="0"/>
          <w:numId w:val="2"/>
        </w:numPr>
        <w:spacing w:after="80" w:line="276"/>
      </w:pPr>
      <w:r>
        <w:rPr>
          <w:rFonts w:ascii="Arial" w:cs="Arial" w:eastAsia="Arial" w:hAnsi="Arial"/>
          <w:color w:val="333333"/>
          <w:sz w:val="21"/>
          <w:szCs w:val="21"/>
        </w:rPr>
        <w:t xml:space="preserve">HARO monitoring: Gmail filters plus Google Apps Script parser</w:t>
      </w:r>
    </w:p>
    <w:p>
      <w:pPr>
        <w:pStyle w:val="ListParagraph"/>
        <w:numPr>
          <w:ilvl w:val="0"/>
          <w:numId w:val="2"/>
        </w:numPr>
        <w:spacing w:after="80" w:line="276"/>
      </w:pPr>
      <w:r>
        <w:rPr>
          <w:rFonts w:ascii="Arial" w:cs="Arial" w:eastAsia="Arial" w:hAnsi="Arial"/>
          <w:color w:val="333333"/>
          <w:sz w:val="21"/>
          <w:szCs w:val="21"/>
        </w:rPr>
        <w:t xml:space="preserve">Broken link checking: Check My Links Chrome extension (free) for manual page-by-page checking</w:t>
      </w:r>
    </w:p>
    <w:p>
      <w:pPr>
        <w:pStyle w:val="ListParagraph"/>
        <w:numPr>
          <w:ilvl w:val="0"/>
          <w:numId w:val="2"/>
        </w:numPr>
        <w:spacing w:after="80" w:line="276"/>
      </w:pPr>
      <w:r>
        <w:rPr>
          <w:rFonts w:ascii="Arial" w:cs="Arial" w:eastAsia="Arial" w:hAnsi="Arial"/>
          <w:color w:val="333333"/>
          <w:sz w:val="21"/>
          <w:szCs w:val="21"/>
        </w:rPr>
        <w:t xml:space="preserve">Link tracking: Google Sheets with structured tabs</w:t>
      </w:r>
    </w:p>
    <w:p>
      <w:pPr>
        <w:pStyle w:val="ListParagraph"/>
        <w:numPr>
          <w:ilvl w:val="0"/>
          <w:numId w:val="2"/>
        </w:numPr>
        <w:spacing w:after="80" w:line="276"/>
      </w:pPr>
      <w:r>
        <w:rPr>
          <w:rFonts w:ascii="Arial" w:cs="Arial" w:eastAsia="Arial" w:hAnsi="Arial"/>
          <w:color w:val="333333"/>
          <w:sz w:val="21"/>
          <w:szCs w:val="21"/>
        </w:rPr>
        <w:t xml:space="preserve">AI drafting: Claude free tier for HARO pitch drafts and guest post content</w:t>
      </w:r>
    </w:p>
    <w:p>
      <w:pPr>
        <w:spacing w:after="120" w:line="276"/>
      </w:pPr>
      <w:r>
        <w:rPr>
          <w:rFonts w:ascii="Arial" w:cs="Arial" w:eastAsia="Arial" w:hAnsi="Arial"/>
          <w:b/>
          <w:bCs/>
          <w:color w:val="333333"/>
          <w:sz w:val="21"/>
          <w:szCs w:val="21"/>
        </w:rPr>
        <w:t xml:space="preserve">Scaling Tier (Future: approximately $450-650/month)</w:t>
      </w:r>
    </w:p>
    <w:p>
      <w:pPr>
        <w:pStyle w:val="ListParagraph"/>
        <w:numPr>
          <w:ilvl w:val="0"/>
          <w:numId w:val="2"/>
        </w:numPr>
        <w:spacing w:after="80" w:line="276"/>
      </w:pPr>
      <w:r>
        <w:rPr>
          <w:rFonts w:ascii="Arial" w:cs="Arial" w:eastAsia="Arial" w:hAnsi="Arial"/>
          <w:color w:val="333333"/>
          <w:sz w:val="21"/>
          <w:szCs w:val="21"/>
        </w:rPr>
        <w:t xml:space="preserve">Citations: BrightLocal API at $2-3 per citation, $100-200 per city one-time</w:t>
      </w:r>
    </w:p>
    <w:p>
      <w:pPr>
        <w:pStyle w:val="ListParagraph"/>
        <w:numPr>
          <w:ilvl w:val="0"/>
          <w:numId w:val="2"/>
        </w:numPr>
        <w:spacing w:after="80" w:line="276"/>
      </w:pPr>
      <w:r>
        <w:rPr>
          <w:rFonts w:ascii="Arial" w:cs="Arial" w:eastAsia="Arial" w:hAnsi="Arial"/>
          <w:color w:val="333333"/>
          <w:sz w:val="21"/>
          <w:szCs w:val="21"/>
        </w:rPr>
        <w:t xml:space="preserve">Email finding: Hunter.io at $34-73/month for domain-based email lookup</w:t>
      </w:r>
    </w:p>
    <w:p>
      <w:pPr>
        <w:pStyle w:val="ListParagraph"/>
        <w:numPr>
          <w:ilvl w:val="0"/>
          <w:numId w:val="2"/>
        </w:numPr>
        <w:spacing w:after="80" w:line="276"/>
      </w:pPr>
      <w:r>
        <w:rPr>
          <w:rFonts w:ascii="Arial" w:cs="Arial" w:eastAsia="Arial" w:hAnsi="Arial"/>
          <w:color w:val="333333"/>
          <w:sz w:val="21"/>
          <w:szCs w:val="21"/>
        </w:rPr>
        <w:t xml:space="preserve">Outreach sending: Instantly.ai at $97/month for automated sequences with warm-up</w:t>
      </w:r>
    </w:p>
    <w:p>
      <w:pPr>
        <w:pStyle w:val="ListParagraph"/>
        <w:numPr>
          <w:ilvl w:val="0"/>
          <w:numId w:val="2"/>
        </w:numPr>
        <w:spacing w:after="80" w:line="276"/>
      </w:pPr>
      <w:r>
        <w:rPr>
          <w:rFonts w:ascii="Arial" w:cs="Arial" w:eastAsia="Arial" w:hAnsi="Arial"/>
          <w:color w:val="333333"/>
          <w:sz w:val="21"/>
          <w:szCs w:val="21"/>
        </w:rPr>
        <w:t xml:space="preserve">SERP discovery: Serper.dev at $0.30 per 1,000 queries</w:t>
      </w:r>
    </w:p>
    <w:p>
      <w:pPr>
        <w:pStyle w:val="ListParagraph"/>
        <w:numPr>
          <w:ilvl w:val="0"/>
          <w:numId w:val="2"/>
        </w:numPr>
        <w:spacing w:after="80" w:line="276"/>
      </w:pPr>
      <w:r>
        <w:rPr>
          <w:rFonts w:ascii="Arial" w:cs="Arial" w:eastAsia="Arial" w:hAnsi="Arial"/>
          <w:color w:val="333333"/>
          <w:sz w:val="21"/>
          <w:szCs w:val="21"/>
        </w:rPr>
        <w:t xml:space="preserve">Backlink analysis: DataForSEO Backlinks API at $100+/month pay-as-you-go</w:t>
      </w:r>
    </w:p>
    <w:p>
      <w:pPr>
        <w:pStyle w:val="ListParagraph"/>
        <w:numPr>
          <w:ilvl w:val="0"/>
          <w:numId w:val="2"/>
        </w:numPr>
        <w:spacing w:after="80" w:line="276"/>
      </w:pPr>
      <w:r>
        <w:rPr>
          <w:rFonts w:ascii="Arial" w:cs="Arial" w:eastAsia="Arial" w:hAnsi="Arial"/>
          <w:color w:val="333333"/>
          <w:sz w:val="21"/>
          <w:szCs w:val="21"/>
        </w:rPr>
        <w:t xml:space="preserve">Domain metrics: Moz Links API at $75/month</w:t>
      </w:r>
    </w:p>
    <w:p>
      <w:pPr>
        <w:pStyle w:val="ListParagraph"/>
        <w:numPr>
          <w:ilvl w:val="0"/>
          <w:numId w:val="2"/>
        </w:numPr>
        <w:spacing w:after="80" w:line="276"/>
      </w:pPr>
      <w:r>
        <w:rPr>
          <w:rFonts w:ascii="Arial" w:cs="Arial" w:eastAsia="Arial" w:hAnsi="Arial"/>
          <w:color w:val="333333"/>
          <w:sz w:val="21"/>
          <w:szCs w:val="21"/>
        </w:rPr>
        <w:t xml:space="preserve">HARO monitoring: Parsio plus Make.com at approximately $30/month for email parsing automation</w:t>
      </w:r>
    </w:p>
    <w:p>
      <w:pPr>
        <w:pStyle w:val="ListParagraph"/>
        <w:numPr>
          <w:ilvl w:val="0"/>
          <w:numId w:val="2"/>
        </w:numPr>
        <w:spacing w:after="80" w:line="276"/>
      </w:pPr>
      <w:r>
        <w:rPr>
          <w:rFonts w:ascii="Arial" w:cs="Arial" w:eastAsia="Arial" w:hAnsi="Arial"/>
          <w:color w:val="333333"/>
          <w:sz w:val="21"/>
          <w:szCs w:val="21"/>
        </w:rPr>
        <w:t xml:space="preserve">Broken link checking: Python aiohttp script for concurrent HTTP HEAD requests at scale</w:t>
      </w:r>
    </w:p>
    <w:p>
      <w:pPr>
        <w:pStyle w:val="ListParagraph"/>
        <w:numPr>
          <w:ilvl w:val="0"/>
          <w:numId w:val="2"/>
        </w:numPr>
        <w:spacing w:after="80" w:line="276"/>
      </w:pPr>
      <w:r>
        <w:rPr>
          <w:rFonts w:ascii="Arial" w:cs="Arial" w:eastAsia="Arial" w:hAnsi="Arial"/>
          <w:color w:val="333333"/>
          <w:sz w:val="21"/>
          <w:szCs w:val="21"/>
        </w:rPr>
        <w:t xml:space="preserve">Link tracking: PostgreSQL database with full schema</w:t>
      </w:r>
    </w:p>
    <w:p>
      <w:pPr>
        <w:pStyle w:val="ListParagraph"/>
        <w:numPr>
          <w:ilvl w:val="0"/>
          <w:numId w:val="2"/>
        </w:numPr>
        <w:spacing w:after="80" w:line="276"/>
      </w:pPr>
      <w:r>
        <w:rPr>
          <w:rFonts w:ascii="Arial" w:cs="Arial" w:eastAsia="Arial" w:hAnsi="Arial"/>
          <w:color w:val="333333"/>
          <w:sz w:val="21"/>
          <w:szCs w:val="21"/>
        </w:rPr>
        <w:t xml:space="preserve">AI drafting: Claude or GPT-4 API at $20-50/month</w:t>
      </w:r>
    </w:p>
    <w:p>
      <w:pPr>
        <w:pStyle w:val="ListParagraph"/>
        <w:numPr>
          <w:ilvl w:val="0"/>
          <w:numId w:val="2"/>
        </w:numPr>
        <w:spacing w:after="80" w:line="276"/>
      </w:pPr>
      <w:r>
        <w:rPr>
          <w:rFonts w:ascii="Arial" w:cs="Arial" w:eastAsia="Arial" w:hAnsi="Arial"/>
          <w:color w:val="333333"/>
          <w:sz w:val="21"/>
          <w:szCs w:val="21"/>
        </w:rPr>
        <w:t xml:space="preserve">Secondary domains: 5-10 outreach domains plus mailboxes at $50-80/month</w:t>
      </w:r>
    </w:p>
    <w:p>
      <w:pPr>
        <w:spacing w:after="120" w:line="276"/>
      </w:pPr>
      <w:r>
        <w:rPr>
          <w:rFonts w:ascii="Arial" w:cs="Arial" w:eastAsia="Arial" w:hAnsi="Arial"/>
          <w:color w:val="333333"/>
          <w:sz w:val="21"/>
          <w:szCs w:val="21"/>
        </w:rPr>
        <w:t xml:space="preserve">The bootstrap tier is entirely viable for the first 5-10 cities. The paid tools are about speed and scale, not capability. Everything BrightLocal does with their API can be done manually. Everything Instantly does can be done with Gmail and patience. The automation layer is what the PRD defines for production; proving the concept does not require it.</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12. Agent 9: Google Ads Manager (Phase 2)</w:t>
      </w:r>
    </w:p>
    <w:p>
      <w:pPr>
        <w:spacing w:after="120" w:line="276"/>
      </w:pPr>
      <w:r>
        <w:rPr>
          <w:rFonts w:ascii="Arial" w:cs="Arial" w:eastAsia="Arial" w:hAnsi="Arial"/>
          <w:color w:val="333333"/>
          <w:sz w:val="21"/>
          <w:szCs w:val="21"/>
        </w:rPr>
        <w:t xml:space="preserve">Organic traffic takes 3–6 months to materialize. Google Ads provides immediate call volume while organic rankings build, and the conversion data from paid campaigns directly informs organic page optimization. This agent is Phase 2 — activated after the organic pipeline is established.</w:t>
      </w:r>
    </w:p>
    <w:p>
      <w:pPr>
        <w:pStyle w:val="Heading2"/>
        <w:spacing w:before="300" w:after="150"/>
      </w:pPr>
      <w:r>
        <w:rPr>
          <w:rFonts w:ascii="Arial" w:cs="Arial" w:eastAsia="Arial" w:hAnsi="Arial"/>
          <w:b/>
          <w:bCs/>
          <w:color w:val="1B2A4A"/>
          <w:sz w:val="26"/>
          <w:szCs w:val="26"/>
        </w:rPr>
        <w:t xml:space="preserve">12.1 Core Responsibilities</w:t>
      </w:r>
    </w:p>
    <w:p>
      <w:pPr>
        <w:pStyle w:val="ListParagraph"/>
        <w:numPr>
          <w:ilvl w:val="0"/>
          <w:numId w:val="2"/>
        </w:numPr>
        <w:spacing w:after="80" w:line="276"/>
      </w:pPr>
      <w:r>
        <w:rPr>
          <w:rFonts w:ascii="Arial" w:cs="Arial" w:eastAsia="Arial" w:hAnsi="Arial"/>
          <w:color w:val="333333"/>
          <w:sz w:val="21"/>
          <w:szCs w:val="21"/>
        </w:rPr>
        <w:t xml:space="preserve">Create and manage Google Ads campaigns per city/service combination</w:t>
      </w:r>
    </w:p>
    <w:p>
      <w:pPr>
        <w:pStyle w:val="ListParagraph"/>
        <w:numPr>
          <w:ilvl w:val="0"/>
          <w:numId w:val="2"/>
        </w:numPr>
        <w:spacing w:after="80" w:line="276"/>
      </w:pPr>
      <w:r>
        <w:rPr>
          <w:rFonts w:ascii="Arial" w:cs="Arial" w:eastAsia="Arial" w:hAnsi="Arial"/>
          <w:color w:val="333333"/>
          <w:sz w:val="21"/>
          <w:szCs w:val="21"/>
        </w:rPr>
        <w:t xml:space="preserve">Focus on Call-Only Ads and call extensions (bypasses landing page entirely for maximum call conversion)</w:t>
      </w:r>
    </w:p>
    <w:p>
      <w:pPr>
        <w:pStyle w:val="ListParagraph"/>
        <w:numPr>
          <w:ilvl w:val="0"/>
          <w:numId w:val="2"/>
        </w:numPr>
        <w:spacing w:after="80" w:line="276"/>
      </w:pPr>
      <w:r>
        <w:rPr>
          <w:rFonts w:ascii="Arial" w:cs="Arial" w:eastAsia="Arial" w:hAnsi="Arial"/>
          <w:color w:val="333333"/>
          <w:sz w:val="21"/>
          <w:szCs w:val="21"/>
        </w:rPr>
        <w:t xml:space="preserve">Manage search campaigns driving to dedicated PPC landing pages (Archetype 4: Minimalist PPC Machine)</w:t>
      </w:r>
    </w:p>
    <w:p>
      <w:pPr>
        <w:pStyle w:val="ListParagraph"/>
        <w:numPr>
          <w:ilvl w:val="0"/>
          <w:numId w:val="2"/>
        </w:numPr>
        <w:spacing w:after="80" w:line="276"/>
      </w:pPr>
      <w:r>
        <w:rPr>
          <w:rFonts w:ascii="Arial" w:cs="Arial" w:eastAsia="Arial" w:hAnsi="Arial"/>
          <w:color w:val="333333"/>
          <w:sz w:val="21"/>
          <w:szCs w:val="21"/>
        </w:rPr>
        <w:t xml:space="preserve">Set and optimize bids based on MarketCall payout data (target CPA = payout × 0.4 to maintain 60% margin)</w:t>
      </w:r>
    </w:p>
    <w:p>
      <w:pPr>
        <w:pStyle w:val="ListParagraph"/>
        <w:numPr>
          <w:ilvl w:val="0"/>
          <w:numId w:val="2"/>
        </w:numPr>
        <w:spacing w:after="80" w:line="276"/>
      </w:pPr>
      <w:r>
        <w:rPr>
          <w:rFonts w:ascii="Arial" w:cs="Arial" w:eastAsia="Arial" w:hAnsi="Arial"/>
          <w:color w:val="333333"/>
          <w:sz w:val="21"/>
          <w:szCs w:val="21"/>
        </w:rPr>
        <w:t xml:space="preserve">Negative keyword management to prevent wasted spend on DIY, jobs, or informational queries</w:t>
      </w:r>
    </w:p>
    <w:p>
      <w:pPr>
        <w:pStyle w:val="ListParagraph"/>
        <w:numPr>
          <w:ilvl w:val="0"/>
          <w:numId w:val="2"/>
        </w:numPr>
        <w:spacing w:after="80" w:line="276"/>
      </w:pPr>
      <w:r>
        <w:rPr>
          <w:rFonts w:ascii="Arial" w:cs="Arial" w:eastAsia="Arial" w:hAnsi="Arial"/>
          <w:color w:val="333333"/>
          <w:sz w:val="21"/>
          <w:szCs w:val="21"/>
        </w:rPr>
        <w:t xml:space="preserve">Dayparting optimization: concentrate budget during peak call hours (7am–7pm local time)</w:t>
      </w:r>
    </w:p>
    <w:p>
      <w:pPr>
        <w:pStyle w:val="ListParagraph"/>
        <w:numPr>
          <w:ilvl w:val="0"/>
          <w:numId w:val="2"/>
        </w:numPr>
        <w:spacing w:after="80" w:line="276"/>
      </w:pPr>
      <w:r>
        <w:rPr>
          <w:rFonts w:ascii="Arial" w:cs="Arial" w:eastAsia="Arial" w:hAnsi="Arial"/>
          <w:color w:val="333333"/>
          <w:sz w:val="21"/>
          <w:szCs w:val="21"/>
        </w:rPr>
        <w:t xml:space="preserve">Geo-targeting at ZIP code level to match MarketCall’s payout zones</w:t>
      </w:r>
    </w:p>
    <w:p>
      <w:pPr>
        <w:pStyle w:val="Heading2"/>
        <w:spacing w:before="300" w:after="150"/>
      </w:pPr>
      <w:r>
        <w:rPr>
          <w:rFonts w:ascii="Arial" w:cs="Arial" w:eastAsia="Arial" w:hAnsi="Arial"/>
          <w:b/>
          <w:bCs/>
          <w:color w:val="1B2A4A"/>
          <w:sz w:val="26"/>
          <w:szCs w:val="26"/>
        </w:rPr>
        <w:t xml:space="preserve">12.2 Budget Management</w:t>
      </w:r>
    </w:p>
    <w:p>
      <w:pPr>
        <w:spacing w:after="120" w:line="276"/>
      </w:pPr>
      <w:r>
        <w:rPr>
          <w:rFonts w:ascii="Arial" w:cs="Arial" w:eastAsia="Arial" w:hAnsi="Arial"/>
          <w:color w:val="333333"/>
          <w:sz w:val="21"/>
          <w:szCs w:val="21"/>
        </w:rPr>
        <w:t xml:space="preserve">Start with $10–20/day per city. Scale budget on cities with positive ROI (revenue from calls exceeds ad spend). Pause campaigns in cities where CPA exceeds 50% of average payout. Shift budget toward seasonal peaks: increase spend on termite keywords in spring, rodent keywords in fall.</w:t>
      </w:r>
    </w:p>
    <w:p>
      <w:pPr>
        <w:pStyle w:val="Heading2"/>
        <w:spacing w:before="300" w:after="150"/>
      </w:pPr>
      <w:r>
        <w:rPr>
          <w:rFonts w:ascii="Arial" w:cs="Arial" w:eastAsia="Arial" w:hAnsi="Arial"/>
          <w:b/>
          <w:bCs/>
          <w:color w:val="1B2A4A"/>
          <w:sz w:val="26"/>
          <w:szCs w:val="26"/>
        </w:rPr>
        <w:t xml:space="preserve">12.3 Relationship to Organic</w:t>
      </w:r>
    </w:p>
    <w:p>
      <w:pPr>
        <w:spacing w:after="120" w:line="276"/>
      </w:pPr>
      <w:r>
        <w:rPr>
          <w:rFonts w:ascii="Arial" w:cs="Arial" w:eastAsia="Arial" w:hAnsi="Arial"/>
          <w:color w:val="333333"/>
          <w:sz w:val="21"/>
          <w:szCs w:val="21"/>
        </w:rPr>
        <w:t xml:space="preserve">Paid campaigns serve as a proving ground for organic strategy. If a city converts well on paid, it validates investing in organic SEO for that market. If a keyword generates calls at a profitable CPA, it confirms the keyword is worth targeting organically. Conversion rate data from PPC landing pages directly informs A/B testing on organic pages.</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13. Orchestrator: System Coordinator</w:t>
      </w:r>
    </w:p>
    <w:p>
      <w:pPr>
        <w:spacing w:after="120" w:line="276"/>
      </w:pPr>
      <w:r>
        <w:rPr>
          <w:rFonts w:ascii="Arial" w:cs="Arial" w:eastAsia="Arial" w:hAnsi="Arial"/>
          <w:color w:val="333333"/>
          <w:sz w:val="21"/>
          <w:szCs w:val="21"/>
        </w:rPr>
        <w:t xml:space="preserve">The orchestrator is the brain of CallForge. It manages task sequencing, resolves cross-agent dependencies, handles error recovery, and makes system-level decisions about resource allocation.</w:t>
      </w:r>
    </w:p>
    <w:p>
      <w:pPr>
        <w:pStyle w:val="Heading2"/>
        <w:spacing w:before="300" w:after="150"/>
      </w:pPr>
      <w:r>
        <w:rPr>
          <w:rFonts w:ascii="Arial" w:cs="Arial" w:eastAsia="Arial" w:hAnsi="Arial"/>
          <w:b/>
          <w:bCs/>
          <w:color w:val="1B2A4A"/>
          <w:sz w:val="26"/>
          <w:szCs w:val="26"/>
        </w:rPr>
        <w:t xml:space="preserve">13.1 Core Responsibilities</w:t>
      </w:r>
    </w:p>
    <w:p>
      <w:pPr>
        <w:pStyle w:val="ListParagraph"/>
        <w:numPr>
          <w:ilvl w:val="0"/>
          <w:numId w:val="2"/>
        </w:numPr>
        <w:spacing w:after="80" w:line="276"/>
      </w:pPr>
      <w:r>
        <w:rPr>
          <w:rFonts w:ascii="Arial" w:cs="Arial" w:eastAsia="Arial" w:hAnsi="Arial"/>
          <w:color w:val="333333"/>
          <w:sz w:val="21"/>
          <w:szCs w:val="21"/>
        </w:rPr>
        <w:t xml:space="preserve">Maintain the global task queue and assign work to sub-agents based on priority and dependencies</w:t>
      </w:r>
    </w:p>
    <w:p>
      <w:pPr>
        <w:pStyle w:val="ListParagraph"/>
        <w:numPr>
          <w:ilvl w:val="0"/>
          <w:numId w:val="2"/>
        </w:numPr>
        <w:spacing w:after="80" w:line="276"/>
      </w:pPr>
      <w:r>
        <w:rPr>
          <w:rFonts w:ascii="Arial" w:cs="Arial" w:eastAsia="Arial" w:hAnsi="Arial"/>
          <w:color w:val="333333"/>
          <w:sz w:val="21"/>
          <w:szCs w:val="21"/>
        </w:rPr>
        <w:t xml:space="preserve">Enforce the pipeline order: Agent 0 → 1 → 2 → 3, then parallel (4, 5, 6, 8), with Agent 7 running continuously</w:t>
      </w:r>
    </w:p>
    <w:p>
      <w:pPr>
        <w:pStyle w:val="ListParagraph"/>
        <w:numPr>
          <w:ilvl w:val="0"/>
          <w:numId w:val="2"/>
        </w:numPr>
        <w:spacing w:after="80" w:line="276"/>
      </w:pPr>
      <w:r>
        <w:rPr>
          <w:rFonts w:ascii="Arial" w:cs="Arial" w:eastAsia="Arial" w:hAnsi="Arial"/>
          <w:color w:val="333333"/>
          <w:sz w:val="21"/>
          <w:szCs w:val="21"/>
        </w:rPr>
        <w:t xml:space="preserve">Handle errors and retries: if Agent 3’s deploy fails, retry with backoff; if Agent 8’s outreach gets no response, try alternate contacts</w:t>
      </w:r>
    </w:p>
    <w:p>
      <w:pPr>
        <w:pStyle w:val="ListParagraph"/>
        <w:numPr>
          <w:ilvl w:val="0"/>
          <w:numId w:val="2"/>
        </w:numPr>
        <w:spacing w:after="80" w:line="276"/>
      </w:pPr>
      <w:r>
        <w:rPr>
          <w:rFonts w:ascii="Arial" w:cs="Arial" w:eastAsia="Arial" w:hAnsi="Arial"/>
          <w:color w:val="333333"/>
          <w:sz w:val="21"/>
          <w:szCs w:val="21"/>
        </w:rPr>
        <w:t xml:space="preserve">Manage rate limits: respect API call limits for SEMrush, Ahrefs, Google APIs, social media platforms</w:t>
      </w:r>
    </w:p>
    <w:p>
      <w:pPr>
        <w:pStyle w:val="ListParagraph"/>
        <w:numPr>
          <w:ilvl w:val="0"/>
          <w:numId w:val="2"/>
        </w:numPr>
        <w:spacing w:after="80" w:line="276"/>
      </w:pPr>
      <w:r>
        <w:rPr>
          <w:rFonts w:ascii="Arial" w:cs="Arial" w:eastAsia="Arial" w:hAnsi="Arial"/>
          <w:color w:val="333333"/>
          <w:sz w:val="21"/>
          <w:szCs w:val="21"/>
        </w:rPr>
        <w:t xml:space="preserve">Make portfolio-level decisions: “We have budget to deploy 10 more cities this month — based on Agent 0 and Agent 1 data, here’s the optimal set”</w:t>
      </w:r>
    </w:p>
    <w:p>
      <w:pPr>
        <w:pStyle w:val="ListParagraph"/>
        <w:numPr>
          <w:ilvl w:val="0"/>
          <w:numId w:val="2"/>
        </w:numPr>
        <w:spacing w:after="80" w:line="276"/>
      </w:pPr>
      <w:r>
        <w:rPr>
          <w:rFonts w:ascii="Arial" w:cs="Arial" w:eastAsia="Arial" w:hAnsi="Arial"/>
          <w:color w:val="333333"/>
          <w:sz w:val="21"/>
          <w:szCs w:val="21"/>
        </w:rPr>
        <w:t xml:space="preserve">Generate system-wide status reports for human review</w:t>
      </w:r>
    </w:p>
    <w:p>
      <w:pPr>
        <w:pStyle w:val="ListParagraph"/>
        <w:numPr>
          <w:ilvl w:val="0"/>
          <w:numId w:val="2"/>
        </w:numPr>
        <w:spacing w:after="80" w:line="276"/>
      </w:pPr>
      <w:r>
        <w:rPr>
          <w:rFonts w:ascii="Arial" w:cs="Arial" w:eastAsia="Arial" w:hAnsi="Arial"/>
          <w:color w:val="333333"/>
          <w:sz w:val="21"/>
          <w:szCs w:val="21"/>
        </w:rPr>
        <w:t xml:space="preserve">Trigger the “new niche” workflow when Agent 0 identifies a profitable new vertical</w:t>
      </w:r>
    </w:p>
    <w:p>
      <w:pPr>
        <w:pStyle w:val="Heading2"/>
        <w:spacing w:before="300" w:after="150"/>
      </w:pPr>
      <w:r>
        <w:rPr>
          <w:rFonts w:ascii="Arial" w:cs="Arial" w:eastAsia="Arial" w:hAnsi="Arial"/>
          <w:b/>
          <w:bCs/>
          <w:color w:val="1B2A4A"/>
          <w:sz w:val="26"/>
          <w:szCs w:val="26"/>
        </w:rPr>
        <w:t xml:space="preserve">13.2 Task Dependency Graph</w:t>
      </w:r>
    </w:p>
    <w:p>
      <w:pPr>
        <w:spacing w:after="120" w:line="276"/>
      </w:pPr>
      <w:r>
        <w:rPr>
          <w:rFonts w:ascii="Arial" w:cs="Arial" w:eastAsia="Arial" w:hAnsi="Arial"/>
          <w:color w:val="333333"/>
          <w:sz w:val="21"/>
          <w:szCs w:val="21"/>
        </w:rPr>
        <w:t xml:space="preserve">When the orchestrator receives a “Deploy new niche” command, it executes the following dependency chain:</w:t>
      </w:r>
    </w:p>
    <w:p>
      <w:pPr>
        <w:spacing w:before="50"/>
      </w:pPr>
    </w:p>
    <w:p>
      <w:pPr>
        <w:pStyle w:val="ListParagraph"/>
        <w:numPr>
          <w:ilvl w:val="0"/>
          <w:numId w:val="2"/>
        </w:numPr>
        <w:spacing w:after="80" w:line="276"/>
      </w:pPr>
      <w:r>
        <w:rPr>
          <w:rFonts w:ascii="Arial" w:cs="Arial" w:eastAsia="Arial" w:hAnsi="Arial"/>
          <w:color w:val="333333"/>
          <w:sz w:val="21"/>
          <w:szCs w:val="21"/>
        </w:rPr>
        <w:t xml:space="preserve">Phase 1 (Sequential): Agent 0 validates payout data → Agent 1 runs keyword research → Agent 2 runs niche design research</w:t>
      </w:r>
    </w:p>
    <w:p>
      <w:pPr>
        <w:pStyle w:val="ListParagraph"/>
        <w:numPr>
          <w:ilvl w:val="0"/>
          <w:numId w:val="2"/>
        </w:numPr>
        <w:spacing w:after="80" w:line="276"/>
      </w:pPr>
      <w:r>
        <w:rPr>
          <w:rFonts w:ascii="Arial" w:cs="Arial" w:eastAsia="Arial" w:hAnsi="Arial"/>
          <w:color w:val="333333"/>
          <w:sz w:val="21"/>
          <w:szCs w:val="21"/>
        </w:rPr>
        <w:t xml:space="preserve">Phase 2 (Sequential): Agent 3 builds first 5–10 city pages using outputs from Phase 1</w:t>
      </w:r>
    </w:p>
    <w:p>
      <w:pPr>
        <w:pStyle w:val="ListParagraph"/>
        <w:numPr>
          <w:ilvl w:val="0"/>
          <w:numId w:val="2"/>
        </w:numPr>
        <w:spacing w:after="80" w:line="276"/>
      </w:pPr>
      <w:r>
        <w:rPr>
          <w:rFonts w:ascii="Arial" w:cs="Arial" w:eastAsia="Arial" w:hAnsi="Arial"/>
          <w:color w:val="333333"/>
          <w:sz w:val="21"/>
          <w:szCs w:val="21"/>
        </w:rPr>
        <w:t xml:space="preserve">Phase 3 (Parallel): Agent 4 begins social posting, Agent 5 begins blog publishing, Agent 8 begins citation building</w:t>
      </w:r>
    </w:p>
    <w:p>
      <w:pPr>
        <w:pStyle w:val="ListParagraph"/>
        <w:numPr>
          <w:ilvl w:val="0"/>
          <w:numId w:val="2"/>
        </w:numPr>
        <w:spacing w:after="80" w:line="276"/>
      </w:pPr>
      <w:r>
        <w:rPr>
          <w:rFonts w:ascii="Arial" w:cs="Arial" w:eastAsia="Arial" w:hAnsi="Arial"/>
          <w:color w:val="333333"/>
          <w:sz w:val="21"/>
          <w:szCs w:val="21"/>
        </w:rPr>
        <w:t xml:space="preserve">Phase 4 (Continuous): Agent 7 begins monitoring, Agent 6 begins social engagement</w:t>
      </w:r>
    </w:p>
    <w:p>
      <w:pPr>
        <w:pStyle w:val="ListParagraph"/>
        <w:numPr>
          <w:ilvl w:val="0"/>
          <w:numId w:val="2"/>
        </w:numPr>
        <w:spacing w:after="80" w:line="276"/>
      </w:pPr>
      <w:r>
        <w:rPr>
          <w:rFonts w:ascii="Arial" w:cs="Arial" w:eastAsia="Arial" w:hAnsi="Arial"/>
          <w:color w:val="333333"/>
          <w:sz w:val="21"/>
          <w:szCs w:val="21"/>
        </w:rPr>
        <w:t xml:space="preserve">Phase 5 (Triggered by Agent 7): Agent 9 activates paid campaigns for top-performing cities</w:t>
      </w:r>
    </w:p>
    <w:p>
      <w:pPr>
        <w:pStyle w:val="Heading2"/>
        <w:spacing w:before="300" w:after="150"/>
      </w:pPr>
      <w:r>
        <w:rPr>
          <w:rFonts w:ascii="Arial" w:cs="Arial" w:eastAsia="Arial" w:hAnsi="Arial"/>
          <w:b/>
          <w:bCs/>
          <w:color w:val="1B2A4A"/>
          <w:sz w:val="26"/>
          <w:szCs w:val="26"/>
        </w:rPr>
        <w:t xml:space="preserve">13.3 New City Deployment Workflow</w:t>
      </w:r>
    </w:p>
    <w:p>
      <w:pPr>
        <w:spacing w:after="120" w:line="276"/>
      </w:pPr>
      <w:r>
        <w:rPr>
          <w:rFonts w:ascii="Arial" w:cs="Arial" w:eastAsia="Arial" w:hAnsi="Arial"/>
          <w:color w:val="333333"/>
          <w:sz w:val="21"/>
          <w:szCs w:val="21"/>
        </w:rPr>
        <w:t xml:space="preserve">When adding a city to an existing niche (the most common operation), the orchestrator runs a streamlined version:</w:t>
      </w:r>
    </w:p>
    <w:p>
      <w:pPr>
        <w:pStyle w:val="ListParagraph"/>
        <w:numPr>
          <w:ilvl w:val="0"/>
          <w:numId w:val="2"/>
        </w:numPr>
        <w:spacing w:after="80" w:line="276"/>
      </w:pPr>
      <w:r>
        <w:rPr>
          <w:rFonts w:ascii="Arial" w:cs="Arial" w:eastAsia="Arial" w:hAnsi="Arial"/>
          <w:color w:val="333333"/>
          <w:sz w:val="21"/>
          <w:szCs w:val="21"/>
        </w:rPr>
        <w:t xml:space="preserve">Agent 0 confirms payout availability for that ZIP code</w:t>
      </w:r>
    </w:p>
    <w:p>
      <w:pPr>
        <w:pStyle w:val="ListParagraph"/>
        <w:numPr>
          <w:ilvl w:val="0"/>
          <w:numId w:val="2"/>
        </w:numPr>
        <w:spacing w:after="80" w:line="276"/>
      </w:pPr>
      <w:r>
        <w:rPr>
          <w:rFonts w:ascii="Arial" w:cs="Arial" w:eastAsia="Arial" w:hAnsi="Arial"/>
          <w:color w:val="333333"/>
          <w:sz w:val="21"/>
          <w:szCs w:val="21"/>
        </w:rPr>
        <w:t xml:space="preserve">Agent 1 pulls keyword data and competition analysis for the city</w:t>
      </w:r>
    </w:p>
    <w:p>
      <w:pPr>
        <w:pStyle w:val="ListParagraph"/>
        <w:numPr>
          <w:ilvl w:val="0"/>
          <w:numId w:val="2"/>
        </w:numPr>
        <w:spacing w:after="80" w:line="276"/>
      </w:pPr>
      <w:r>
        <w:rPr>
          <w:rFonts w:ascii="Arial" w:cs="Arial" w:eastAsia="Arial" w:hAnsi="Arial"/>
          <w:color w:val="333333"/>
          <w:sz w:val="21"/>
          <w:szCs w:val="21"/>
        </w:rPr>
        <w:t xml:space="preserve">Agent 3 generates city hub page + service subpages using existing design spec</w:t>
      </w:r>
    </w:p>
    <w:p>
      <w:pPr>
        <w:pStyle w:val="ListParagraph"/>
        <w:numPr>
          <w:ilvl w:val="0"/>
          <w:numId w:val="2"/>
        </w:numPr>
        <w:spacing w:after="80" w:line="276"/>
      </w:pPr>
      <w:r>
        <w:rPr>
          <w:rFonts w:ascii="Arial" w:cs="Arial" w:eastAsia="Arial" w:hAnsi="Arial"/>
          <w:color w:val="333333"/>
          <w:sz w:val="21"/>
          <w:szCs w:val="21"/>
        </w:rPr>
        <w:t xml:space="preserve">Agent 3 deploys via git push → Netlify rebuild</w:t>
      </w:r>
    </w:p>
    <w:p>
      <w:pPr>
        <w:pStyle w:val="ListParagraph"/>
        <w:numPr>
          <w:ilvl w:val="0"/>
          <w:numId w:val="2"/>
        </w:numPr>
        <w:spacing w:after="80" w:line="276"/>
      </w:pPr>
      <w:r>
        <w:rPr>
          <w:rFonts w:ascii="Arial" w:cs="Arial" w:eastAsia="Arial" w:hAnsi="Arial"/>
          <w:color w:val="333333"/>
          <w:sz w:val="21"/>
          <w:szCs w:val="21"/>
        </w:rPr>
        <w:t xml:space="preserve">Agent 8 initiates citation building for the new city</w:t>
      </w:r>
    </w:p>
    <w:p>
      <w:pPr>
        <w:pStyle w:val="ListParagraph"/>
        <w:numPr>
          <w:ilvl w:val="0"/>
          <w:numId w:val="2"/>
        </w:numPr>
        <w:spacing w:after="80" w:line="276"/>
      </w:pPr>
      <w:r>
        <w:rPr>
          <w:rFonts w:ascii="Arial" w:cs="Arial" w:eastAsia="Arial" w:hAnsi="Arial"/>
          <w:color w:val="333333"/>
          <w:sz w:val="21"/>
          <w:szCs w:val="21"/>
        </w:rPr>
        <w:t xml:space="preserve">Agent 5 queues geo-targeted blog posts for the new city</w:t>
      </w:r>
    </w:p>
    <w:p>
      <w:pPr>
        <w:pStyle w:val="ListParagraph"/>
        <w:numPr>
          <w:ilvl w:val="0"/>
          <w:numId w:val="2"/>
        </w:numPr>
        <w:spacing w:after="80" w:line="276"/>
      </w:pPr>
      <w:r>
        <w:rPr>
          <w:rFonts w:ascii="Arial" w:cs="Arial" w:eastAsia="Arial" w:hAnsi="Arial"/>
          <w:color w:val="333333"/>
          <w:sz w:val="21"/>
          <w:szCs w:val="21"/>
        </w:rPr>
        <w:t xml:space="preserve">Agent 7 begins tracking rankings and performance</w:t>
      </w:r>
    </w:p>
    <w:p>
      <w:pPr>
        <w:spacing w:after="120" w:line="276"/>
      </w:pPr>
      <w:r>
        <w:rPr>
          <w:rFonts w:ascii="Arial" w:cs="Arial" w:eastAsia="Arial" w:hAnsi="Arial"/>
          <w:color w:val="333333"/>
          <w:sz w:val="21"/>
          <w:szCs w:val="21"/>
        </w:rPr>
        <w:t xml:space="preserve">Total time from trigger to live deployment: under 30 minutes for a single city.</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14. Data Architecture and Inter-Agent Communication</w:t>
      </w:r>
    </w:p>
    <w:p>
      <w:pPr>
        <w:pStyle w:val="Heading2"/>
        <w:spacing w:before="300" w:after="150"/>
      </w:pPr>
      <w:r>
        <w:rPr>
          <w:rFonts w:ascii="Arial" w:cs="Arial" w:eastAsia="Arial" w:hAnsi="Arial"/>
          <w:b/>
          <w:bCs/>
          <w:color w:val="1B2A4A"/>
          <w:sz w:val="26"/>
          <w:szCs w:val="26"/>
        </w:rPr>
        <w:t xml:space="preserve">14.1 Communication Pattern</w:t>
      </w:r>
    </w:p>
    <w:p>
      <w:pPr>
        <w:spacing w:after="120" w:line="276"/>
      </w:pPr>
      <w:r>
        <w:rPr>
          <w:rFonts w:ascii="Arial" w:cs="Arial" w:eastAsia="Arial" w:hAnsi="Arial"/>
          <w:color w:val="333333"/>
          <w:sz w:val="21"/>
          <w:szCs w:val="21"/>
        </w:rPr>
        <w:t xml:space="preserve">Agents communicate through the shared database (Supabase/PostgreSQL), not directly with each other. The orchestrator reads task status from the database and triggers the next agent in the pipeline. This decoupled architecture means agents can be developed, tested, and updated independently.</w:t>
      </w:r>
    </w:p>
    <w:p>
      <w:pPr>
        <w:pStyle w:val="Heading2"/>
        <w:spacing w:before="300" w:after="150"/>
      </w:pPr>
      <w:r>
        <w:rPr>
          <w:rFonts w:ascii="Arial" w:cs="Arial" w:eastAsia="Arial" w:hAnsi="Arial"/>
          <w:b/>
          <w:bCs/>
          <w:color w:val="1B2A4A"/>
          <w:sz w:val="26"/>
          <w:szCs w:val="26"/>
        </w:rPr>
        <w:t xml:space="preserve">14.2 Database Schema (Core Tables)</w:t>
      </w:r>
    </w:p>
    <w:p>
      <w:pPr>
        <w:spacing w:before="5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400"/>
        <w:gridCol w:w="29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Key Fields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Written By</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Read By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offers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niche, geo, payout, duration_req, status, last_checked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1, Orchestrator</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cities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city, state, population, competition_score, priority_rank, deploy_status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1</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3, 5, 8</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keywords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keyword, city_id, volume, difficulty, url_target, current_rank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3, 5, 7</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pages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url, city_id, niche, archetype, deploy_date, traffic, calls, revenue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3</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7, All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type (blog/social), title, publish_date, city_tags, engagement_metrics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4, 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7</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backlinks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source_url, target_url, type (citation/guest/HARO), status, da_score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8</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performance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page_id, date, rank, traffic, calls, revenue, bounce_rate, cvr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agents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tasks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agent_id, task_type, status, priority, dependencies, created_at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Orchestrator</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agents</w:t>
            </w:r>
          </w:p>
        </w:tc>
      </w:tr>
    </w:tbl>
    <w:p>
      <w:pPr>
        <w:pStyle w:val="Heading2"/>
        <w:spacing w:before="300" w:after="150"/>
      </w:pPr>
      <w:r>
        <w:rPr>
          <w:rFonts w:ascii="Arial" w:cs="Arial" w:eastAsia="Arial" w:hAnsi="Arial"/>
          <w:b/>
          <w:bCs/>
          <w:color w:val="1B2A4A"/>
          <w:sz w:val="26"/>
          <w:szCs w:val="26"/>
        </w:rPr>
        <w:t xml:space="preserve">14.3 Event-Driven Triggers</w:t>
      </w:r>
    </w:p>
    <w:p>
      <w:pPr>
        <w:spacing w:after="120" w:line="276"/>
      </w:pPr>
      <w:r>
        <w:rPr>
          <w:rFonts w:ascii="Arial" w:cs="Arial" w:eastAsia="Arial" w:hAnsi="Arial"/>
          <w:color w:val="333333"/>
          <w:sz w:val="21"/>
          <w:szCs w:val="21"/>
        </w:rPr>
        <w:t xml:space="preserve">Supabase’s real-time subscriptions enable event-driven architecture. Key triggers:</w:t>
      </w:r>
    </w:p>
    <w:p>
      <w:pPr>
        <w:pStyle w:val="ListParagraph"/>
        <w:numPr>
          <w:ilvl w:val="0"/>
          <w:numId w:val="2"/>
        </w:numPr>
        <w:spacing w:after="80" w:line="276"/>
      </w:pPr>
      <w:r>
        <w:rPr>
          <w:rFonts w:ascii="Arial" w:cs="Arial" w:eastAsia="Arial" w:hAnsi="Arial"/>
          <w:color w:val="333333"/>
          <w:sz w:val="21"/>
          <w:szCs w:val="21"/>
        </w:rPr>
        <w:t xml:space="preserve">New row in cities table with status = “approved” → Agent 3 begins page generation</w:t>
      </w:r>
    </w:p>
    <w:p>
      <w:pPr>
        <w:pStyle w:val="ListParagraph"/>
        <w:numPr>
          <w:ilvl w:val="0"/>
          <w:numId w:val="2"/>
        </w:numPr>
        <w:spacing w:after="80" w:line="276"/>
      </w:pPr>
      <w:r>
        <w:rPr>
          <w:rFonts w:ascii="Arial" w:cs="Arial" w:eastAsia="Arial" w:hAnsi="Arial"/>
          <w:color w:val="333333"/>
          <w:sz w:val="21"/>
          <w:szCs w:val="21"/>
        </w:rPr>
        <w:t xml:space="preserve">New row in pages table with status = “deployed” → Agent 8 begins citation building, Agent 7 begins tracking</w:t>
      </w:r>
    </w:p>
    <w:p>
      <w:pPr>
        <w:pStyle w:val="ListParagraph"/>
        <w:numPr>
          <w:ilvl w:val="0"/>
          <w:numId w:val="2"/>
        </w:numPr>
        <w:spacing w:after="80" w:line="276"/>
      </w:pPr>
      <w:r>
        <w:rPr>
          <w:rFonts w:ascii="Arial" w:cs="Arial" w:eastAsia="Arial" w:hAnsi="Arial"/>
          <w:color w:val="333333"/>
          <w:sz w:val="21"/>
          <w:szCs w:val="21"/>
        </w:rPr>
        <w:t xml:space="preserve">Performance row with revenue &gt; threshold → Orchestrator flags for Agent 9 paid campaign consideration</w:t>
      </w:r>
    </w:p>
    <w:p>
      <w:pPr>
        <w:pStyle w:val="ListParagraph"/>
        <w:numPr>
          <w:ilvl w:val="0"/>
          <w:numId w:val="2"/>
        </w:numPr>
        <w:spacing w:after="80" w:line="276"/>
      </w:pPr>
      <w:r>
        <w:rPr>
          <w:rFonts w:ascii="Arial" w:cs="Arial" w:eastAsia="Arial" w:hAnsi="Arial"/>
          <w:color w:val="333333"/>
          <w:sz w:val="21"/>
          <w:szCs w:val="21"/>
        </w:rPr>
        <w:t xml:space="preserve">Offer status change in offers table → Agent 0 alerts orchestrator, which may pause or accelerate deployments</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15. Infrastructure and Deployment</w:t>
      </w:r>
    </w:p>
    <w:p>
      <w:pPr>
        <w:pStyle w:val="Heading2"/>
        <w:spacing w:before="300" w:after="150"/>
      </w:pPr>
      <w:r>
        <w:rPr>
          <w:rFonts w:ascii="Arial" w:cs="Arial" w:eastAsia="Arial" w:hAnsi="Arial"/>
          <w:b/>
          <w:bCs/>
          <w:color w:val="1B2A4A"/>
          <w:sz w:val="26"/>
          <w:szCs w:val="26"/>
        </w:rPr>
        <w:t xml:space="preserve">15.1 Agent Hosting</w:t>
      </w:r>
    </w:p>
    <w:p>
      <w:pPr>
        <w:spacing w:after="120" w:line="276"/>
      </w:pPr>
      <w:r>
        <w:rPr>
          <w:rFonts w:ascii="Arial" w:cs="Arial" w:eastAsia="Arial" w:hAnsi="Arial"/>
          <w:color w:val="333333"/>
          <w:sz w:val="21"/>
          <w:szCs w:val="21"/>
        </w:rPr>
        <w:t xml:space="preserve">Each agent runs as a long-running process or scheduled job. Recommended hosting:</w:t>
      </w:r>
    </w:p>
    <w:p>
      <w:pPr>
        <w:pStyle w:val="ListParagraph"/>
        <w:numPr>
          <w:ilvl w:val="0"/>
          <w:numId w:val="2"/>
        </w:numPr>
        <w:spacing w:after="80" w:line="276"/>
      </w:pPr>
      <w:r>
        <w:rPr>
          <w:rFonts w:ascii="Arial" w:cs="Arial" w:eastAsia="Arial" w:hAnsi="Arial"/>
          <w:color w:val="333333"/>
          <w:sz w:val="21"/>
          <w:szCs w:val="21"/>
        </w:rPr>
        <w:t xml:space="preserve">VPS (DigitalOcean, Hetzner, or Railway): $20–$60/month for all agents. Agents run as background processes managed by PM2 or systemd.</w:t>
      </w:r>
    </w:p>
    <w:p>
      <w:pPr>
        <w:pStyle w:val="ListParagraph"/>
        <w:numPr>
          <w:ilvl w:val="0"/>
          <w:numId w:val="2"/>
        </w:numPr>
        <w:spacing w:after="80" w:line="276"/>
      </w:pPr>
      <w:r>
        <w:rPr>
          <w:rFonts w:ascii="Arial" w:cs="Arial" w:eastAsia="Arial" w:hAnsi="Arial"/>
          <w:color w:val="333333"/>
          <w:sz w:val="21"/>
          <w:szCs w:val="21"/>
        </w:rPr>
        <w:t xml:space="preserve">Alternative: Serverless functions (Vercel, Netlify Functions, AWS Lambda) for agents that run on schedules rather than continuously.</w:t>
      </w:r>
    </w:p>
    <w:p>
      <w:pPr>
        <w:pStyle w:val="ListParagraph"/>
        <w:numPr>
          <w:ilvl w:val="0"/>
          <w:numId w:val="2"/>
        </w:numPr>
        <w:spacing w:after="80" w:line="276"/>
      </w:pPr>
      <w:r>
        <w:rPr>
          <w:rFonts w:ascii="Arial" w:cs="Arial" w:eastAsia="Arial" w:hAnsi="Arial"/>
          <w:color w:val="333333"/>
          <w:sz w:val="21"/>
          <w:szCs w:val="21"/>
        </w:rPr>
        <w:t xml:space="preserve">Agent 6 (social engagement) and Agent 7 (performance monitor) benefit from continuous operation. All others can run on cron schedules.</w:t>
      </w:r>
    </w:p>
    <w:p>
      <w:pPr>
        <w:pStyle w:val="Heading2"/>
        <w:spacing w:before="300" w:after="150"/>
      </w:pPr>
      <w:r>
        <w:rPr>
          <w:rFonts w:ascii="Arial" w:cs="Arial" w:eastAsia="Arial" w:hAnsi="Arial"/>
          <w:b/>
          <w:bCs/>
          <w:color w:val="1B2A4A"/>
          <w:sz w:val="26"/>
          <w:szCs w:val="26"/>
        </w:rPr>
        <w:t xml:space="preserve">15.2 Cost Estimate (Monthly Operating)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Est. Monthly Cost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Domain registration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One domain per niche, amortized annually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Netlify hosting</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$0–$19</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Free tier covers most needs; Pro for high traffic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VPS for agents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$20–$60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DigitalOcean or Hetzner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Supabase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$0–$25</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Free tier is generous; Pro for higher 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SEMrush/Ahrefs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$100–$200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Keyword data. Consider alternatives like DataForSEO</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Social media tools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$0–$30</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Buffer free tier or API direct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MarketCall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 cost — they pay you</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Google Ads (Phase 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$300–$3,000+</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Variable — scale with profitable markets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Total (pre-ads)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$121–$336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Lean operation</w:t>
            </w:r>
          </w:p>
        </w:tc>
      </w:tr>
    </w:tbl>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16. Content Quality and Google Compliance</w:t>
      </w:r>
    </w:p>
    <w:p>
      <w:pPr>
        <w:pStyle w:val="Heading2"/>
        <w:spacing w:before="300" w:after="150"/>
      </w:pPr>
      <w:r>
        <w:rPr>
          <w:rFonts w:ascii="Arial" w:cs="Arial" w:eastAsia="Arial" w:hAnsi="Arial"/>
          <w:b/>
          <w:bCs/>
          <w:color w:val="1B2A4A"/>
          <w:sz w:val="26"/>
          <w:szCs w:val="26"/>
        </w:rPr>
        <w:t xml:space="preserve">16.1 Doorway Page Avoidance</w:t>
      </w:r>
    </w:p>
    <w:p>
      <w:pPr>
        <w:spacing w:after="120" w:line="276"/>
      </w:pPr>
      <w:r>
        <w:rPr>
          <w:rFonts w:ascii="Arial" w:cs="Arial" w:eastAsia="Arial" w:hAnsi="Arial"/>
          <w:color w:val="333333"/>
          <w:sz w:val="21"/>
          <w:szCs w:val="21"/>
        </w:rPr>
        <w:t xml:space="preserve">Google’s spam policy explicitly classifies the following as doorway pages: “Multiple domain names or pages targeted at specific regions or cities that funnel users to one page.” John Mueller has directly warned against mass city-based landing pages with swapped keywords.</w:t>
      </w:r>
    </w:p>
    <w:p>
      <w:pPr>
        <w:spacing w:after="120" w:line="276"/>
      </w:pPr>
      <w:r>
        <w:rPr>
          <w:rFonts w:ascii="Arial" w:cs="Arial" w:eastAsia="Arial" w:hAnsi="Arial"/>
          <w:color w:val="333333"/>
          <w:sz w:val="21"/>
          <w:szCs w:val="21"/>
        </w:rPr>
        <w:t xml:space="preserve">To avoid this classification, every city page must have:</w:t>
      </w:r>
    </w:p>
    <w:p>
      <w:pPr>
        <w:pStyle w:val="ListParagraph"/>
        <w:numPr>
          <w:ilvl w:val="0"/>
          <w:numId w:val="2"/>
        </w:numPr>
        <w:spacing w:after="80" w:line="276"/>
      </w:pPr>
      <w:r>
        <w:rPr>
          <w:rFonts w:ascii="Arial" w:cs="Arial" w:eastAsia="Arial" w:hAnsi="Arial"/>
          <w:color w:val="333333"/>
          <w:sz w:val="21"/>
          <w:szCs w:val="21"/>
        </w:rPr>
        <w:t xml:space="preserve">Minimum 30–40% unique content that cannot be found on any other city page</w:t>
      </w:r>
    </w:p>
    <w:p>
      <w:pPr>
        <w:pStyle w:val="ListParagraph"/>
        <w:numPr>
          <w:ilvl w:val="0"/>
          <w:numId w:val="2"/>
        </w:numPr>
        <w:spacing w:after="80" w:line="276"/>
      </w:pPr>
      <w:r>
        <w:rPr>
          <w:rFonts w:ascii="Arial" w:cs="Arial" w:eastAsia="Arial" w:hAnsi="Arial"/>
          <w:color w:val="333333"/>
          <w:sz w:val="21"/>
          <w:szCs w:val="21"/>
        </w:rPr>
        <w:t xml:space="preserve">City-specific data: local climate factors, common pest species for that region, housing stock age, neighborhood names</w:t>
      </w:r>
    </w:p>
    <w:p>
      <w:pPr>
        <w:pStyle w:val="ListParagraph"/>
        <w:numPr>
          <w:ilvl w:val="0"/>
          <w:numId w:val="2"/>
        </w:numPr>
        <w:spacing w:after="80" w:line="276"/>
      </w:pPr>
      <w:r>
        <w:rPr>
          <w:rFonts w:ascii="Arial" w:cs="Arial" w:eastAsia="Arial" w:hAnsi="Arial"/>
          <w:color w:val="333333"/>
          <w:sz w:val="21"/>
          <w:szCs w:val="21"/>
        </w:rPr>
        <w:t xml:space="preserve">Localized FAQs that reference city-specific regulations, seasonal patterns, or local pest concerns</w:t>
      </w:r>
    </w:p>
    <w:p>
      <w:pPr>
        <w:pStyle w:val="ListParagraph"/>
        <w:numPr>
          <w:ilvl w:val="0"/>
          <w:numId w:val="2"/>
        </w:numPr>
        <w:spacing w:after="80" w:line="276"/>
      </w:pPr>
      <w:r>
        <w:rPr>
          <w:rFonts w:ascii="Arial" w:cs="Arial" w:eastAsia="Arial" w:hAnsi="Arial"/>
          <w:color w:val="333333"/>
          <w:sz w:val="21"/>
          <w:szCs w:val="21"/>
        </w:rPr>
        <w:t xml:space="preserve">Unique meta descriptions and title tags (not just city name swapped)</w:t>
      </w:r>
    </w:p>
    <w:p>
      <w:pPr>
        <w:pStyle w:val="ListParagraph"/>
        <w:numPr>
          <w:ilvl w:val="0"/>
          <w:numId w:val="2"/>
        </w:numPr>
        <w:spacing w:after="80" w:line="276"/>
      </w:pPr>
      <w:r>
        <w:rPr>
          <w:rFonts w:ascii="Arial" w:cs="Arial" w:eastAsia="Arial" w:hAnsi="Arial"/>
          <w:color w:val="333333"/>
          <w:sz w:val="21"/>
          <w:szCs w:val="21"/>
        </w:rPr>
        <w:t xml:space="preserve">Genuine value to a user searching in that specific city — not just a thin redirect to a phone number</w:t>
      </w:r>
    </w:p>
    <w:p>
      <w:pPr>
        <w:pStyle w:val="Heading2"/>
        <w:spacing w:before="300" w:after="150"/>
      </w:pPr>
      <w:r>
        <w:rPr>
          <w:rFonts w:ascii="Arial" w:cs="Arial" w:eastAsia="Arial" w:hAnsi="Arial"/>
          <w:b/>
          <w:bCs/>
          <w:color w:val="1B2A4A"/>
          <w:sz w:val="26"/>
          <w:szCs w:val="26"/>
        </w:rPr>
        <w:t xml:space="preserve">16.2 AI Content Detection Mitigation</w:t>
      </w:r>
    </w:p>
    <w:p>
      <w:pPr>
        <w:spacing w:after="120" w:line="276"/>
      </w:pPr>
      <w:r>
        <w:rPr>
          <w:rFonts w:ascii="Arial" w:cs="Arial" w:eastAsia="Arial" w:hAnsi="Arial"/>
          <w:color w:val="333333"/>
          <w:sz w:val="21"/>
          <w:szCs w:val="21"/>
        </w:rPr>
        <w:t xml:space="preserve">Google’s stance is that AI content is acceptable if it’s helpful. However, patterned AI output at scale risks triggering the “scaled content abuse” policy. Mitigation strategies:</w:t>
      </w:r>
    </w:p>
    <w:p>
      <w:pPr>
        <w:pStyle w:val="ListParagraph"/>
        <w:numPr>
          <w:ilvl w:val="0"/>
          <w:numId w:val="2"/>
        </w:numPr>
        <w:spacing w:after="80" w:line="276"/>
      </w:pPr>
      <w:r>
        <w:rPr>
          <w:rFonts w:ascii="Arial" w:cs="Arial" w:eastAsia="Arial" w:hAnsi="Arial"/>
          <w:color w:val="333333"/>
          <w:sz w:val="21"/>
          <w:szCs w:val="21"/>
        </w:rPr>
        <w:t xml:space="preserve">Use diverse prompts and temperature settings to create natural variation between posts</w:t>
      </w:r>
    </w:p>
    <w:p>
      <w:pPr>
        <w:pStyle w:val="ListParagraph"/>
        <w:numPr>
          <w:ilvl w:val="0"/>
          <w:numId w:val="2"/>
        </w:numPr>
        <w:spacing w:after="80" w:line="276"/>
      </w:pPr>
      <w:r>
        <w:rPr>
          <w:rFonts w:ascii="Arial" w:cs="Arial" w:eastAsia="Arial" w:hAnsi="Arial"/>
          <w:color w:val="333333"/>
          <w:sz w:val="21"/>
          <w:szCs w:val="21"/>
        </w:rPr>
        <w:t xml:space="preserve">Inject real data points: actual weather data, census statistics, regional pest databases</w:t>
      </w:r>
    </w:p>
    <w:p>
      <w:pPr>
        <w:pStyle w:val="ListParagraph"/>
        <w:numPr>
          <w:ilvl w:val="0"/>
          <w:numId w:val="2"/>
        </w:numPr>
        <w:spacing w:after="80" w:line="276"/>
      </w:pPr>
      <w:r>
        <w:rPr>
          <w:rFonts w:ascii="Arial" w:cs="Arial" w:eastAsia="Arial" w:hAnsi="Arial"/>
          <w:color w:val="333333"/>
          <w:sz w:val="21"/>
          <w:szCs w:val="21"/>
        </w:rPr>
        <w:t xml:space="preserve">Vary content structures across posts (don’t always follow the same outline pattern)</w:t>
      </w:r>
    </w:p>
    <w:p>
      <w:pPr>
        <w:pStyle w:val="ListParagraph"/>
        <w:numPr>
          <w:ilvl w:val="0"/>
          <w:numId w:val="2"/>
        </w:numPr>
        <w:spacing w:after="80" w:line="276"/>
      </w:pPr>
      <w:r>
        <w:rPr>
          <w:rFonts w:ascii="Arial" w:cs="Arial" w:eastAsia="Arial" w:hAnsi="Arial"/>
          <w:color w:val="333333"/>
          <w:sz w:val="21"/>
          <w:szCs w:val="21"/>
        </w:rPr>
        <w:t xml:space="preserve">Include opinion and perspective (“In our experience serving [City]…”) rather than purely factual reporting</w:t>
      </w:r>
    </w:p>
    <w:p>
      <w:pPr>
        <w:pStyle w:val="ListParagraph"/>
        <w:numPr>
          <w:ilvl w:val="0"/>
          <w:numId w:val="2"/>
        </w:numPr>
        <w:spacing w:after="80" w:line="276"/>
      </w:pPr>
      <w:r>
        <w:rPr>
          <w:rFonts w:ascii="Arial" w:cs="Arial" w:eastAsia="Arial" w:hAnsi="Arial"/>
          <w:color w:val="333333"/>
          <w:sz w:val="21"/>
          <w:szCs w:val="21"/>
        </w:rPr>
        <w:t xml:space="preserve">Run a random sample through AI detection tools as a quality gate before publishing</w:t>
      </w:r>
    </w:p>
    <w:p>
      <w:pPr>
        <w:pStyle w:val="ListParagraph"/>
        <w:numPr>
          <w:ilvl w:val="0"/>
          <w:numId w:val="2"/>
        </w:numPr>
        <w:spacing w:after="80" w:line="276"/>
      </w:pPr>
      <w:r>
        <w:rPr>
          <w:rFonts w:ascii="Arial" w:cs="Arial" w:eastAsia="Arial" w:hAnsi="Arial"/>
          <w:color w:val="333333"/>
          <w:sz w:val="21"/>
          <w:szCs w:val="21"/>
        </w:rPr>
        <w:t xml:space="preserve">Periodically have a human editor review and enhance top-performing content</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17. Revenue Model and Financial Projections</w:t>
      </w:r>
    </w:p>
    <w:p>
      <w:pPr>
        <w:pStyle w:val="Heading2"/>
        <w:spacing w:before="300" w:after="150"/>
      </w:pPr>
      <w:r>
        <w:rPr>
          <w:rFonts w:ascii="Arial" w:cs="Arial" w:eastAsia="Arial" w:hAnsi="Arial"/>
          <w:b/>
          <w:bCs/>
          <w:color w:val="1B2A4A"/>
          <w:sz w:val="26"/>
          <w:szCs w:val="26"/>
        </w:rPr>
        <w:t xml:space="preserve">17.1 Revenue Per City (Mature, Organic Only)</w:t>
      </w:r>
    </w:p>
    <w:p>
      <w:pPr>
        <w:spacing w:after="120" w:line="276"/>
      </w:pPr>
      <w:r>
        <w:rPr>
          <w:rFonts w:ascii="Arial" w:cs="Arial" w:eastAsia="Arial" w:hAnsi="Arial"/>
          <w:color w:val="333333"/>
          <w:sz w:val="21"/>
          <w:szCs w:val="21"/>
        </w:rPr>
        <w:t xml:space="preserve">Based on research benchmarks: a well-optimized city page with 5 service subpages, ranking organically, generating 30–50 calls per month at $35 average payout.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1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Conservative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Moderate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Optimistic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Monthly organic visitors per 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3,000</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Click-to-call conversion rate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Calls per 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120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360</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Call qualification rate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65%</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Qualified calls per 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78</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252</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Average payout per call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$35</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Monthly revenue per 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$2,730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$11,340</w:t>
            </w:r>
          </w:p>
        </w:tc>
      </w:tr>
    </w:tbl>
    <w:p>
      <w:pPr>
        <w:pStyle w:val="Heading2"/>
        <w:spacing w:before="300" w:after="150"/>
      </w:pPr>
      <w:r>
        <w:rPr>
          <w:rFonts w:ascii="Arial" w:cs="Arial" w:eastAsia="Arial" w:hAnsi="Arial"/>
          <w:b/>
          <w:bCs/>
          <w:color w:val="1B2A4A"/>
          <w:sz w:val="26"/>
          <w:szCs w:val="26"/>
        </w:rPr>
        <w:t xml:space="preserve">17.2 Portfolio Revenue Projections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Timeframe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Active Cities</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Est. Monthly Revenue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Cumulative Investment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$0–$500 (sandbox period)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$500–$1,000</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 6</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30–50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$1,000–$5,000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$1,500–$3,000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 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50–100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$5,000–$15,000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$3,000–$5,000</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 12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100–200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$10,000–$35,000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$5,000–$8,000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 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200–500 (multi-niche)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$25,000–$75,000+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$8,000–$15,000</w:t>
            </w:r>
          </w:p>
        </w:tc>
      </w:tr>
    </w:tbl>
    <w:p>
      <w:pPr>
        <w:spacing w:after="120" w:line="276"/>
      </w:pPr>
      <w:r>
        <w:rPr>
          <w:rFonts w:ascii="Arial" w:cs="Arial" w:eastAsia="Arial" w:hAnsi="Arial"/>
          <w:color w:val="333333"/>
          <w:sz w:val="21"/>
          <w:szCs w:val="21"/>
        </w:rPr>
        <w:t xml:space="preserve">Note: These projections assume organic traffic only. Google Ads (Agent 9) can accelerate revenue in months 1–6 but requires separate ad spend budget.</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18. Risk Register</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48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Likelihood</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Impact</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Google algorithm update tanks rankings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Diversify across 50+ cities so no single market is critical. Focus on quality content that survives updates.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Doorway page penalty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Ensure 30–40% unique content per page. Regular content audits. Never template-and-swap city names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MarketCall payout reduction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Diversify across multiple pay-per-call networks (Ringba, Soleo). Build direct relationships with local contractors.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AI content detection penalty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Low-Medium</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Quality gates on all content. Human review sampling. Natural language variation.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Competitor copies the 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Speed of execution is the moat. Market is large enough for multiple operators. Build-in-public creates brand advantage.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Link penalty from backlink agent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Only white-hat link building. No PBNs, no link farms. Manual review of all outreach before sending.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MarketCall account suspension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Critical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Follow all network terms. Maintain multiple network relationships as backup.</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Burnout / attention split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is designed to run autonomously. Human input limited to reviews and strategic decisions.</w:t>
            </w:r>
          </w:p>
        </w:tc>
      </w:tr>
    </w:tbl>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19. Build-in-Public Strategy</w:t>
      </w:r>
    </w:p>
    <w:p>
      <w:pPr>
        <w:spacing w:after="120" w:line="276"/>
      </w:pPr>
      <w:r>
        <w:rPr>
          <w:rFonts w:ascii="Arial" w:cs="Arial" w:eastAsia="Arial" w:hAnsi="Arial"/>
          <w:color w:val="333333"/>
          <w:sz w:val="21"/>
          <w:szCs w:val="21"/>
        </w:rPr>
        <w:t xml:space="preserve">Building CallForge in public serves three strategic purposes: (1) it creates accountability and momentum that prevents the pattern of abandoning projects at breakthrough moments, (2) it generates a parallel consulting lead pipeline at $500/hour for people who want similar systems built, and (3) it builds brand authority that strengthens the lead gen sites themselves.</w:t>
      </w:r>
    </w:p>
    <w:p>
      <w:pPr>
        <w:pStyle w:val="Heading2"/>
        <w:spacing w:before="300" w:after="150"/>
      </w:pPr>
      <w:r>
        <w:rPr>
          <w:rFonts w:ascii="Arial" w:cs="Arial" w:eastAsia="Arial" w:hAnsi="Arial"/>
          <w:b/>
          <w:bCs/>
          <w:color w:val="1B2A4A"/>
          <w:sz w:val="26"/>
          <w:szCs w:val="26"/>
        </w:rPr>
        <w:t xml:space="preserve">19.1 What to Share vs. Protect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Share Freely</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Protect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architecture and agent design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Specific MarketCall payout data by ZIP code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Strategy and methodology</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Exact keyword lists and city target priorities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Results and revenue milestones (even early zeros)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Proprietary automation source code (share concepts, not repos)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Technical challenges and how you solved them</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Specific outreach email templates that are working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Design research findings and conversion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 keys, credentials, internal tooling config</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Lessons learned and mistakes made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Detailed competitive intelligence on specific markets</w:t>
            </w:r>
          </w:p>
        </w:tc>
      </w:tr>
    </w:tbl>
    <w:p>
      <w:pPr>
        <w:pStyle w:val="Heading2"/>
        <w:spacing w:before="300" w:after="150"/>
      </w:pPr>
      <w:r>
        <w:rPr>
          <w:rFonts w:ascii="Arial" w:cs="Arial" w:eastAsia="Arial" w:hAnsi="Arial"/>
          <w:b/>
          <w:bCs/>
          <w:color w:val="1B2A4A"/>
          <w:sz w:val="26"/>
          <w:szCs w:val="26"/>
        </w:rPr>
        <w:t xml:space="preserve">19.2 Content Cadence</w:t>
      </w:r>
    </w:p>
    <w:p>
      <w:pPr>
        <w:pStyle w:val="ListParagraph"/>
        <w:numPr>
          <w:ilvl w:val="0"/>
          <w:numId w:val="2"/>
        </w:numPr>
        <w:spacing w:after="80" w:line="276"/>
      </w:pPr>
      <w:r>
        <w:rPr>
          <w:rFonts w:ascii="Arial" w:cs="Arial" w:eastAsia="Arial" w:hAnsi="Arial"/>
          <w:b/>
          <w:bCs/>
          <w:color w:val="333333"/>
          <w:sz w:val="21"/>
          <w:szCs w:val="21"/>
        </w:rPr>
        <w:t xml:space="preserve">X/Twitter: </w:t>
      </w:r>
      <w:r>
        <w:rPr>
          <w:rFonts w:ascii="Arial" w:cs="Arial" w:eastAsia="Arial" w:hAnsi="Arial"/>
          <w:color w:val="333333"/>
          <w:sz w:val="21"/>
          <w:szCs w:val="21"/>
        </w:rPr>
        <w:t xml:space="preserve">X/Twitter: Daily micro-updates on progress. Architecture decisions, agent outputs, debugging stories, revenue screenshots.</w:t>
      </w:r>
    </w:p>
    <w:p>
      <w:pPr>
        <w:pStyle w:val="ListParagraph"/>
        <w:numPr>
          <w:ilvl w:val="0"/>
          <w:numId w:val="2"/>
        </w:numPr>
        <w:spacing w:after="80" w:line="276"/>
      </w:pPr>
      <w:r>
        <w:rPr>
          <w:rFonts w:ascii="Arial" w:cs="Arial" w:eastAsia="Arial" w:hAnsi="Arial"/>
          <w:b/>
          <w:bCs/>
          <w:color w:val="333333"/>
          <w:sz w:val="21"/>
          <w:szCs w:val="21"/>
        </w:rPr>
        <w:t xml:space="preserve">YouTube: </w:t>
      </w:r>
      <w:r>
        <w:rPr>
          <w:rFonts w:ascii="Arial" w:cs="Arial" w:eastAsia="Arial" w:hAnsi="Arial"/>
          <w:color w:val="333333"/>
          <w:sz w:val="21"/>
          <w:szCs w:val="21"/>
        </w:rPr>
        <w:t xml:space="preserve">YouTube: Bi-weekly system walkthroughs. Screen recordings of deploying a new city, agent performance dashboards, “Month 3 Update” retrospectives.</w:t>
      </w:r>
    </w:p>
    <w:p>
      <w:pPr>
        <w:pStyle w:val="ListParagraph"/>
        <w:numPr>
          <w:ilvl w:val="0"/>
          <w:numId w:val="2"/>
        </w:numPr>
        <w:spacing w:after="80" w:line="276"/>
      </w:pPr>
      <w:r>
        <w:rPr>
          <w:rFonts w:ascii="Arial" w:cs="Arial" w:eastAsia="Arial" w:hAnsi="Arial"/>
          <w:b/>
          <w:bCs/>
          <w:color w:val="333333"/>
          <w:sz w:val="21"/>
          <w:szCs w:val="21"/>
        </w:rPr>
        <w:t xml:space="preserve">Blog (personal): </w:t>
      </w:r>
      <w:r>
        <w:rPr>
          <w:rFonts w:ascii="Arial" w:cs="Arial" w:eastAsia="Arial" w:hAnsi="Arial"/>
          <w:color w:val="333333"/>
          <w:sz w:val="21"/>
          <w:szCs w:val="21"/>
        </w:rPr>
        <w:t xml:space="preserve">Blog (personal): Monthly deep-dives on specific technical decisions. These become SEO authority pieces for “building AI agents” and “pay per call automation” keywords.</w:t>
      </w:r>
    </w:p>
    <w:p>
      <w:pPr>
        <w:pStyle w:val="Heading2"/>
        <w:spacing w:before="300" w:after="150"/>
      </w:pPr>
      <w:r>
        <w:rPr>
          <w:rFonts w:ascii="Arial" w:cs="Arial" w:eastAsia="Arial" w:hAnsi="Arial"/>
          <w:b/>
          <w:bCs/>
          <w:color w:val="1B2A4A"/>
          <w:sz w:val="26"/>
          <w:szCs w:val="26"/>
        </w:rPr>
        <w:t xml:space="preserve">19.3 Consulting Funnel</w:t>
      </w:r>
    </w:p>
    <w:p>
      <w:pPr>
        <w:spacing w:after="120" w:line="276"/>
      </w:pPr>
      <w:r>
        <w:rPr>
          <w:rFonts w:ascii="Arial" w:cs="Arial" w:eastAsia="Arial" w:hAnsi="Arial"/>
          <w:color w:val="333333"/>
          <w:sz w:val="21"/>
          <w:szCs w:val="21"/>
        </w:rPr>
        <w:t xml:space="preserve">The build-in-public content creates inbound demand for consulting engagements. The funnel: public content demonstrates competence → interested viewers DM/email → discovery call (async is fine given memory recall preferences) → async proposal with detailed scope → engagement at $500/hour. This completely sidesteps the need to sell outbound or perform live under pressure.</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20. Implementation Roadmap</w:t>
      </w:r>
    </w:p>
    <w:p>
      <w:pPr>
        <w:pStyle w:val="Heading2"/>
        <w:spacing w:before="300" w:after="150"/>
      </w:pPr>
      <w:r>
        <w:rPr>
          <w:rFonts w:ascii="Arial" w:cs="Arial" w:eastAsia="Arial" w:hAnsi="Arial"/>
          <w:b/>
          <w:bCs/>
          <w:color w:val="1B2A4A"/>
          <w:sz w:val="26"/>
          <w:szCs w:val="26"/>
        </w:rPr>
        <w:t xml:space="preserve">Phase 1: Foundation (Weeks 1–4)</w:t>
      </w:r>
    </w:p>
    <w:p>
      <w:pPr>
        <w:pStyle w:val="ListParagraph"/>
        <w:numPr>
          <w:ilvl w:val="0"/>
          <w:numId w:val="2"/>
        </w:numPr>
        <w:spacing w:after="80" w:line="276"/>
      </w:pPr>
      <w:r>
        <w:rPr>
          <w:rFonts w:ascii="Arial" w:cs="Arial" w:eastAsia="Arial" w:hAnsi="Arial"/>
          <w:color w:val="333333"/>
          <w:sz w:val="21"/>
          <w:szCs w:val="21"/>
        </w:rPr>
        <w:t xml:space="preserve">Build the orchestrator framework and shared data layer (Supabase schema, task queue)</w:t>
      </w:r>
    </w:p>
    <w:p>
      <w:pPr>
        <w:pStyle w:val="ListParagraph"/>
        <w:numPr>
          <w:ilvl w:val="0"/>
          <w:numId w:val="2"/>
        </w:numPr>
        <w:spacing w:after="80" w:line="276"/>
      </w:pPr>
      <w:r>
        <w:rPr>
          <w:rFonts w:ascii="Arial" w:cs="Arial" w:eastAsia="Arial" w:hAnsi="Arial"/>
          <w:color w:val="333333"/>
          <w:sz w:val="21"/>
          <w:szCs w:val="21"/>
        </w:rPr>
        <w:t xml:space="preserve">Build Agent 0 (Network Intelligence): MarketCall offer monitoring and payout tracking</w:t>
      </w:r>
    </w:p>
    <w:p>
      <w:pPr>
        <w:pStyle w:val="ListParagraph"/>
        <w:numPr>
          <w:ilvl w:val="0"/>
          <w:numId w:val="2"/>
        </w:numPr>
        <w:spacing w:after="80" w:line="276"/>
      </w:pPr>
      <w:r>
        <w:rPr>
          <w:rFonts w:ascii="Arial" w:cs="Arial" w:eastAsia="Arial" w:hAnsi="Arial"/>
          <w:color w:val="333333"/>
          <w:sz w:val="21"/>
          <w:szCs w:val="21"/>
        </w:rPr>
        <w:t xml:space="preserve">Build Agent 1 (Keyword Research): City selection scoring and keyword clustering</w:t>
      </w:r>
    </w:p>
    <w:p>
      <w:pPr>
        <w:pStyle w:val="ListParagraph"/>
        <w:numPr>
          <w:ilvl w:val="0"/>
          <w:numId w:val="2"/>
        </w:numPr>
        <w:spacing w:after="80" w:line="276"/>
      </w:pPr>
      <w:r>
        <w:rPr>
          <w:rFonts w:ascii="Arial" w:cs="Arial" w:eastAsia="Arial" w:hAnsi="Arial"/>
          <w:color w:val="333333"/>
          <w:sz w:val="21"/>
          <w:szCs w:val="21"/>
        </w:rPr>
        <w:t xml:space="preserve">Register extermanation.com and configure Netlify</w:t>
      </w:r>
    </w:p>
    <w:p>
      <w:pPr>
        <w:pStyle w:val="ListParagraph"/>
        <w:numPr>
          <w:ilvl w:val="0"/>
          <w:numId w:val="2"/>
        </w:numPr>
        <w:spacing w:after="80" w:line="276"/>
      </w:pPr>
      <w:r>
        <w:rPr>
          <w:rFonts w:ascii="Arial" w:cs="Arial" w:eastAsia="Arial" w:hAnsi="Arial"/>
          <w:color w:val="333333"/>
          <w:sz w:val="21"/>
          <w:szCs w:val="21"/>
        </w:rPr>
        <w:t xml:space="preserve">Manual proof-of-concept: use Agent 1’s output to manually select first 5 cities</w:t>
      </w:r>
    </w:p>
    <w:p>
      <w:pPr>
        <w:pStyle w:val="Heading2"/>
        <w:spacing w:before="300" w:after="150"/>
      </w:pPr>
      <w:r>
        <w:rPr>
          <w:rFonts w:ascii="Arial" w:cs="Arial" w:eastAsia="Arial" w:hAnsi="Arial"/>
          <w:b/>
          <w:bCs/>
          <w:color w:val="1B2A4A"/>
          <w:sz w:val="26"/>
          <w:szCs w:val="26"/>
        </w:rPr>
        <w:t xml:space="preserve">Phase 2: First Site Live (Weeks 5–8)</w:t>
      </w:r>
    </w:p>
    <w:p>
      <w:pPr>
        <w:pStyle w:val="ListParagraph"/>
        <w:numPr>
          <w:ilvl w:val="0"/>
          <w:numId w:val="2"/>
        </w:numPr>
        <w:spacing w:after="80" w:line="276"/>
      </w:pPr>
      <w:r>
        <w:rPr>
          <w:rFonts w:ascii="Arial" w:cs="Arial" w:eastAsia="Arial" w:hAnsi="Arial"/>
          <w:color w:val="333333"/>
          <w:sz w:val="21"/>
          <w:szCs w:val="21"/>
        </w:rPr>
        <w:t xml:space="preserve">Build Agent 2 (Niche Research): Run pest control research (already completed in this project’s discovery)</w:t>
      </w:r>
    </w:p>
    <w:p>
      <w:pPr>
        <w:pStyle w:val="ListParagraph"/>
        <w:numPr>
          <w:ilvl w:val="0"/>
          <w:numId w:val="2"/>
        </w:numPr>
        <w:spacing w:after="80" w:line="276"/>
      </w:pPr>
      <w:r>
        <w:rPr>
          <w:rFonts w:ascii="Arial" w:cs="Arial" w:eastAsia="Arial" w:hAnsi="Arial"/>
          <w:color w:val="333333"/>
          <w:sz w:val="21"/>
          <w:szCs w:val="21"/>
        </w:rPr>
        <w:t xml:space="preserve">Build Agent 3 (Site Builder): Template engine, Hugo/Next.js setup, Netlify CI/CD pipeline</w:t>
      </w:r>
    </w:p>
    <w:p>
      <w:pPr>
        <w:pStyle w:val="ListParagraph"/>
        <w:numPr>
          <w:ilvl w:val="0"/>
          <w:numId w:val="2"/>
        </w:numPr>
        <w:spacing w:after="80" w:line="276"/>
      </w:pPr>
      <w:r>
        <w:rPr>
          <w:rFonts w:ascii="Arial" w:cs="Arial" w:eastAsia="Arial" w:hAnsi="Arial"/>
          <w:color w:val="333333"/>
          <w:sz w:val="21"/>
          <w:szCs w:val="21"/>
        </w:rPr>
        <w:t xml:space="preserve">Deploy extermanation.com with 5–10 city pages targeting mid-size markets</w:t>
      </w:r>
    </w:p>
    <w:p>
      <w:pPr>
        <w:pStyle w:val="ListParagraph"/>
        <w:numPr>
          <w:ilvl w:val="0"/>
          <w:numId w:val="2"/>
        </w:numPr>
        <w:spacing w:after="80" w:line="276"/>
      </w:pPr>
      <w:r>
        <w:rPr>
          <w:rFonts w:ascii="Arial" w:cs="Arial" w:eastAsia="Arial" w:hAnsi="Arial"/>
          <w:color w:val="333333"/>
          <w:sz w:val="21"/>
          <w:szCs w:val="21"/>
        </w:rPr>
        <w:t xml:space="preserve">Implement DNI (Dynamic Number Insertion) with MarketCall tracking</w:t>
      </w:r>
    </w:p>
    <w:p>
      <w:pPr>
        <w:pStyle w:val="ListParagraph"/>
        <w:numPr>
          <w:ilvl w:val="0"/>
          <w:numId w:val="2"/>
        </w:numPr>
        <w:spacing w:after="80" w:line="276"/>
      </w:pPr>
      <w:r>
        <w:rPr>
          <w:rFonts w:ascii="Arial" w:cs="Arial" w:eastAsia="Arial" w:hAnsi="Arial"/>
          <w:color w:val="333333"/>
          <w:sz w:val="21"/>
          <w:szCs w:val="21"/>
        </w:rPr>
        <w:t xml:space="preserve">Submit to Google Search Console, configure GA4</w:t>
      </w:r>
    </w:p>
    <w:p>
      <w:pPr>
        <w:pStyle w:val="ListParagraph"/>
        <w:numPr>
          <w:ilvl w:val="0"/>
          <w:numId w:val="2"/>
        </w:numPr>
        <w:spacing w:after="80" w:line="276"/>
      </w:pPr>
      <w:r>
        <w:rPr>
          <w:rFonts w:ascii="Arial" w:cs="Arial" w:eastAsia="Arial" w:hAnsi="Arial"/>
          <w:color w:val="333333"/>
          <w:sz w:val="21"/>
          <w:szCs w:val="21"/>
        </w:rPr>
        <w:t xml:space="preserve">Begin build-in-public content on X/Twitter</w:t>
      </w:r>
    </w:p>
    <w:p>
      <w:pPr>
        <w:pStyle w:val="Heading2"/>
        <w:spacing w:before="300" w:after="150"/>
      </w:pPr>
      <w:r>
        <w:rPr>
          <w:rFonts w:ascii="Arial" w:cs="Arial" w:eastAsia="Arial" w:hAnsi="Arial"/>
          <w:b/>
          <w:bCs/>
          <w:color w:val="1B2A4A"/>
          <w:sz w:val="26"/>
          <w:szCs w:val="26"/>
        </w:rPr>
        <w:t xml:space="preserve">Phase 3: Content + Promotion (Weeks 9–16)</w:t>
      </w:r>
    </w:p>
    <w:p>
      <w:pPr>
        <w:pStyle w:val="ListParagraph"/>
        <w:numPr>
          <w:ilvl w:val="0"/>
          <w:numId w:val="2"/>
        </w:numPr>
        <w:spacing w:after="80" w:line="276"/>
      </w:pPr>
      <w:r>
        <w:rPr>
          <w:rFonts w:ascii="Arial" w:cs="Arial" w:eastAsia="Arial" w:hAnsi="Arial"/>
          <w:color w:val="333333"/>
          <w:sz w:val="21"/>
          <w:szCs w:val="21"/>
        </w:rPr>
        <w:t xml:space="preserve">Build Agent 5 (Blog Engine): Automated blog generation and publishing pipeline</w:t>
      </w:r>
    </w:p>
    <w:p>
      <w:pPr>
        <w:pStyle w:val="ListParagraph"/>
        <w:numPr>
          <w:ilvl w:val="0"/>
          <w:numId w:val="2"/>
        </w:numPr>
        <w:spacing w:after="80" w:line="276"/>
      </w:pPr>
      <w:r>
        <w:rPr>
          <w:rFonts w:ascii="Arial" w:cs="Arial" w:eastAsia="Arial" w:hAnsi="Arial"/>
          <w:color w:val="333333"/>
          <w:sz w:val="21"/>
          <w:szCs w:val="21"/>
        </w:rPr>
        <w:t xml:space="preserve">Build Agent 4 (Social Media): Content generation and scheduling</w:t>
      </w:r>
    </w:p>
    <w:p>
      <w:pPr>
        <w:pStyle w:val="ListParagraph"/>
        <w:numPr>
          <w:ilvl w:val="0"/>
          <w:numId w:val="2"/>
        </w:numPr>
        <w:spacing w:after="80" w:line="276"/>
      </w:pPr>
      <w:r>
        <w:rPr>
          <w:rFonts w:ascii="Arial" w:cs="Arial" w:eastAsia="Arial" w:hAnsi="Arial"/>
          <w:color w:val="333333"/>
          <w:sz w:val="21"/>
          <w:szCs w:val="21"/>
        </w:rPr>
        <w:t xml:space="preserve">Build Agent 8 (Backlink Builder): Automated citation submission for all deployed cities</w:t>
      </w:r>
    </w:p>
    <w:p>
      <w:pPr>
        <w:pStyle w:val="ListParagraph"/>
        <w:numPr>
          <w:ilvl w:val="0"/>
          <w:numId w:val="2"/>
        </w:numPr>
        <w:spacing w:after="80" w:line="276"/>
      </w:pPr>
      <w:r>
        <w:rPr>
          <w:rFonts w:ascii="Arial" w:cs="Arial" w:eastAsia="Arial" w:hAnsi="Arial"/>
          <w:color w:val="333333"/>
          <w:sz w:val="21"/>
          <w:szCs w:val="21"/>
        </w:rPr>
        <w:t xml:space="preserve">Expand to 20–30 cities</w:t>
      </w:r>
    </w:p>
    <w:p>
      <w:pPr>
        <w:pStyle w:val="ListParagraph"/>
        <w:numPr>
          <w:ilvl w:val="0"/>
          <w:numId w:val="2"/>
        </w:numPr>
        <w:spacing w:after="80" w:line="276"/>
      </w:pPr>
      <w:r>
        <w:rPr>
          <w:rFonts w:ascii="Arial" w:cs="Arial" w:eastAsia="Arial" w:hAnsi="Arial"/>
          <w:color w:val="333333"/>
          <w:sz w:val="21"/>
          <w:szCs w:val="21"/>
        </w:rPr>
        <w:t xml:space="preserve">Publish first 20–30 blog posts</w:t>
      </w:r>
    </w:p>
    <w:p>
      <w:pPr>
        <w:pStyle w:val="ListParagraph"/>
        <w:numPr>
          <w:ilvl w:val="0"/>
          <w:numId w:val="2"/>
        </w:numPr>
        <w:spacing w:after="80" w:line="276"/>
      </w:pPr>
      <w:r>
        <w:rPr>
          <w:rFonts w:ascii="Arial" w:cs="Arial" w:eastAsia="Arial" w:hAnsi="Arial"/>
          <w:color w:val="333333"/>
          <w:sz w:val="21"/>
          <w:szCs w:val="21"/>
        </w:rPr>
        <w:t xml:space="preserve">Begin HARO monitoring for link building opportunities</w:t>
      </w:r>
    </w:p>
    <w:p>
      <w:pPr>
        <w:pStyle w:val="Heading2"/>
        <w:spacing w:before="300" w:after="150"/>
      </w:pPr>
      <w:r>
        <w:rPr>
          <w:rFonts w:ascii="Arial" w:cs="Arial" w:eastAsia="Arial" w:hAnsi="Arial"/>
          <w:b/>
          <w:bCs/>
          <w:color w:val="1B2A4A"/>
          <w:sz w:val="26"/>
          <w:szCs w:val="26"/>
        </w:rPr>
        <w:t xml:space="preserve">Phase 4: Feedback Loop (Weeks 17–24)</w:t>
      </w:r>
    </w:p>
    <w:p>
      <w:pPr>
        <w:pStyle w:val="ListParagraph"/>
        <w:numPr>
          <w:ilvl w:val="0"/>
          <w:numId w:val="2"/>
        </w:numPr>
        <w:spacing w:after="80" w:line="276"/>
      </w:pPr>
      <w:r>
        <w:rPr>
          <w:rFonts w:ascii="Arial" w:cs="Arial" w:eastAsia="Arial" w:hAnsi="Arial"/>
          <w:color w:val="333333"/>
          <w:sz w:val="21"/>
          <w:szCs w:val="21"/>
        </w:rPr>
        <w:t xml:space="preserve">Build Agent 7 (Performance Monitor): GSC integration, MarketCall reporting, revenue tracking</w:t>
      </w:r>
    </w:p>
    <w:p>
      <w:pPr>
        <w:pStyle w:val="ListParagraph"/>
        <w:numPr>
          <w:ilvl w:val="0"/>
          <w:numId w:val="2"/>
        </w:numPr>
        <w:spacing w:after="80" w:line="276"/>
      </w:pPr>
      <w:r>
        <w:rPr>
          <w:rFonts w:ascii="Arial" w:cs="Arial" w:eastAsia="Arial" w:hAnsi="Arial"/>
          <w:color w:val="333333"/>
          <w:sz w:val="21"/>
          <w:szCs w:val="21"/>
        </w:rPr>
        <w:t xml:space="preserve">Build Agent 6 (Social Responder): Comment monitoring and tiered response system</w:t>
      </w:r>
    </w:p>
    <w:p>
      <w:pPr>
        <w:pStyle w:val="ListParagraph"/>
        <w:numPr>
          <w:ilvl w:val="0"/>
          <w:numId w:val="2"/>
        </w:numPr>
        <w:spacing w:after="80" w:line="276"/>
      </w:pPr>
      <w:r>
        <w:rPr>
          <w:rFonts w:ascii="Arial" w:cs="Arial" w:eastAsia="Arial" w:hAnsi="Arial"/>
          <w:color w:val="333333"/>
          <w:sz w:val="21"/>
          <w:szCs w:val="21"/>
        </w:rPr>
        <w:t xml:space="preserve">Implement rebalancing logic in Agent 7</w:t>
      </w:r>
    </w:p>
    <w:p>
      <w:pPr>
        <w:pStyle w:val="ListParagraph"/>
        <w:numPr>
          <w:ilvl w:val="0"/>
          <w:numId w:val="2"/>
        </w:numPr>
        <w:spacing w:after="80" w:line="276"/>
      </w:pPr>
      <w:r>
        <w:rPr>
          <w:rFonts w:ascii="Arial" w:cs="Arial" w:eastAsia="Arial" w:hAnsi="Arial"/>
          <w:color w:val="333333"/>
          <w:sz w:val="21"/>
          <w:szCs w:val="21"/>
        </w:rPr>
        <w:t xml:space="preserve">First organic traffic and calls should begin arriving</w:t>
      </w:r>
    </w:p>
    <w:p>
      <w:pPr>
        <w:pStyle w:val="ListParagraph"/>
        <w:numPr>
          <w:ilvl w:val="0"/>
          <w:numId w:val="2"/>
        </w:numPr>
        <w:spacing w:after="80" w:line="276"/>
      </w:pPr>
      <w:r>
        <w:rPr>
          <w:rFonts w:ascii="Arial" w:cs="Arial" w:eastAsia="Arial" w:hAnsi="Arial"/>
          <w:color w:val="333333"/>
          <w:sz w:val="21"/>
          <w:szCs w:val="21"/>
        </w:rPr>
        <w:t xml:space="preserve">Expand to 50+ cities based on Agent 7’s performance data</w:t>
      </w:r>
    </w:p>
    <w:p>
      <w:pPr>
        <w:pStyle w:val="ListParagraph"/>
        <w:numPr>
          <w:ilvl w:val="0"/>
          <w:numId w:val="2"/>
        </w:numPr>
        <w:spacing w:after="80" w:line="276"/>
      </w:pPr>
      <w:r>
        <w:rPr>
          <w:rFonts w:ascii="Arial" w:cs="Arial" w:eastAsia="Arial" w:hAnsi="Arial"/>
          <w:color w:val="333333"/>
          <w:sz w:val="21"/>
          <w:szCs w:val="21"/>
        </w:rPr>
        <w:t xml:space="preserve">Evaluate and potentially activate Agent 9 (Google Ads) for top markets</w:t>
      </w:r>
    </w:p>
    <w:p>
      <w:pPr>
        <w:pStyle w:val="Heading2"/>
        <w:spacing w:before="300" w:after="150"/>
      </w:pPr>
      <w:r>
        <w:rPr>
          <w:rFonts w:ascii="Arial" w:cs="Arial" w:eastAsia="Arial" w:hAnsi="Arial"/>
          <w:b/>
          <w:bCs/>
          <w:color w:val="1B2A4A"/>
          <w:sz w:val="26"/>
          <w:szCs w:val="26"/>
        </w:rPr>
        <w:t xml:space="preserve">Phase 5: Scale + New Niches (Months 7–12)</w:t>
      </w:r>
    </w:p>
    <w:p>
      <w:pPr>
        <w:pStyle w:val="ListParagraph"/>
        <w:numPr>
          <w:ilvl w:val="0"/>
          <w:numId w:val="2"/>
        </w:numPr>
        <w:spacing w:after="80" w:line="276"/>
      </w:pPr>
      <w:r>
        <w:rPr>
          <w:rFonts w:ascii="Arial" w:cs="Arial" w:eastAsia="Arial" w:hAnsi="Arial"/>
          <w:color w:val="333333"/>
          <w:sz w:val="21"/>
          <w:szCs w:val="21"/>
        </w:rPr>
        <w:t xml:space="preserve">Trigger “new niche” workflow for second vertical (HVAC, plumbing, or roofing based on Agent 0 payout data)</w:t>
      </w:r>
    </w:p>
    <w:p>
      <w:pPr>
        <w:pStyle w:val="ListParagraph"/>
        <w:numPr>
          <w:ilvl w:val="0"/>
          <w:numId w:val="2"/>
        </w:numPr>
        <w:spacing w:after="80" w:line="276"/>
      </w:pPr>
      <w:r>
        <w:rPr>
          <w:rFonts w:ascii="Arial" w:cs="Arial" w:eastAsia="Arial" w:hAnsi="Arial"/>
          <w:color w:val="333333"/>
          <w:sz w:val="21"/>
          <w:szCs w:val="21"/>
        </w:rPr>
        <w:t xml:space="preserve">Agent 2 runs niche research for new vertical</w:t>
      </w:r>
    </w:p>
    <w:p>
      <w:pPr>
        <w:pStyle w:val="ListParagraph"/>
        <w:numPr>
          <w:ilvl w:val="0"/>
          <w:numId w:val="2"/>
        </w:numPr>
        <w:spacing w:after="80" w:line="276"/>
      </w:pPr>
      <w:r>
        <w:rPr>
          <w:rFonts w:ascii="Arial" w:cs="Arial" w:eastAsia="Arial" w:hAnsi="Arial"/>
          <w:color w:val="333333"/>
          <w:sz w:val="21"/>
          <w:szCs w:val="21"/>
        </w:rPr>
        <w:t xml:space="preserve">Agent 3 builds new site with new design spec</w:t>
      </w:r>
    </w:p>
    <w:p>
      <w:pPr>
        <w:pStyle w:val="ListParagraph"/>
        <w:numPr>
          <w:ilvl w:val="0"/>
          <w:numId w:val="2"/>
        </w:numPr>
        <w:spacing w:after="80" w:line="276"/>
      </w:pPr>
      <w:r>
        <w:rPr>
          <w:rFonts w:ascii="Arial" w:cs="Arial" w:eastAsia="Arial" w:hAnsi="Arial"/>
          <w:color w:val="333333"/>
          <w:sz w:val="21"/>
          <w:szCs w:val="21"/>
        </w:rPr>
        <w:t xml:space="preserve">Scale to 100–200+ cities across multiple niches</w:t>
      </w:r>
    </w:p>
    <w:p>
      <w:pPr>
        <w:pStyle w:val="ListParagraph"/>
        <w:numPr>
          <w:ilvl w:val="0"/>
          <w:numId w:val="2"/>
        </w:numPr>
        <w:spacing w:after="80" w:line="276"/>
      </w:pPr>
      <w:r>
        <w:rPr>
          <w:rFonts w:ascii="Arial" w:cs="Arial" w:eastAsia="Arial" w:hAnsi="Arial"/>
          <w:color w:val="333333"/>
          <w:sz w:val="21"/>
          <w:szCs w:val="21"/>
        </w:rPr>
        <w:t xml:space="preserve">Refine all agents based on 6 months of performance data</w:t>
      </w:r>
    </w:p>
    <w:p>
      <w:pPr>
        <w:pStyle w:val="ListParagraph"/>
        <w:numPr>
          <w:ilvl w:val="0"/>
          <w:numId w:val="2"/>
        </w:numPr>
        <w:spacing w:after="80" w:line="276"/>
      </w:pPr>
      <w:r>
        <w:rPr>
          <w:rFonts w:ascii="Arial" w:cs="Arial" w:eastAsia="Arial" w:hAnsi="Arial"/>
          <w:color w:val="333333"/>
          <w:sz w:val="21"/>
          <w:szCs w:val="21"/>
        </w:rPr>
        <w:t xml:space="preserve">Evaluate consulting opportunities from build-in-public audience</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21. Success Metrics and KPIs</w:t>
      </w:r>
    </w:p>
    <w:p>
      <w:pPr>
        <w:pStyle w:val="Heading2"/>
        <w:spacing w:before="300" w:after="150"/>
      </w:pPr>
      <w:r>
        <w:rPr>
          <w:rFonts w:ascii="Arial" w:cs="Arial" w:eastAsia="Arial" w:hAnsi="Arial"/>
          <w:b/>
          <w:bCs/>
          <w:color w:val="1B2A4A"/>
          <w:sz w:val="26"/>
          <w:szCs w:val="26"/>
        </w:rPr>
        <w:t xml:space="preserve">21.1 System Health Metrics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 (Month 6)</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 (Month 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Pages deployed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50–100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200–500</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Pages ranking in top 20</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20–40%</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40–60%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Average page load time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2 seconds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&lt; 1.5 seconds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Blog posts published</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50–75</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150–200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Backlinks earned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200–500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1,000–2,000</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Domain Rating (Ahrefs)</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15–25</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30–45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Agent uptime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&gt; 95%</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&gt; 99%</w:t>
            </w:r>
          </w:p>
        </w:tc>
      </w:tr>
    </w:tbl>
    <w:p>
      <w:pPr>
        <w:pStyle w:val="Heading2"/>
        <w:spacing w:before="300" w:after="150"/>
      </w:pPr>
      <w:r>
        <w:rPr>
          <w:rFonts w:ascii="Arial" w:cs="Arial" w:eastAsia="Arial" w:hAnsi="Arial"/>
          <w:b/>
          <w:bCs/>
          <w:color w:val="1B2A4A"/>
          <w:sz w:val="26"/>
          <w:szCs w:val="26"/>
        </w:rPr>
        <w:t xml:space="preserve">21.2 Revenue Metrics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 (Month 6)</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 (Month 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Total monthly calls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50–200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500–2,000</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Qualified calls (paid)</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30–120</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300–1,200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Monthly revenue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$1,000–$5,000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$10,000–$35,000</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Revenue per city (average)</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$50–$150</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$100–$350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Cost per acquisition (organic)</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 (organic)</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 (organic)</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Portfolio ROI</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Break-even</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500%+</w:t>
            </w:r>
          </w:p>
        </w:tc>
      </w:tr>
    </w:tbl>
    <w:p>
      <w:pPr>
        <w:pStyle w:val="Heading2"/>
        <w:spacing w:before="300" w:after="150"/>
      </w:pPr>
      <w:r>
        <w:rPr>
          <w:rFonts w:ascii="Arial" w:cs="Arial" w:eastAsia="Arial" w:hAnsi="Arial"/>
          <w:b/>
          <w:bCs/>
          <w:color w:val="1B2A4A"/>
          <w:sz w:val="26"/>
          <w:szCs w:val="26"/>
        </w:rPr>
        <w:t xml:space="preserve">21.3 Build-in-Public Metrics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 (Month 6)</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 (Month 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X/Twitter followers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500–1,000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2,000–5,000</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YouTube subscribers</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100–300</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500–1,500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Inbound consulting inquiries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1–3/month</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5–10/month</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Consulting revenue</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$0–$2,000</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$2,000–$10,000/month</w:t>
            </w:r>
          </w:p>
        </w:tc>
      </w:tr>
    </w:tbl>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22. Appendices</w:t>
      </w:r>
    </w:p>
    <w:p>
      <w:pPr>
        <w:pStyle w:val="Heading2"/>
        <w:spacing w:before="300" w:after="150"/>
      </w:pPr>
      <w:r>
        <w:rPr>
          <w:rFonts w:ascii="Arial" w:cs="Arial" w:eastAsia="Arial" w:hAnsi="Arial"/>
          <w:b/>
          <w:bCs/>
          <w:color w:val="1B2A4A"/>
          <w:sz w:val="26"/>
          <w:szCs w:val="26"/>
        </w:rPr>
        <w:t xml:space="preserve">Appendix A: Schema Markup Template (Pest Control)</w:t>
      </w:r>
    </w:p>
    <w:p>
      <w:pPr>
        <w:spacing w:after="120" w:line="276"/>
      </w:pPr>
      <w:r>
        <w:rPr>
          <w:rFonts w:ascii="Arial" w:cs="Arial" w:eastAsia="Arial" w:hAnsi="Arial"/>
          <w:color w:val="333333"/>
          <w:sz w:val="21"/>
          <w:szCs w:val="21"/>
        </w:rPr>
        <w:t xml:space="preserve">Each city page should include PestControlService JSON-LD schema with: @type, name, description, telephone (DNI number), areaServed (city and state), serviceType array, priceRange, aggregateRating (when available), and address or serviceArea. Service subpages add specific Service schema nested within.</w:t>
      </w:r>
    </w:p>
    <w:p>
      <w:pPr>
        <w:pStyle w:val="Heading2"/>
        <w:spacing w:before="300" w:after="150"/>
      </w:pPr>
      <w:r>
        <w:rPr>
          <w:rFonts w:ascii="Arial" w:cs="Arial" w:eastAsia="Arial" w:hAnsi="Arial"/>
          <w:b/>
          <w:bCs/>
          <w:color w:val="1B2A4A"/>
          <w:sz w:val="26"/>
          <w:szCs w:val="26"/>
        </w:rPr>
        <w:t xml:space="preserve">Appendix B: Seasonal Content Calendar (Pest Control)</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Month</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Primary Pests</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Content Themes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Ad Budget Emphasis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Jan–Feb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Rodents, indoor pests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Winter pest prevention, rodent exclusion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 — off-season rates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Mar–Apr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Termites (swarm season), ants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Spring inspection, termite damage, swarm alerts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Ramp up — termite CPC peaks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May–Jun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Mosquitoes, all insects peak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Summer pest prevention, mosquito control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Maximum — peak demand</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Jul–Aug</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Bed bugs, wasps, all pests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Travel bed bug tips, wasp nest removal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Maximum — peak demand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Sep–Oct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Rodents begin, spiders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Fall rodent-proofing, spider identification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Shift to rodent keywords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Nov–Dec</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Rodents, indoor pests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Holiday pest prevention, winter prep</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 — emergency premiums</w:t>
            </w:r>
          </w:p>
        </w:tc>
      </w:tr>
    </w:tbl>
    <w:p>
      <w:pPr>
        <w:pStyle w:val="Heading2"/>
        <w:spacing w:before="300" w:after="150"/>
      </w:pPr>
      <w:r>
        <w:rPr>
          <w:rFonts w:ascii="Arial" w:cs="Arial" w:eastAsia="Arial" w:hAnsi="Arial"/>
          <w:b/>
          <w:bCs/>
          <w:color w:val="1B2A4A"/>
          <w:sz w:val="26"/>
          <w:szCs w:val="26"/>
        </w:rPr>
        <w:t xml:space="preserve">Appendix C: Competitive Reference Sites</w:t>
      </w:r>
    </w:p>
    <w:p>
      <w:pPr>
        <w:spacing w:after="120" w:line="276"/>
      </w:pPr>
      <w:r>
        <w:rPr>
          <w:rFonts w:ascii="Arial" w:cs="Arial" w:eastAsia="Arial" w:hAnsi="Arial"/>
          <w:color w:val="333333"/>
          <w:sz w:val="21"/>
          <w:szCs w:val="21"/>
        </w:rPr>
        <w:t xml:space="preserve">Design and strategy reference sites identified during research: Terminix.com (enterprise trust-first pattern), Orkin.com (authority/expertise positioning), aptive.com (modern design with ZIP personalization), bluebeetlepestcontrol.com (local expert archetype), foxpest.com (201% conversion lift case study), get.dashpest.com (minimalist PPC pattern).</w:t>
      </w:r>
    </w:p>
    <w:p>
      <w:pPr>
        <w:pStyle w:val="Heading2"/>
        <w:spacing w:before="300" w:after="150"/>
      </w:pPr>
      <w:r>
        <w:rPr>
          <w:rFonts w:ascii="Arial" w:cs="Arial" w:eastAsia="Arial" w:hAnsi="Arial"/>
          <w:b/>
          <w:bCs/>
          <w:color w:val="1B2A4A"/>
          <w:sz w:val="26"/>
          <w:szCs w:val="26"/>
        </w:rPr>
        <w:t xml:space="preserve">Appendix D: MarketCall Integration Notes</w:t>
      </w:r>
    </w:p>
    <w:p>
      <w:pPr>
        <w:spacing w:after="120" w:line="276"/>
      </w:pPr>
      <w:r>
        <w:rPr>
          <w:rFonts w:ascii="Arial" w:cs="Arial" w:eastAsia="Arial" w:hAnsi="Arial"/>
          <w:color w:val="333333"/>
          <w:sz w:val="21"/>
          <w:szCs w:val="21"/>
        </w:rPr>
        <w:t xml:space="preserve">MarketCall provides a DNI JavaScript snippet that dynamically swaps the phone number displayed on the page based on traffic source. Integration requires: (1) adding the snippet to the page template, (2) configuring campaign tracking parameters, (3) setting up conversion postbacks for revenue reporting. The DNI snippet must be loaded asynchronously to avoid impacting page load time. MarketCall’s API provides call reporting data that Agent 7 consumes for performance monitoring.</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22. Implementation Guide for AI Coding Agents</w:t>
      </w:r>
    </w:p>
    <w:p>
      <w:pPr>
        <w:spacing w:after="120" w:line="276"/>
      </w:pPr>
      <w:r>
        <w:rPr>
          <w:rFonts w:ascii="Arial" w:cs="Arial" w:eastAsia="Arial" w:hAnsi="Arial"/>
          <w:color w:val="333333"/>
          <w:sz w:val="21"/>
          <w:szCs w:val="21"/>
        </w:rPr>
        <w:t xml:space="preserve">This section exists because CallForge is too large for a single AI coding session. Feeding the entire PRD to an AI coding agent and saying “build this” will fail. The agent will lose context, make inconsistent decisions across agents, and both the human operator and the AI will drift. The following project structure prevents this by enforcing single-agent focus, persistent orientation, and incremental build verification.</w:t>
      </w:r>
    </w:p>
    <w:p>
      <w:pPr>
        <w:pStyle w:val="Heading2"/>
        <w:spacing w:before="300" w:after="150"/>
      </w:pPr>
      <w:r>
        <w:rPr>
          <w:rFonts w:ascii="Arial" w:cs="Arial" w:eastAsia="Arial" w:hAnsi="Arial"/>
          <w:b/>
          <w:bCs/>
          <w:color w:val="1B2A4A"/>
          <w:sz w:val="26"/>
          <w:szCs w:val="26"/>
        </w:rPr>
        <w:t xml:space="preserve">22.1 The CLAUDE.md Orientation File</w:t>
      </w:r>
    </w:p>
    <w:p>
      <w:pPr>
        <w:spacing w:after="120" w:line="276"/>
      </w:pPr>
      <w:r>
        <w:rPr>
          <w:rFonts w:ascii="Arial" w:cs="Arial" w:eastAsia="Arial" w:hAnsi="Arial"/>
          <w:color w:val="333333"/>
          <w:sz w:val="21"/>
          <w:szCs w:val="21"/>
        </w:rPr>
        <w:t xml:space="preserve">Every repository that Claude Code works in should contain a CLAUDE.md file at the root. This file is automatically read at the start of every session and acts as persistent memory across conversations. For CallForge, the CLAUDE.md serves three functions: (1) system architecture overview so Claude Code always knows what it’s building, (2) current build status so it knows what’s done and what’s not, and (3) working agreements so it follows consistent patterns.</w:t>
      </w:r>
    </w:p>
    <w:p>
      <w:pPr>
        <w:spacing w:before="200" w:after="100"/>
      </w:pPr>
      <w:r>
        <w:rPr>
          <w:rFonts w:ascii="Arial" w:cs="Arial" w:eastAsia="Arial" w:hAnsi="Arial"/>
          <w:b/>
          <w:bCs/>
          <w:color w:val="E8792F"/>
          <w:sz w:val="22"/>
          <w:szCs w:val="22"/>
        </w:rPr>
        <w:t xml:space="preserve">CLAUDE.md Template Structure</w:t>
      </w:r>
    </w:p>
    <w:p>
      <w:pPr>
        <w:pStyle w:val="ListParagraph"/>
        <w:numPr>
          <w:ilvl w:val="0"/>
          <w:numId w:val="2"/>
        </w:numPr>
        <w:spacing w:after="80" w:line="276"/>
      </w:pPr>
      <w:r>
        <w:rPr>
          <w:rFonts w:ascii="Arial" w:cs="Arial" w:eastAsia="Arial" w:hAnsi="Arial"/>
          <w:color w:val="333333"/>
          <w:sz w:val="21"/>
          <w:szCs w:val="21"/>
        </w:rPr>
        <w:t xml:space="preserve">Project Overview: 3–5 sentence description of CallForge, its purpose, and how agents relate to each other</w:t>
      </w:r>
    </w:p>
    <w:p>
      <w:pPr>
        <w:pStyle w:val="ListParagraph"/>
        <w:numPr>
          <w:ilvl w:val="0"/>
          <w:numId w:val="2"/>
        </w:numPr>
        <w:spacing w:after="80" w:line="276"/>
      </w:pPr>
      <w:r>
        <w:rPr>
          <w:rFonts w:ascii="Arial" w:cs="Arial" w:eastAsia="Arial" w:hAnsi="Arial"/>
          <w:color w:val="333333"/>
          <w:sz w:val="21"/>
          <w:szCs w:val="21"/>
        </w:rPr>
        <w:t xml:space="preserve">Architecture Summary: List of all 10 agents + orchestrator with one-line descriptions</w:t>
      </w:r>
    </w:p>
    <w:p>
      <w:pPr>
        <w:pStyle w:val="ListParagraph"/>
        <w:numPr>
          <w:ilvl w:val="0"/>
          <w:numId w:val="2"/>
        </w:numPr>
        <w:spacing w:after="80" w:line="276"/>
      </w:pPr>
      <w:r>
        <w:rPr>
          <w:rFonts w:ascii="Arial" w:cs="Arial" w:eastAsia="Arial" w:hAnsi="Arial"/>
          <w:color w:val="333333"/>
          <w:sz w:val="21"/>
          <w:szCs w:val="21"/>
        </w:rPr>
        <w:t xml:space="preserve">Tech Stack: Definitive list of technologies (Hugo/Next.js, Supabase, Netlify, etc.) so Claude Code never guesses</w:t>
      </w:r>
    </w:p>
    <w:p>
      <w:pPr>
        <w:pStyle w:val="ListParagraph"/>
        <w:numPr>
          <w:ilvl w:val="0"/>
          <w:numId w:val="2"/>
        </w:numPr>
        <w:spacing w:after="80" w:line="276"/>
      </w:pPr>
      <w:r>
        <w:rPr>
          <w:rFonts w:ascii="Arial" w:cs="Arial" w:eastAsia="Arial" w:hAnsi="Arial"/>
          <w:color w:val="333333"/>
          <w:sz w:val="21"/>
          <w:szCs w:val="21"/>
        </w:rPr>
        <w:t xml:space="preserve">Shared Data Layer: Supabase schema reference — table names, key fields, which agent owns which table</w:t>
      </w:r>
    </w:p>
    <w:p>
      <w:pPr>
        <w:pStyle w:val="ListParagraph"/>
        <w:numPr>
          <w:ilvl w:val="0"/>
          <w:numId w:val="2"/>
        </w:numPr>
        <w:spacing w:after="80" w:line="276"/>
      </w:pPr>
      <w:r>
        <w:rPr>
          <w:rFonts w:ascii="Arial" w:cs="Arial" w:eastAsia="Arial" w:hAnsi="Arial"/>
          <w:color w:val="333333"/>
          <w:sz w:val="21"/>
          <w:szCs w:val="21"/>
        </w:rPr>
        <w:t xml:space="preserve">Build Status Board: Table with every agent, its status (not started / in progress / complete / tested), and dependencies</w:t>
      </w:r>
    </w:p>
    <w:p>
      <w:pPr>
        <w:pStyle w:val="ListParagraph"/>
        <w:numPr>
          <w:ilvl w:val="0"/>
          <w:numId w:val="2"/>
        </w:numPr>
        <w:spacing w:after="80" w:line="276"/>
      </w:pPr>
      <w:r>
        <w:rPr>
          <w:rFonts w:ascii="Arial" w:cs="Arial" w:eastAsia="Arial" w:hAnsi="Arial"/>
          <w:color w:val="333333"/>
          <w:sz w:val="21"/>
          <w:szCs w:val="21"/>
        </w:rPr>
        <w:t xml:space="preserve">Current Sprint: “Currently building: Agent 3 (Site Builder). Depends on: Agent 1 output (city_keyword_map table). Do not touch: Agents 0 and 1 (complete and tested).”</w:t>
      </w:r>
    </w:p>
    <w:p>
      <w:pPr>
        <w:pStyle w:val="ListParagraph"/>
        <w:numPr>
          <w:ilvl w:val="0"/>
          <w:numId w:val="2"/>
        </w:numPr>
        <w:spacing w:after="80" w:line="276"/>
      </w:pPr>
      <w:r>
        <w:rPr>
          <w:rFonts w:ascii="Arial" w:cs="Arial" w:eastAsia="Arial" w:hAnsi="Arial"/>
          <w:color w:val="333333"/>
          <w:sz w:val="21"/>
          <w:szCs w:val="21"/>
        </w:rPr>
        <w:t xml:space="preserve">Working Agreements: Code style, testing requirements, file naming conventions, commit message format, environment variable patterns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F" w:sz="1"/>
              <w:left w:val="single" w:color="E8792F" w:sz="12"/>
              <w:bottom w:val="single" w:color="E8792F" w:sz="1"/>
              <w:right w:val="single" w:color="E8792F" w:sz="1"/>
            </w:tcBorders>
            <w:shd w:fill="FFF8F2" w:val="clear"/>
            <w:tcMar>
              <w:top w:type="dxa" w:w="120"/>
              <w:left w:type="dxa" w:w="200"/>
              <w:bottom w:type="dxa" w:w="120"/>
              <w:right w:type="dxa" w:w="200"/>
            </w:tcMar>
          </w:tcPr>
          <w:p>
            <w:pPr>
              <w:spacing w:after="60"/>
            </w:pPr>
            <w:r>
              <w:rPr>
                <w:rFonts w:ascii="Arial" w:cs="Arial" w:eastAsia="Arial" w:hAnsi="Arial"/>
                <w:b/>
                <w:bCs/>
                <w:color w:val="E8792F"/>
                <w:sz w:val="21"/>
                <w:szCs w:val="21"/>
              </w:rPr>
              <w:t xml:space="preserve">Critical Rule: Update the Build Status Board After Every Session</w:t>
            </w:r>
          </w:p>
          <w:p>
            <w:pPr>
              <w:spacing w:after="0" w:line="276"/>
            </w:pPr>
            <w:r>
              <w:rPr>
                <w:rFonts w:ascii="Arial" w:cs="Arial" w:eastAsia="Arial" w:hAnsi="Arial"/>
                <w:color w:val="333333"/>
                <w:sz w:val="20"/>
                <w:szCs w:val="20"/>
              </w:rPr>
              <w:t xml:space="preserve">Every time you finish a working session with Claude Code, update the CLAUDE.md status board before closing. Mark what was completed, what’s in progress, and what blocked you. This is the single most important habit for maintaining continuity across sessions. Without it, every new session starts from scratch and you lose compounding progress.</w:t>
            </w:r>
          </w:p>
        </w:tc>
      </w:tr>
    </w:tbl>
    <w:p>
      <w:pPr>
        <w:pStyle w:val="Heading2"/>
        <w:spacing w:before="300" w:after="150"/>
      </w:pPr>
      <w:r>
        <w:rPr>
          <w:rFonts w:ascii="Arial" w:cs="Arial" w:eastAsia="Arial" w:hAnsi="Arial"/>
          <w:b/>
          <w:bCs/>
          <w:color w:val="1B2A4A"/>
          <w:sz w:val="26"/>
          <w:szCs w:val="26"/>
        </w:rPr>
        <w:t xml:space="preserve">22.2 Per-Agent Spec Files</w:t>
      </w:r>
    </w:p>
    <w:p>
      <w:pPr>
        <w:spacing w:after="120" w:line="276"/>
      </w:pPr>
      <w:r>
        <w:rPr>
          <w:rFonts w:ascii="Arial" w:cs="Arial" w:eastAsia="Arial" w:hAnsi="Arial"/>
          <w:color w:val="333333"/>
          <w:sz w:val="21"/>
          <w:szCs w:val="21"/>
        </w:rPr>
        <w:t xml:space="preserve">Create a /docs/agents/ directory containing one markdown file per agent. Each file contains ONLY that agent’s specification — not the whole system. When you sit down to build Agent 3, you tell Claude Code: “Read CLAUDE.md for system context, then read docs/agents/agent-3-site-builder.md for the detailed spec. Build Agent 3.”</w:t>
      </w:r>
    </w:p>
    <w:p>
      <w:pPr>
        <w:spacing w:before="200" w:after="100"/>
      </w:pPr>
      <w:r>
        <w:rPr>
          <w:rFonts w:ascii="Arial" w:cs="Arial" w:eastAsia="Arial" w:hAnsi="Arial"/>
          <w:b/>
          <w:bCs/>
          <w:color w:val="E8792F"/>
          <w:sz w:val="22"/>
          <w:szCs w:val="22"/>
        </w:rPr>
        <w:t xml:space="preserve">Per-Agent Spec File Contents</w:t>
      </w:r>
    </w:p>
    <w:p>
      <w:pPr>
        <w:pStyle w:val="ListParagraph"/>
        <w:numPr>
          <w:ilvl w:val="0"/>
          <w:numId w:val="2"/>
        </w:numPr>
        <w:spacing w:after="80" w:line="276"/>
      </w:pPr>
      <w:r>
        <w:rPr>
          <w:rFonts w:ascii="Arial" w:cs="Arial" w:eastAsia="Arial" w:hAnsi="Arial"/>
          <w:color w:val="333333"/>
          <w:sz w:val="21"/>
          <w:szCs w:val="21"/>
        </w:rPr>
        <w:t xml:space="preserve">Agent name, ID, and one-paragraph purpose</w:t>
      </w:r>
    </w:p>
    <w:p>
      <w:pPr>
        <w:pStyle w:val="ListParagraph"/>
        <w:numPr>
          <w:ilvl w:val="0"/>
          <w:numId w:val="2"/>
        </w:numPr>
        <w:spacing w:after="80" w:line="276"/>
      </w:pPr>
      <w:r>
        <w:rPr>
          <w:rFonts w:ascii="Arial" w:cs="Arial" w:eastAsia="Arial" w:hAnsi="Arial"/>
          <w:color w:val="333333"/>
          <w:sz w:val="21"/>
          <w:szCs w:val="21"/>
        </w:rPr>
        <w:t xml:space="preserve">Inputs: What data this agent consumes and from where (specific table names and fields)</w:t>
      </w:r>
    </w:p>
    <w:p>
      <w:pPr>
        <w:pStyle w:val="ListParagraph"/>
        <w:numPr>
          <w:ilvl w:val="0"/>
          <w:numId w:val="2"/>
        </w:numPr>
        <w:spacing w:after="80" w:line="276"/>
      </w:pPr>
      <w:r>
        <w:rPr>
          <w:rFonts w:ascii="Arial" w:cs="Arial" w:eastAsia="Arial" w:hAnsi="Arial"/>
          <w:color w:val="333333"/>
          <w:sz w:val="21"/>
          <w:szCs w:val="21"/>
        </w:rPr>
        <w:t xml:space="preserve">Outputs: What data this agent produces and where it writes (specific table names and fields)</w:t>
      </w:r>
    </w:p>
    <w:p>
      <w:pPr>
        <w:pStyle w:val="ListParagraph"/>
        <w:numPr>
          <w:ilvl w:val="0"/>
          <w:numId w:val="2"/>
        </w:numPr>
        <w:spacing w:after="80" w:line="276"/>
      </w:pPr>
      <w:r>
        <w:rPr>
          <w:rFonts w:ascii="Arial" w:cs="Arial" w:eastAsia="Arial" w:hAnsi="Arial"/>
          <w:color w:val="333333"/>
          <w:sz w:val="21"/>
          <w:szCs w:val="21"/>
        </w:rPr>
        <w:t xml:space="preserve">Dependencies: Which agents must be complete before this one can run</w:t>
      </w:r>
    </w:p>
    <w:p>
      <w:pPr>
        <w:pStyle w:val="ListParagraph"/>
        <w:numPr>
          <w:ilvl w:val="0"/>
          <w:numId w:val="2"/>
        </w:numPr>
        <w:spacing w:after="80" w:line="276"/>
      </w:pPr>
      <w:r>
        <w:rPr>
          <w:rFonts w:ascii="Arial" w:cs="Arial" w:eastAsia="Arial" w:hAnsi="Arial"/>
          <w:color w:val="333333"/>
          <w:sz w:val="21"/>
          <w:szCs w:val="21"/>
        </w:rPr>
        <w:t xml:space="preserve">Downstream consumers: Which agents depend on this agent’s output</w:t>
      </w:r>
    </w:p>
    <w:p>
      <w:pPr>
        <w:pStyle w:val="ListParagraph"/>
        <w:numPr>
          <w:ilvl w:val="0"/>
          <w:numId w:val="2"/>
        </w:numPr>
        <w:spacing w:after="80" w:line="276"/>
      </w:pPr>
      <w:r>
        <w:rPr>
          <w:rFonts w:ascii="Arial" w:cs="Arial" w:eastAsia="Arial" w:hAnsi="Arial"/>
          <w:color w:val="333333"/>
          <w:sz w:val="21"/>
          <w:szCs w:val="21"/>
        </w:rPr>
        <w:t xml:space="preserve">Trigger: What causes this agent to run (cron schedule, database event, orchestrator command)</w:t>
      </w:r>
    </w:p>
    <w:p>
      <w:pPr>
        <w:pStyle w:val="ListParagraph"/>
        <w:numPr>
          <w:ilvl w:val="0"/>
          <w:numId w:val="2"/>
        </w:numPr>
        <w:spacing w:after="80" w:line="276"/>
      </w:pPr>
      <w:r>
        <w:rPr>
          <w:rFonts w:ascii="Arial" w:cs="Arial" w:eastAsia="Arial" w:hAnsi="Arial"/>
          <w:color w:val="333333"/>
          <w:sz w:val="21"/>
          <w:szCs w:val="21"/>
        </w:rPr>
        <w:t xml:space="preserve">External APIs: Any third-party services this agent calls (with rate limits noted)</w:t>
      </w:r>
    </w:p>
    <w:p>
      <w:pPr>
        <w:pStyle w:val="ListParagraph"/>
        <w:numPr>
          <w:ilvl w:val="0"/>
          <w:numId w:val="2"/>
        </w:numPr>
        <w:spacing w:after="80" w:line="276"/>
      </w:pPr>
      <w:r>
        <w:rPr>
          <w:rFonts w:ascii="Arial" w:cs="Arial" w:eastAsia="Arial" w:hAnsi="Arial"/>
          <w:color w:val="333333"/>
          <w:sz w:val="21"/>
          <w:szCs w:val="21"/>
        </w:rPr>
        <w:t xml:space="preserve">Error handling: What happens when this agent fails (retry logic, fallback behavior, alerting)</w:t>
      </w:r>
    </w:p>
    <w:p>
      <w:pPr>
        <w:pStyle w:val="ListParagraph"/>
        <w:numPr>
          <w:ilvl w:val="0"/>
          <w:numId w:val="2"/>
        </w:numPr>
        <w:spacing w:after="80" w:line="276"/>
      </w:pPr>
      <w:r>
        <w:rPr>
          <w:rFonts w:ascii="Arial" w:cs="Arial" w:eastAsia="Arial" w:hAnsi="Arial"/>
          <w:color w:val="333333"/>
          <w:sz w:val="21"/>
          <w:szCs w:val="21"/>
        </w:rPr>
        <w:t xml:space="preserve">Acceptance criteria: How to verify this agent is working correctly (specific test scenarios)</w:t>
      </w:r>
    </w:p>
    <w:p>
      <w:pPr>
        <w:spacing w:before="200" w:after="100"/>
      </w:pPr>
      <w:r>
        <w:rPr>
          <w:rFonts w:ascii="Arial" w:cs="Arial" w:eastAsia="Arial" w:hAnsi="Arial"/>
          <w:b/>
          <w:bCs/>
          <w:color w:val="E8792F"/>
          <w:sz w:val="22"/>
          <w:szCs w:val="22"/>
        </w:rPr>
        <w:t xml:space="preserve">File Listing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76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File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Agent</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docs/agents/agent-0-network-intelligence.md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Network Intelligence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1</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docs/agents/agent-1-keyword-research.md</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Keyword Research + City Strategy</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1</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docs/agents/agent-2-niche-research.md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Niche &amp; Design Research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2</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docs/agents/agent-3-site-builder.md</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Site Builder</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2</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docs/agents/agent-4-social-media.md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Social Media Content Engine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3</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docs/agents/agent-5-blog-engine.md</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Blog Content Engine</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3</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docs/agents/agent-6-social-responder.md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Social Engagement Responder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4</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docs/agents/agent-7-performance-monitor.md</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Performance Monitor + Rebalancer</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4</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docs/agents/agent-8-backlink-builder.md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Backlink &amp; Citation Builder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3</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docs/agents/agent-9-google-ads.md</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Google Ads Manager</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5</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docs/agents/orchestrator.md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System Coordinator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Phase 1</w:t>
            </w:r>
          </w:p>
        </w:tc>
      </w:tr>
    </w:tbl>
    <w:p>
      <w:pPr>
        <w:pStyle w:val="Heading2"/>
        <w:spacing w:before="300" w:after="150"/>
      </w:pPr>
      <w:r>
        <w:rPr>
          <w:rFonts w:ascii="Arial" w:cs="Arial" w:eastAsia="Arial" w:hAnsi="Arial"/>
          <w:b/>
          <w:bCs/>
          <w:color w:val="1B2A4A"/>
          <w:sz w:val="26"/>
          <w:szCs w:val="26"/>
        </w:rPr>
        <w:t xml:space="preserve">22.3 The One-Agent-at-a-Time Rule</w:t>
      </w:r>
    </w:p>
    <w:p>
      <w:pPr>
        <w:spacing w:after="120" w:line="276"/>
      </w:pPr>
      <w:r>
        <w:rPr>
          <w:rFonts w:ascii="Arial" w:cs="Arial" w:eastAsia="Arial" w:hAnsi="Arial"/>
          <w:color w:val="333333"/>
          <w:sz w:val="21"/>
          <w:szCs w:val="21"/>
        </w:rPr>
        <w:t xml:space="preserve">Never ask Claude Code to work on more than one agent in a single session. Each agent is a self-contained module with defined inputs and outputs. Building them sequentially ensures each one works before the next one depends on it. The build order follows the dependency graph:</w:t>
      </w:r>
    </w:p>
    <w:p>
      <w:pPr>
        <w:spacing w:before="50"/>
      </w:pPr>
    </w:p>
    <w:p>
      <w:pPr>
        <w:spacing w:before="200" w:after="100"/>
      </w:pPr>
      <w:r>
        <w:rPr>
          <w:rFonts w:ascii="Arial" w:cs="Arial" w:eastAsia="Arial" w:hAnsi="Arial"/>
          <w:b/>
          <w:bCs/>
          <w:color w:val="E8792F"/>
          <w:sz w:val="22"/>
          <w:szCs w:val="22"/>
        </w:rPr>
        <w:t xml:space="preserve">Recommended Build Sequence</w:t>
      </w:r>
    </w:p>
    <w:p>
      <w:pPr>
        <w:pStyle w:val="ListParagraph"/>
        <w:numPr>
          <w:ilvl w:val="0"/>
          <w:numId w:val="2"/>
        </w:numPr>
        <w:spacing w:after="80" w:line="276"/>
      </w:pPr>
      <w:r>
        <w:rPr>
          <w:rFonts w:ascii="Arial" w:cs="Arial" w:eastAsia="Arial" w:hAnsi="Arial"/>
          <w:color w:val="333333"/>
          <w:sz w:val="21"/>
          <w:szCs w:val="21"/>
        </w:rPr>
        <w:t xml:space="preserve">Sprint 1: Shared data layer (Supabase schema, all tables, seed data) + Orchestrator skeleton (task queue, status tracking)</w:t>
      </w:r>
    </w:p>
    <w:p>
      <w:pPr>
        <w:pStyle w:val="ListParagraph"/>
        <w:numPr>
          <w:ilvl w:val="0"/>
          <w:numId w:val="2"/>
        </w:numPr>
        <w:spacing w:after="80" w:line="276"/>
      </w:pPr>
      <w:r>
        <w:rPr>
          <w:rFonts w:ascii="Arial" w:cs="Arial" w:eastAsia="Arial" w:hAnsi="Arial"/>
          <w:color w:val="333333"/>
          <w:sz w:val="21"/>
          <w:szCs w:val="21"/>
        </w:rPr>
        <w:t xml:space="preserve">Sprint 2: Agent 0 (Network Intelligence) — can run independently, populates the offers table</w:t>
      </w:r>
    </w:p>
    <w:p>
      <w:pPr>
        <w:pStyle w:val="ListParagraph"/>
        <w:numPr>
          <w:ilvl w:val="0"/>
          <w:numId w:val="2"/>
        </w:numPr>
        <w:spacing w:after="80" w:line="276"/>
      </w:pPr>
      <w:r>
        <w:rPr>
          <w:rFonts w:ascii="Arial" w:cs="Arial" w:eastAsia="Arial" w:hAnsi="Arial"/>
          <w:color w:val="333333"/>
          <w:sz w:val="21"/>
          <w:szCs w:val="21"/>
        </w:rPr>
        <w:t xml:space="preserve">Sprint 3: Agent 1 (Keyword Research) — depends on Agent 0’s offers table, populates cities and keywords tables</w:t>
      </w:r>
    </w:p>
    <w:p>
      <w:pPr>
        <w:pStyle w:val="ListParagraph"/>
        <w:numPr>
          <w:ilvl w:val="0"/>
          <w:numId w:val="2"/>
        </w:numPr>
        <w:spacing w:after="80" w:line="276"/>
      </w:pPr>
      <w:r>
        <w:rPr>
          <w:rFonts w:ascii="Arial" w:cs="Arial" w:eastAsia="Arial" w:hAnsi="Arial"/>
          <w:color w:val="333333"/>
          <w:sz w:val="21"/>
          <w:szCs w:val="21"/>
        </w:rPr>
        <w:t xml:space="preserve">Sprint 4: Agent 2 (Niche Research) — can run independently, produces design_spec consumed by Agent 3</w:t>
      </w:r>
    </w:p>
    <w:p>
      <w:pPr>
        <w:pStyle w:val="ListParagraph"/>
        <w:numPr>
          <w:ilvl w:val="0"/>
          <w:numId w:val="2"/>
        </w:numPr>
        <w:spacing w:after="80" w:line="276"/>
      </w:pPr>
      <w:r>
        <w:rPr>
          <w:rFonts w:ascii="Arial" w:cs="Arial" w:eastAsia="Arial" w:hAnsi="Arial"/>
          <w:color w:val="333333"/>
          <w:sz w:val="21"/>
          <w:szCs w:val="21"/>
        </w:rPr>
        <w:t xml:space="preserve">Sprint 5: Agent 3 (Site Builder) — depends on Agents 1 and 2, produces live pages on Netlify</w:t>
      </w:r>
    </w:p>
    <w:p>
      <w:pPr>
        <w:pStyle w:val="ListParagraph"/>
        <w:numPr>
          <w:ilvl w:val="0"/>
          <w:numId w:val="2"/>
        </w:numPr>
        <w:spacing w:after="80" w:line="276"/>
      </w:pPr>
      <w:r>
        <w:rPr>
          <w:rFonts w:ascii="Arial" w:cs="Arial" w:eastAsia="Arial" w:hAnsi="Arial"/>
          <w:color w:val="333333"/>
          <w:sz w:val="21"/>
          <w:szCs w:val="21"/>
        </w:rPr>
        <w:t xml:space="preserve">Sprint 6: Agent 8 (Backlink Builder) — depends on Agent 3 having deployed pages to build citations for</w:t>
      </w:r>
    </w:p>
    <w:p>
      <w:pPr>
        <w:pStyle w:val="ListParagraph"/>
        <w:numPr>
          <w:ilvl w:val="0"/>
          <w:numId w:val="2"/>
        </w:numPr>
        <w:spacing w:after="80" w:line="276"/>
      </w:pPr>
      <w:r>
        <w:rPr>
          <w:rFonts w:ascii="Arial" w:cs="Arial" w:eastAsia="Arial" w:hAnsi="Arial"/>
          <w:color w:val="333333"/>
          <w:sz w:val="21"/>
          <w:szCs w:val="21"/>
        </w:rPr>
        <w:t xml:space="preserve">Sprint 7: Agent 5 (Blog Engine) — depends on Agent 1’s keyword data, publishes via same Netlify pipeline as Agent 3</w:t>
      </w:r>
    </w:p>
    <w:p>
      <w:pPr>
        <w:pStyle w:val="ListParagraph"/>
        <w:numPr>
          <w:ilvl w:val="0"/>
          <w:numId w:val="2"/>
        </w:numPr>
        <w:spacing w:after="80" w:line="276"/>
      </w:pPr>
      <w:r>
        <w:rPr>
          <w:rFonts w:ascii="Arial" w:cs="Arial" w:eastAsia="Arial" w:hAnsi="Arial"/>
          <w:color w:val="333333"/>
          <w:sz w:val="21"/>
          <w:szCs w:val="21"/>
        </w:rPr>
        <w:t xml:space="preserve">Sprint 8: Agent 4 (Social Media) — can use content from Agent 5, or run independently with its own content generation</w:t>
      </w:r>
    </w:p>
    <w:p>
      <w:pPr>
        <w:pStyle w:val="ListParagraph"/>
        <w:numPr>
          <w:ilvl w:val="0"/>
          <w:numId w:val="2"/>
        </w:numPr>
        <w:spacing w:after="80" w:line="276"/>
      </w:pPr>
      <w:r>
        <w:rPr>
          <w:rFonts w:ascii="Arial" w:cs="Arial" w:eastAsia="Arial" w:hAnsi="Arial"/>
          <w:color w:val="333333"/>
          <w:sz w:val="21"/>
          <w:szCs w:val="21"/>
        </w:rPr>
        <w:t xml:space="preserve">Sprint 9: Agent 7 (Performance Monitor) — needs live pages and some traffic to have data to monitor</w:t>
      </w:r>
    </w:p>
    <w:p>
      <w:pPr>
        <w:pStyle w:val="ListParagraph"/>
        <w:numPr>
          <w:ilvl w:val="0"/>
          <w:numId w:val="2"/>
        </w:numPr>
        <w:spacing w:after="80" w:line="276"/>
      </w:pPr>
      <w:r>
        <w:rPr>
          <w:rFonts w:ascii="Arial" w:cs="Arial" w:eastAsia="Arial" w:hAnsi="Arial"/>
          <w:color w:val="333333"/>
          <w:sz w:val="21"/>
          <w:szCs w:val="21"/>
        </w:rPr>
        <w:t xml:space="preserve">Sprint 10: Agent 6 (Social Responder) — needs Agent 4’s social accounts to have engagement to respond to</w:t>
      </w:r>
    </w:p>
    <w:p>
      <w:pPr>
        <w:pStyle w:val="ListParagraph"/>
        <w:numPr>
          <w:ilvl w:val="0"/>
          <w:numId w:val="2"/>
        </w:numPr>
        <w:spacing w:after="80" w:line="276"/>
      </w:pPr>
      <w:r>
        <w:rPr>
          <w:rFonts w:ascii="Arial" w:cs="Arial" w:eastAsia="Arial" w:hAnsi="Arial"/>
          <w:color w:val="333333"/>
          <w:sz w:val="21"/>
          <w:szCs w:val="21"/>
        </w:rPr>
        <w:t xml:space="preserve">Sprint 11: Agent 9 (Google Ads) — optional, only if organic is too slow. Needs Agent 3’s PPC landing pages.</w:t>
      </w:r>
    </w:p>
    <w:p>
      <w:pPr>
        <w:pStyle w:val="ListParagraph"/>
        <w:numPr>
          <w:ilvl w:val="0"/>
          <w:numId w:val="2"/>
        </w:numPr>
        <w:spacing w:after="80" w:line="276"/>
      </w:pPr>
      <w:r>
        <w:rPr>
          <w:rFonts w:ascii="Arial" w:cs="Arial" w:eastAsia="Arial" w:hAnsi="Arial"/>
          <w:color w:val="333333"/>
          <w:sz w:val="21"/>
          <w:szCs w:val="21"/>
        </w:rPr>
        <w:t xml:space="preserve">Sprint 12: Orchestrator full wiring — connect all agents, implement full dependency graph, automated triggers</w:t>
      </w:r>
    </w:p>
    <w:p>
      <w:pPr>
        <w:pStyle w:val="Heading2"/>
        <w:spacing w:before="300" w:after="150"/>
      </w:pPr>
      <w:r>
        <w:rPr>
          <w:rFonts w:ascii="Arial" w:cs="Arial" w:eastAsia="Arial" w:hAnsi="Arial"/>
          <w:b/>
          <w:bCs/>
          <w:color w:val="1B2A4A"/>
          <w:sz w:val="26"/>
          <w:szCs w:val="26"/>
        </w:rPr>
        <w:t xml:space="preserve">22.4 Session Workflow</w:t>
      </w:r>
    </w:p>
    <w:p>
      <w:pPr>
        <w:spacing w:after="120" w:line="276"/>
      </w:pPr>
      <w:r>
        <w:rPr>
          <w:rFonts w:ascii="Arial" w:cs="Arial" w:eastAsia="Arial" w:hAnsi="Arial"/>
          <w:color w:val="333333"/>
          <w:sz w:val="21"/>
          <w:szCs w:val="21"/>
        </w:rPr>
        <w:t xml:space="preserve">Each coding session with Claude Code should follow this exact pattern:</w:t>
      </w:r>
    </w:p>
    <w:p>
      <w:pPr>
        <w:spacing w:before="50"/>
      </w:pPr>
    </w:p>
    <w:p>
      <w:pPr>
        <w:pStyle w:val="ListParagraph"/>
        <w:numPr>
          <w:ilvl w:val="0"/>
          <w:numId w:val="2"/>
        </w:numPr>
        <w:spacing w:after="80" w:line="276"/>
      </w:pPr>
      <w:r>
        <w:rPr>
          <w:rFonts w:ascii="Arial" w:cs="Arial" w:eastAsia="Arial" w:hAnsi="Arial"/>
          <w:color w:val="333333"/>
          <w:sz w:val="21"/>
          <w:szCs w:val="21"/>
        </w:rPr>
        <w:t xml:space="preserve">Step 1: Claude Code reads CLAUDE.md (automatic if in repo root)</w:t>
      </w:r>
    </w:p>
    <w:p>
      <w:pPr>
        <w:pStyle w:val="ListParagraph"/>
        <w:numPr>
          <w:ilvl w:val="0"/>
          <w:numId w:val="2"/>
        </w:numPr>
        <w:spacing w:after="80" w:line="276"/>
      </w:pPr>
      <w:r>
        <w:rPr>
          <w:rFonts w:ascii="Arial" w:cs="Arial" w:eastAsia="Arial" w:hAnsi="Arial"/>
          <w:color w:val="333333"/>
          <w:sz w:val="21"/>
          <w:szCs w:val="21"/>
        </w:rPr>
        <w:t xml:space="preserve">Step 2: You state the goal: “We’re building Agent 3 today. Read docs/agents/agent-3-site-builder.md.”</w:t>
      </w:r>
    </w:p>
    <w:p>
      <w:pPr>
        <w:pStyle w:val="ListParagraph"/>
        <w:numPr>
          <w:ilvl w:val="0"/>
          <w:numId w:val="2"/>
        </w:numPr>
        <w:spacing w:after="80" w:line="276"/>
      </w:pPr>
      <w:r>
        <w:rPr>
          <w:rFonts w:ascii="Arial" w:cs="Arial" w:eastAsia="Arial" w:hAnsi="Arial"/>
          <w:color w:val="333333"/>
          <w:sz w:val="21"/>
          <w:szCs w:val="21"/>
        </w:rPr>
        <w:t xml:space="preserve">Step 3: Claude Code reads the spec file and confirms understanding</w:t>
      </w:r>
    </w:p>
    <w:p>
      <w:pPr>
        <w:pStyle w:val="ListParagraph"/>
        <w:numPr>
          <w:ilvl w:val="0"/>
          <w:numId w:val="2"/>
        </w:numPr>
        <w:spacing w:after="80" w:line="276"/>
      </w:pPr>
      <w:r>
        <w:rPr>
          <w:rFonts w:ascii="Arial" w:cs="Arial" w:eastAsia="Arial" w:hAnsi="Arial"/>
          <w:color w:val="333333"/>
          <w:sz w:val="21"/>
          <w:szCs w:val="21"/>
        </w:rPr>
        <w:t xml:space="preserve">Step 4: Build incrementally — start with the data layer (read/write functions), then core logic, then integration with upstream agents</w:t>
      </w:r>
    </w:p>
    <w:p>
      <w:pPr>
        <w:pStyle w:val="ListParagraph"/>
        <w:numPr>
          <w:ilvl w:val="0"/>
          <w:numId w:val="2"/>
        </w:numPr>
        <w:spacing w:after="80" w:line="276"/>
      </w:pPr>
      <w:r>
        <w:rPr>
          <w:rFonts w:ascii="Arial" w:cs="Arial" w:eastAsia="Arial" w:hAnsi="Arial"/>
          <w:color w:val="333333"/>
          <w:sz w:val="21"/>
          <w:szCs w:val="21"/>
        </w:rPr>
        <w:t xml:space="preserve">Step 5: Test against acceptance criteria defined in the spec file</w:t>
      </w:r>
    </w:p>
    <w:p>
      <w:pPr>
        <w:pStyle w:val="ListParagraph"/>
        <w:numPr>
          <w:ilvl w:val="0"/>
          <w:numId w:val="2"/>
        </w:numPr>
        <w:spacing w:after="80" w:line="276"/>
      </w:pPr>
      <w:r>
        <w:rPr>
          <w:rFonts w:ascii="Arial" w:cs="Arial" w:eastAsia="Arial" w:hAnsi="Arial"/>
          <w:color w:val="333333"/>
          <w:sz w:val="21"/>
          <w:szCs w:val="21"/>
        </w:rPr>
        <w:t xml:space="preserve">Step 6: Update CLAUDE.md status board (mark Agent 3 as complete or note what’s remaining)</w:t>
      </w:r>
    </w:p>
    <w:p>
      <w:pPr>
        <w:pStyle w:val="ListParagraph"/>
        <w:numPr>
          <w:ilvl w:val="0"/>
          <w:numId w:val="2"/>
        </w:numPr>
        <w:spacing w:after="80" w:line="276"/>
      </w:pPr>
      <w:r>
        <w:rPr>
          <w:rFonts w:ascii="Arial" w:cs="Arial" w:eastAsia="Arial" w:hAnsi="Arial"/>
          <w:color w:val="333333"/>
          <w:sz w:val="21"/>
          <w:szCs w:val="21"/>
        </w:rPr>
        <w:t xml:space="preserve">Step 7: Commit with descriptive message: “feat(agent-3): implement site builder with Hugo template engine and Netlify deploy”</w:t>
      </w:r>
    </w:p>
    <w:p>
      <w:pPr>
        <w:pStyle w:val="Heading2"/>
        <w:spacing w:before="300" w:after="150"/>
      </w:pPr>
      <w:r>
        <w:rPr>
          <w:rFonts w:ascii="Arial" w:cs="Arial" w:eastAsia="Arial" w:hAnsi="Arial"/>
          <w:b/>
          <w:bCs/>
          <w:color w:val="1B2A4A"/>
          <w:sz w:val="26"/>
          <w:szCs w:val="26"/>
        </w:rPr>
        <w:t xml:space="preserve">22.5 Verification Checkpoints</w:t>
      </w:r>
    </w:p>
    <w:p>
      <w:pPr>
        <w:spacing w:after="120" w:line="276"/>
      </w:pPr>
      <w:r>
        <w:rPr>
          <w:rFonts w:ascii="Arial" w:cs="Arial" w:eastAsia="Arial" w:hAnsi="Arial"/>
          <w:color w:val="333333"/>
          <w:sz w:val="21"/>
          <w:szCs w:val="21"/>
        </w:rPr>
        <w:t xml:space="preserve">After each agent is built, verify it works in isolation before moving to the next. Verification means:</w:t>
      </w:r>
    </w:p>
    <w:p>
      <w:pPr>
        <w:pStyle w:val="ListParagraph"/>
        <w:numPr>
          <w:ilvl w:val="0"/>
          <w:numId w:val="2"/>
        </w:numPr>
        <w:spacing w:after="80" w:line="276"/>
      </w:pPr>
      <w:r>
        <w:rPr>
          <w:rFonts w:ascii="Arial" w:cs="Arial" w:eastAsia="Arial" w:hAnsi="Arial"/>
          <w:color w:val="333333"/>
          <w:sz w:val="21"/>
          <w:szCs w:val="21"/>
        </w:rPr>
        <w:t xml:space="preserve">The agent can read from its input tables (or mock data if upstream agent isn’t complete yet)</w:t>
      </w:r>
    </w:p>
    <w:p>
      <w:pPr>
        <w:pStyle w:val="ListParagraph"/>
        <w:numPr>
          <w:ilvl w:val="0"/>
          <w:numId w:val="2"/>
        </w:numPr>
        <w:spacing w:after="80" w:line="276"/>
      </w:pPr>
      <w:r>
        <w:rPr>
          <w:rFonts w:ascii="Arial" w:cs="Arial" w:eastAsia="Arial" w:hAnsi="Arial"/>
          <w:color w:val="333333"/>
          <w:sz w:val="21"/>
          <w:szCs w:val="21"/>
        </w:rPr>
        <w:t xml:space="preserve">The agent produces correct output in its output tables</w:t>
      </w:r>
    </w:p>
    <w:p>
      <w:pPr>
        <w:pStyle w:val="ListParagraph"/>
        <w:numPr>
          <w:ilvl w:val="0"/>
          <w:numId w:val="2"/>
        </w:numPr>
        <w:spacing w:after="80" w:line="276"/>
      </w:pPr>
      <w:r>
        <w:rPr>
          <w:rFonts w:ascii="Arial" w:cs="Arial" w:eastAsia="Arial" w:hAnsi="Arial"/>
          <w:color w:val="333333"/>
          <w:sz w:val="21"/>
          <w:szCs w:val="21"/>
        </w:rPr>
        <w:t xml:space="preserve">The agent handles errors gracefully (bad data, API failures, rate limits)</w:t>
      </w:r>
    </w:p>
    <w:p>
      <w:pPr>
        <w:pStyle w:val="ListParagraph"/>
        <w:numPr>
          <w:ilvl w:val="0"/>
          <w:numId w:val="2"/>
        </w:numPr>
        <w:spacing w:after="80" w:line="276"/>
      </w:pPr>
      <w:r>
        <w:rPr>
          <w:rFonts w:ascii="Arial" w:cs="Arial" w:eastAsia="Arial" w:hAnsi="Arial"/>
          <w:color w:val="333333"/>
          <w:sz w:val="21"/>
          <w:szCs w:val="21"/>
        </w:rPr>
        <w:t xml:space="preserve">The agent can be triggered manually via CLI command for testing</w:t>
      </w:r>
    </w:p>
    <w:p>
      <w:pPr>
        <w:pStyle w:val="ListParagraph"/>
        <w:numPr>
          <w:ilvl w:val="0"/>
          <w:numId w:val="2"/>
        </w:numPr>
        <w:spacing w:after="80" w:line="276"/>
      </w:pPr>
      <w:r>
        <w:rPr>
          <w:rFonts w:ascii="Arial" w:cs="Arial" w:eastAsia="Arial" w:hAnsi="Arial"/>
          <w:color w:val="333333"/>
          <w:sz w:val="21"/>
          <w:szCs w:val="21"/>
        </w:rPr>
        <w:t xml:space="preserve">The agent logs its activity in a way Agent 7 (Performance Monitor) can consume later</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F" w:sz="1"/>
              <w:left w:val="single" w:color="E8792F" w:sz="12"/>
              <w:bottom w:val="single" w:color="E8792F" w:sz="1"/>
              <w:right w:val="single" w:color="E8792F" w:sz="1"/>
            </w:tcBorders>
            <w:shd w:fill="FFF8F2" w:val="clear"/>
            <w:tcMar>
              <w:top w:type="dxa" w:w="120"/>
              <w:left w:type="dxa" w:w="200"/>
              <w:bottom w:type="dxa" w:w="120"/>
              <w:right w:type="dxa" w:w="200"/>
            </w:tcMar>
          </w:tcPr>
          <w:p>
            <w:pPr>
              <w:spacing w:after="60"/>
            </w:pPr>
            <w:r>
              <w:rPr>
                <w:rFonts w:ascii="Arial" w:cs="Arial" w:eastAsia="Arial" w:hAnsi="Arial"/>
                <w:b/>
                <w:bCs/>
                <w:color w:val="E8792F"/>
                <w:sz w:val="21"/>
                <w:szCs w:val="21"/>
              </w:rPr>
              <w:t xml:space="preserve">Anti-Pattern: The God Session</w:t>
            </w:r>
          </w:p>
          <w:p>
            <w:pPr>
              <w:spacing w:after="0" w:line="276"/>
            </w:pPr>
            <w:r>
              <w:rPr>
                <w:rFonts w:ascii="Arial" w:cs="Arial" w:eastAsia="Arial" w:hAnsi="Arial"/>
                <w:color w:val="333333"/>
                <w:sz w:val="20"/>
                <w:szCs w:val="20"/>
              </w:rPr>
              <w:t xml:space="preserve">The most common failure mode is a 4-hour session where you try to build three agents, get confused about shared state, break something that was working, and end up with nothing deployable. Resist the temptation. One agent per session. Ship it. Update CLAUDE.md. Come back tomorrow. The system compounds — each working agent makes the next one easier to build because its inputs are already verified.</w:t>
            </w:r>
          </w:p>
        </w:tc>
      </w:tr>
    </w:tbl>
    <w:p>
      <w:pPr>
        <w:pStyle w:val="Heading2"/>
        <w:spacing w:before="300" w:after="150"/>
      </w:pPr>
      <w:r>
        <w:rPr>
          <w:rFonts w:ascii="Arial" w:cs="Arial" w:eastAsia="Arial" w:hAnsi="Arial"/>
          <w:b/>
          <w:bCs/>
          <w:color w:val="1B2A4A"/>
          <w:sz w:val="26"/>
          <w:szCs w:val="26"/>
        </w:rPr>
        <w:t xml:space="preserve">22.6 Project Directory Structure</w:t>
      </w:r>
    </w:p>
    <w:p>
      <w:pPr>
        <w:spacing w:after="120" w:line="276"/>
      </w:pPr>
      <w:r>
        <w:rPr>
          <w:rFonts w:ascii="Arial" w:cs="Arial" w:eastAsia="Arial" w:hAnsi="Arial"/>
          <w:color w:val="333333"/>
          <w:sz w:val="21"/>
          <w:szCs w:val="21"/>
        </w:rPr>
        <w:t xml:space="preserve">The recommended repository layout keeps agent code, documentation, and configuration cleanly separated:</w:t>
      </w:r>
    </w:p>
    <w:p>
      <w:pPr>
        <w:spacing w:before="50"/>
      </w:pPr>
    </w:p>
    <w:p>
      <w:pPr>
        <w:pStyle w:val="ListParagraph"/>
        <w:numPr>
          <w:ilvl w:val="0"/>
          <w:numId w:val="2"/>
        </w:numPr>
        <w:spacing w:after="80" w:line="276"/>
      </w:pPr>
      <w:r>
        <w:rPr>
          <w:rFonts w:ascii="Arial" w:cs="Arial" w:eastAsia="Arial" w:hAnsi="Arial"/>
          <w:color w:val="333333"/>
          <w:sz w:val="21"/>
          <w:szCs w:val="21"/>
        </w:rPr>
        <w:t xml:space="preserve">/ — Repository root</w:t>
      </w:r>
    </w:p>
    <w:p>
      <w:pPr>
        <w:pStyle w:val="ListParagraph"/>
        <w:numPr>
          <w:ilvl w:val="0"/>
          <w:numId w:val="2"/>
        </w:numPr>
        <w:spacing w:after="80" w:line="276"/>
      </w:pPr>
      <w:r>
        <w:rPr>
          <w:rFonts w:ascii="Arial" w:cs="Arial" w:eastAsia="Arial" w:hAnsi="Arial"/>
          <w:color w:val="333333"/>
          <w:sz w:val="21"/>
          <w:szCs w:val="21"/>
        </w:rPr>
        <w:t xml:space="preserve">  CLAUDE.md — AI coding agent orientation file (always up to date)</w:t>
      </w:r>
    </w:p>
    <w:p>
      <w:pPr>
        <w:pStyle w:val="ListParagraph"/>
        <w:numPr>
          <w:ilvl w:val="0"/>
          <w:numId w:val="2"/>
        </w:numPr>
        <w:spacing w:after="80" w:line="276"/>
      </w:pPr>
      <w:r>
        <w:rPr>
          <w:rFonts w:ascii="Arial" w:cs="Arial" w:eastAsia="Arial" w:hAnsi="Arial"/>
          <w:color w:val="333333"/>
          <w:sz w:val="21"/>
          <w:szCs w:val="21"/>
        </w:rPr>
        <w:t xml:space="preserve">  README.md — Human-readable project overview</w:t>
      </w:r>
    </w:p>
    <w:p>
      <w:pPr>
        <w:pStyle w:val="ListParagraph"/>
        <w:numPr>
          <w:ilvl w:val="0"/>
          <w:numId w:val="2"/>
        </w:numPr>
        <w:spacing w:after="80" w:line="276"/>
      </w:pPr>
      <w:r>
        <w:rPr>
          <w:rFonts w:ascii="Arial" w:cs="Arial" w:eastAsia="Arial" w:hAnsi="Arial"/>
          <w:color w:val="333333"/>
          <w:sz w:val="21"/>
          <w:szCs w:val="21"/>
        </w:rPr>
        <w:t xml:space="preserve">  package.json — Dependencies and scripts</w:t>
      </w:r>
    </w:p>
    <w:p>
      <w:pPr>
        <w:pStyle w:val="ListParagraph"/>
        <w:numPr>
          <w:ilvl w:val="0"/>
          <w:numId w:val="2"/>
        </w:numPr>
        <w:spacing w:after="80" w:line="276"/>
      </w:pPr>
      <w:r>
        <w:rPr>
          <w:rFonts w:ascii="Arial" w:cs="Arial" w:eastAsia="Arial" w:hAnsi="Arial"/>
          <w:color w:val="333333"/>
          <w:sz w:val="21"/>
          <w:szCs w:val="21"/>
        </w:rPr>
        <w:t xml:space="preserve">  .env.example — Required environment variables template</w:t>
      </w:r>
    </w:p>
    <w:p>
      <w:pPr>
        <w:pStyle w:val="ListParagraph"/>
        <w:numPr>
          <w:ilvl w:val="0"/>
          <w:numId w:val="2"/>
        </w:numPr>
        <w:spacing w:after="80" w:line="276"/>
      </w:pPr>
      <w:r>
        <w:rPr>
          <w:rFonts w:ascii="Arial" w:cs="Arial" w:eastAsia="Arial" w:hAnsi="Arial"/>
          <w:color w:val="333333"/>
          <w:sz w:val="21"/>
          <w:szCs w:val="21"/>
        </w:rPr>
        <w:t xml:space="preserve">  /docs/ — All documentation</w:t>
      </w:r>
    </w:p>
    <w:p>
      <w:pPr>
        <w:pStyle w:val="ListParagraph"/>
        <w:numPr>
          <w:ilvl w:val="0"/>
          <w:numId w:val="2"/>
        </w:numPr>
        <w:spacing w:after="80" w:line="276"/>
      </w:pPr>
      <w:r>
        <w:rPr>
          <w:rFonts w:ascii="Arial" w:cs="Arial" w:eastAsia="Arial" w:hAnsi="Arial"/>
          <w:color w:val="333333"/>
          <w:sz w:val="21"/>
          <w:szCs w:val="21"/>
        </w:rPr>
        <w:t xml:space="preserve">    /docs/agents/ — Per-agent specification files (11 files)</w:t>
      </w:r>
    </w:p>
    <w:p>
      <w:pPr>
        <w:pStyle w:val="ListParagraph"/>
        <w:numPr>
          <w:ilvl w:val="0"/>
          <w:numId w:val="2"/>
        </w:numPr>
        <w:spacing w:after="80" w:line="276"/>
      </w:pPr>
      <w:r>
        <w:rPr>
          <w:rFonts w:ascii="Arial" w:cs="Arial" w:eastAsia="Arial" w:hAnsi="Arial"/>
          <w:color w:val="333333"/>
          <w:sz w:val="21"/>
          <w:szCs w:val="21"/>
        </w:rPr>
        <w:t xml:space="preserve">    /docs/prd.md — This PRD (markdown version for reference)</w:t>
      </w:r>
    </w:p>
    <w:p>
      <w:pPr>
        <w:pStyle w:val="ListParagraph"/>
        <w:numPr>
          <w:ilvl w:val="0"/>
          <w:numId w:val="2"/>
        </w:numPr>
        <w:spacing w:after="80" w:line="276"/>
      </w:pPr>
      <w:r>
        <w:rPr>
          <w:rFonts w:ascii="Arial" w:cs="Arial" w:eastAsia="Arial" w:hAnsi="Arial"/>
          <w:color w:val="333333"/>
          <w:sz w:val="21"/>
          <w:szCs w:val="21"/>
        </w:rPr>
        <w:t xml:space="preserve">    /docs/keyword-strategy.md — Complete keyword strategy (Appendix E)</w:t>
      </w:r>
    </w:p>
    <w:p>
      <w:pPr>
        <w:pStyle w:val="ListParagraph"/>
        <w:numPr>
          <w:ilvl w:val="0"/>
          <w:numId w:val="2"/>
        </w:numPr>
        <w:spacing w:after="80" w:line="276"/>
      </w:pPr>
      <w:r>
        <w:rPr>
          <w:rFonts w:ascii="Arial" w:cs="Arial" w:eastAsia="Arial" w:hAnsi="Arial"/>
          <w:color w:val="333333"/>
          <w:sz w:val="21"/>
          <w:szCs w:val="21"/>
        </w:rPr>
        <w:t xml:space="preserve">  /src/ — All source code</w:t>
      </w:r>
    </w:p>
    <w:p>
      <w:pPr>
        <w:pStyle w:val="ListParagraph"/>
        <w:numPr>
          <w:ilvl w:val="0"/>
          <w:numId w:val="2"/>
        </w:numPr>
        <w:spacing w:after="80" w:line="276"/>
      </w:pPr>
      <w:r>
        <w:rPr>
          <w:rFonts w:ascii="Arial" w:cs="Arial" w:eastAsia="Arial" w:hAnsi="Arial"/>
          <w:color w:val="333333"/>
          <w:sz w:val="21"/>
          <w:szCs w:val="21"/>
        </w:rPr>
        <w:t xml:space="preserve">    /src/orchestrator/ — Task queue, dependency management, system coordination</w:t>
      </w:r>
    </w:p>
    <w:p>
      <w:pPr>
        <w:pStyle w:val="ListParagraph"/>
        <w:numPr>
          <w:ilvl w:val="0"/>
          <w:numId w:val="2"/>
        </w:numPr>
        <w:spacing w:after="80" w:line="276"/>
      </w:pPr>
      <w:r>
        <w:rPr>
          <w:rFonts w:ascii="Arial" w:cs="Arial" w:eastAsia="Arial" w:hAnsi="Arial"/>
          <w:color w:val="333333"/>
          <w:sz w:val="21"/>
          <w:szCs w:val="21"/>
        </w:rPr>
        <w:t xml:space="preserve">    /src/agents/ — One directory per agent (agent-0/, agent-1/, etc.)</w:t>
      </w:r>
    </w:p>
    <w:p>
      <w:pPr>
        <w:pStyle w:val="ListParagraph"/>
        <w:numPr>
          <w:ilvl w:val="0"/>
          <w:numId w:val="2"/>
        </w:numPr>
        <w:spacing w:after="80" w:line="276"/>
      </w:pPr>
      <w:r>
        <w:rPr>
          <w:rFonts w:ascii="Arial" w:cs="Arial" w:eastAsia="Arial" w:hAnsi="Arial"/>
          <w:color w:val="333333"/>
          <w:sz w:val="21"/>
          <w:szCs w:val="21"/>
        </w:rPr>
        <w:t xml:space="preserve">    /src/shared/ — Database client, API wrappers, utility functions, types/interfaces</w:t>
      </w:r>
    </w:p>
    <w:p>
      <w:pPr>
        <w:pStyle w:val="ListParagraph"/>
        <w:numPr>
          <w:ilvl w:val="0"/>
          <w:numId w:val="2"/>
        </w:numPr>
        <w:spacing w:after="80" w:line="276"/>
      </w:pPr>
      <w:r>
        <w:rPr>
          <w:rFonts w:ascii="Arial" w:cs="Arial" w:eastAsia="Arial" w:hAnsi="Arial"/>
          <w:color w:val="333333"/>
          <w:sz w:val="21"/>
          <w:szCs w:val="21"/>
        </w:rPr>
        <w:t xml:space="preserve">    /src/config/ — Environment config, agent schedules, rate limit settings</w:t>
      </w:r>
    </w:p>
    <w:p>
      <w:pPr>
        <w:pStyle w:val="ListParagraph"/>
        <w:numPr>
          <w:ilvl w:val="0"/>
          <w:numId w:val="2"/>
        </w:numPr>
        <w:spacing w:after="80" w:line="276"/>
      </w:pPr>
      <w:r>
        <w:rPr>
          <w:rFonts w:ascii="Arial" w:cs="Arial" w:eastAsia="Arial" w:hAnsi="Arial"/>
          <w:color w:val="333333"/>
          <w:sz w:val="21"/>
          <w:szCs w:val="21"/>
        </w:rPr>
        <w:t xml:space="preserve">  /sites/ — Site templates and generated site code</w:t>
      </w:r>
    </w:p>
    <w:p>
      <w:pPr>
        <w:pStyle w:val="ListParagraph"/>
        <w:numPr>
          <w:ilvl w:val="0"/>
          <w:numId w:val="2"/>
        </w:numPr>
        <w:spacing w:after="80" w:line="276"/>
      </w:pPr>
      <w:r>
        <w:rPr>
          <w:rFonts w:ascii="Arial" w:cs="Arial" w:eastAsia="Arial" w:hAnsi="Arial"/>
          <w:color w:val="333333"/>
          <w:sz w:val="21"/>
          <w:szCs w:val="21"/>
        </w:rPr>
        <w:t xml:space="preserve">    /sites/pest-control/ — Extermanation.com Hugo/Next.js project</w:t>
      </w:r>
    </w:p>
    <w:p>
      <w:pPr>
        <w:pStyle w:val="ListParagraph"/>
        <w:numPr>
          <w:ilvl w:val="0"/>
          <w:numId w:val="2"/>
        </w:numPr>
        <w:spacing w:after="80" w:line="276"/>
      </w:pPr>
      <w:r>
        <w:rPr>
          <w:rFonts w:ascii="Arial" w:cs="Arial" w:eastAsia="Arial" w:hAnsi="Arial"/>
          <w:color w:val="333333"/>
          <w:sz w:val="21"/>
          <w:szCs w:val="21"/>
        </w:rPr>
        <w:t xml:space="preserve">  /tests/ — Test files mirroring /src/ structure</w:t>
      </w:r>
    </w:p>
    <w:p>
      <w:pPr>
        <w:pStyle w:val="ListParagraph"/>
        <w:numPr>
          <w:ilvl w:val="0"/>
          <w:numId w:val="2"/>
        </w:numPr>
        <w:spacing w:after="80" w:line="276"/>
      </w:pPr>
      <w:r>
        <w:rPr>
          <w:rFonts w:ascii="Arial" w:cs="Arial" w:eastAsia="Arial" w:hAnsi="Arial"/>
          <w:color w:val="333333"/>
          <w:sz w:val="21"/>
          <w:szCs w:val="21"/>
        </w:rPr>
        <w:t xml:space="preserve">  /scripts/ — Utility scripts (database seed, manual agent triggers, deploy helpers)</w:t>
      </w:r>
    </w:p>
    <w:p>
      <w:r>
        <w:br w:type="page"/>
      </w:r>
    </w:p>
    <w:p>
      <w:pPr>
        <w:pStyle w:val="Heading1"/>
        <w:pBdr>
          <w:bottom w:val="single" w:color="E8792F" w:sz="3" w:space="8"/>
        </w:pBdr>
        <w:spacing w:before="400" w:after="200"/>
      </w:pPr>
      <w:r>
        <w:rPr>
          <w:rFonts w:ascii="Arial" w:cs="Arial" w:eastAsia="Arial" w:hAnsi="Arial"/>
          <w:b/>
          <w:bCs/>
          <w:color w:val="1B2A4A"/>
          <w:sz w:val="32"/>
          <w:szCs w:val="32"/>
        </w:rPr>
        <w:t xml:space="preserve">23. Appendices</w:t>
      </w:r>
    </w:p>
    <w:p>
      <w:pPr>
        <w:pStyle w:val="Heading2"/>
        <w:spacing w:before="300" w:after="150"/>
      </w:pPr>
      <w:r>
        <w:rPr>
          <w:rFonts w:ascii="Arial" w:cs="Arial" w:eastAsia="Arial" w:hAnsi="Arial"/>
          <w:b/>
          <w:bCs/>
          <w:color w:val="1B2A4A"/>
          <w:sz w:val="26"/>
          <w:szCs w:val="26"/>
        </w:rPr>
        <w:t xml:space="preserve">Appendix A: Schema Markup Template (Pest Control)</w:t>
      </w:r>
    </w:p>
    <w:p>
      <w:pPr>
        <w:spacing w:after="120" w:line="276"/>
      </w:pPr>
      <w:r>
        <w:rPr>
          <w:rFonts w:ascii="Arial" w:cs="Arial" w:eastAsia="Arial" w:hAnsi="Arial"/>
          <w:color w:val="333333"/>
          <w:sz w:val="21"/>
          <w:szCs w:val="21"/>
        </w:rPr>
        <w:t xml:space="preserve">Each city page should include PestControlService JSON-LD schema with: @type, name, description, telephone (DNI number), areaServed (city and state), serviceType array, priceRange, aggregateRating (when available), and address or serviceArea. Service subpages add specific Service schema nested within.</w:t>
      </w:r>
    </w:p>
    <w:p>
      <w:pPr>
        <w:pStyle w:val="Heading2"/>
        <w:spacing w:before="300" w:after="150"/>
      </w:pPr>
      <w:r>
        <w:rPr>
          <w:rFonts w:ascii="Arial" w:cs="Arial" w:eastAsia="Arial" w:hAnsi="Arial"/>
          <w:b/>
          <w:bCs/>
          <w:color w:val="1B2A4A"/>
          <w:sz w:val="26"/>
          <w:szCs w:val="26"/>
        </w:rPr>
        <w:t xml:space="preserve">Appendix B: Seasonal Content Calendar (Pest Control)</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Month</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Primary Pests</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Content Themes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Ad Budget Emphasis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Jan–Feb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Rodents, indoor pests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Winter pest prevention, rodent exclusion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 — off-season rates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Mar–Apr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Termites (swarm season), ants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Spring inspection, termite damage, swarm alerts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Ramp up — termite CPC peaks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May–Jun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Mosquitoes, all insects peak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Summer pest prevention, mosquito control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Maximum — peak demand</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Jul–Aug</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Bed bugs, wasps, all pests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Travel bed bug tips, wasp nest removal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Maximum — peak demand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Sep–Oct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Rodents begin, spiders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Fall rodent-proofing, spider identification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Shift to rodent keywords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Nov–Dec</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Rodents, indoor pests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Holiday pest prevention, winter prep</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 — emergency premiums</w:t>
            </w:r>
          </w:p>
        </w:tc>
      </w:tr>
    </w:tbl>
    <w:p>
      <w:pPr>
        <w:pStyle w:val="Heading2"/>
        <w:spacing w:before="300" w:after="150"/>
      </w:pPr>
      <w:r>
        <w:rPr>
          <w:rFonts w:ascii="Arial" w:cs="Arial" w:eastAsia="Arial" w:hAnsi="Arial"/>
          <w:b/>
          <w:bCs/>
          <w:color w:val="1B2A4A"/>
          <w:sz w:val="26"/>
          <w:szCs w:val="26"/>
        </w:rPr>
        <w:t xml:space="preserve">Appendix C: Competitive Reference Sites</w:t>
      </w:r>
    </w:p>
    <w:p>
      <w:pPr>
        <w:spacing w:after="120" w:line="276"/>
      </w:pPr>
      <w:r>
        <w:rPr>
          <w:rFonts w:ascii="Arial" w:cs="Arial" w:eastAsia="Arial" w:hAnsi="Arial"/>
          <w:color w:val="333333"/>
          <w:sz w:val="21"/>
          <w:szCs w:val="21"/>
        </w:rPr>
        <w:t xml:space="preserve">Design and strategy reference sites identified during research: Terminix.com (enterprise trust-first pattern), Orkin.com (authority/expertise positioning), aptive.com (modern design with ZIP personalization), bluebeetlepestcontrol.com (local expert archetype), foxpest.com (201% conversion lift case study), get.dashpest.com (minimalist PPC pattern).</w:t>
      </w:r>
    </w:p>
    <w:p>
      <w:pPr>
        <w:pStyle w:val="Heading2"/>
        <w:spacing w:before="300" w:after="150"/>
      </w:pPr>
      <w:r>
        <w:rPr>
          <w:rFonts w:ascii="Arial" w:cs="Arial" w:eastAsia="Arial" w:hAnsi="Arial"/>
          <w:b/>
          <w:bCs/>
          <w:color w:val="1B2A4A"/>
          <w:sz w:val="26"/>
          <w:szCs w:val="26"/>
        </w:rPr>
        <w:t xml:space="preserve">Appendix D: MarketCall Integration Notes</w:t>
      </w:r>
    </w:p>
    <w:p>
      <w:pPr>
        <w:spacing w:after="120" w:line="276"/>
      </w:pPr>
      <w:r>
        <w:rPr>
          <w:rFonts w:ascii="Arial" w:cs="Arial" w:eastAsia="Arial" w:hAnsi="Arial"/>
          <w:color w:val="333333"/>
          <w:sz w:val="21"/>
          <w:szCs w:val="21"/>
        </w:rPr>
        <w:t xml:space="preserve">MarketCall provides a DNI JavaScript snippet that dynamically swaps the phone number displayed on the page based on traffic source. Integration requires: (1) adding the snippet to the page template, (2) configuring campaign tracking parameters, (3) setting up conversion postbacks for revenue reporting. The DNI snippet must be loaded asynchronously to avoid impacting page load time. MarketCall’s API provides call reporting data that Agent 7 consumes for performance monitoring.</w:t>
      </w:r>
    </w:p>
    <w:p>
      <w:r>
        <w:br w:type="page"/>
      </w:r>
    </w:p>
    <w:p>
      <w:pPr>
        <w:pStyle w:val="Heading2"/>
        <w:spacing w:before="300" w:after="150"/>
      </w:pPr>
      <w:r>
        <w:rPr>
          <w:rFonts w:ascii="Arial" w:cs="Arial" w:eastAsia="Arial" w:hAnsi="Arial"/>
          <w:b/>
          <w:bCs/>
          <w:color w:val="1B2A4A"/>
          <w:sz w:val="26"/>
          <w:szCs w:val="26"/>
        </w:rPr>
        <w:t xml:space="preserve">Appendix E: Pay-Per-Call Keyword Strategy</w:t>
      </w:r>
    </w:p>
    <w:p>
      <w:pPr>
        <w:spacing w:after="120" w:line="276"/>
      </w:pPr>
      <w:r>
        <w:rPr>
          <w:rFonts w:ascii="Arial" w:cs="Arial" w:eastAsia="Arial" w:hAnsi="Arial"/>
          <w:color w:val="333333"/>
          <w:sz w:val="21"/>
          <w:szCs w:val="21"/>
        </w:rPr>
        <w:t xml:space="preserve">This appendix contains the complete keyword strategy that serves as the operational brain of Agent 1 (Keyword Research + City Strategy). It is also saved separately as /docs/keyword-strategy.md in the project repository for Agent 1 to reference directly.</w:t>
      </w:r>
    </w:p>
    <w:p>
      <w:pPr>
        <w:spacing w:before="200" w:after="100"/>
      </w:pPr>
      <w:r>
        <w:rPr>
          <w:rFonts w:ascii="Arial" w:cs="Arial" w:eastAsia="Arial" w:hAnsi="Arial"/>
          <w:b/>
          <w:bCs/>
          <w:color w:val="E8792F"/>
          <w:sz w:val="22"/>
          <w:szCs w:val="22"/>
        </w:rPr>
        <w:t xml:space="preserve">E.1 The Call Intent Filter</w:t>
      </w:r>
    </w:p>
    <w:p>
      <w:pPr>
        <w:spacing w:after="120" w:line="276"/>
      </w:pPr>
      <w:r>
        <w:rPr>
          <w:rFonts w:ascii="Arial" w:cs="Arial" w:eastAsia="Arial" w:hAnsi="Arial"/>
          <w:color w:val="333333"/>
          <w:sz w:val="21"/>
          <w:szCs w:val="21"/>
        </w:rPr>
        <w:t xml:space="preserve">Every keyword decision in pay-per-call must pass one test: “Will someone searching this pick up the phone and call?” MarketCall pays $20–$108 per qualified pest control call (90-second minimum duration). Emergency keywords convert at 25–40% while informational queries convert under 1%. Volume is irrelevant without call intent.</w:t>
      </w:r>
    </w:p>
    <w:p>
      <w:pPr>
        <w:spacing w:before="200" w:after="100"/>
      </w:pPr>
      <w:r>
        <w:rPr>
          <w:rFonts w:ascii="Arial" w:cs="Arial" w:eastAsia="Arial" w:hAnsi="Arial"/>
          <w:b/>
          <w:bCs/>
          <w:color w:val="E8792F"/>
          <w:sz w:val="22"/>
          <w:szCs w:val="22"/>
        </w:rPr>
        <w:t xml:space="preserve">E.2 Keyword Taxonomy by Call Intent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1800"/>
        <w:gridCol w:w="1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Call Intent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Examples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Page Type</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Optimization 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Emergency/Urgent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Extreme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“emergency pest control near me,” “24 hour exterminator,” “rats in my kitchen”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Service subpages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40–50% of effort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Service + City (commercial)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“termite exterminator santa cruz,” “bed bug treatment oakland”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Service subpages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30–40% of effort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Cost/Pricing queries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“termite treatment cost,” “pest control prices”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Service subpages or blog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10–15% of effort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Signs/Identification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“signs of termite damage,” “what do bed bug bites look like”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Blog posts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5–10% of effort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Prevention/Education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“how to pest-proof your home,” “types of termites”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Blog posts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 of effort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DIY/Products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Zero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“home remedy for bed bugs,” “best ant killer spray”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DO NOT TARGET</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Negative keywords</w:t>
            </w:r>
          </w:p>
        </w:tc>
      </w:tr>
    </w:tbl>
    <w:p>
      <w:pPr>
        <w:spacing w:before="200" w:after="100"/>
      </w:pPr>
      <w:r>
        <w:rPr>
          <w:rFonts w:ascii="Arial" w:cs="Arial" w:eastAsia="Arial" w:hAnsi="Arial"/>
          <w:b/>
          <w:bCs/>
          <w:color w:val="E8792F"/>
          <w:sz w:val="22"/>
          <w:szCs w:val="22"/>
        </w:rPr>
        <w:t xml:space="preserve">E.3 Pest Types Ranked by Revenue Potential</w:t>
      </w:r>
    </w:p>
    <w:p>
      <w:pPr>
        <w:spacing w:after="120" w:line="276"/>
      </w:pPr>
      <w:r>
        <w:rPr>
          <w:rFonts w:ascii="Arial" w:cs="Arial" w:eastAsia="Arial" w:hAnsi="Arial"/>
          <w:color w:val="333333"/>
          <w:sz w:val="21"/>
          <w:szCs w:val="21"/>
        </w:rPr>
        <w:t xml:space="preserve">Ranking considers call intent, job ticket value, MarketCall payout, and seasonal consistency: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800"/>
        <w:gridCol w:w="33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Pest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Why It Ranks Here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Primary Keywords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Termites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$1K–$5K+ job tickets, highest payout, strong seasonality (spring peak)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termite treatment/exterminator/inspection [city]</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Bed Bugs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Extreme urgency, zero DIY, shame drives fast action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bed bug exterminator/treatment/heat treatment [city]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Rodents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Year-round demand, winter peak fills off-season gap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mouse/rat exterminator, rodent control [city]</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Cockroaches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Disgust-driven urgency, year-round in warm climates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cockroach/roach exterminator [city]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Wildlife/Bats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Premium payouts on separate MarketCall offer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bat/wildlife/animal removal [city]</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Wasps/Bees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Extreme urgency (safety fear), seasonal May–Aug</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wasp/bee/hornet removal [city]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Highest volume but moderate payout. Carpenter ants more valuable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ant exterminator [city], carpenter ant removal</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Mosquitoes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Seasonal outdoor service, growing market segment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mosquito control/treatment/spraying [city]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Fleas/Ticks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High volume but heavy DIY intent dilutes call conversion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flea exterminator [city]</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Spiders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Low urgency unless venomous. Venomous species keywords valuable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spider exterminator, brown recluse/black widow removal</w:t>
            </w:r>
          </w:p>
        </w:tc>
      </w:tr>
    </w:tbl>
    <w:p>
      <w:pPr>
        <w:spacing w:before="200" w:after="100"/>
      </w:pPr>
      <w:r>
        <w:rPr>
          <w:rFonts w:ascii="Arial" w:cs="Arial" w:eastAsia="Arial" w:hAnsi="Arial"/>
          <w:b/>
          <w:bCs/>
          <w:color w:val="E8792F"/>
          <w:sz w:val="22"/>
          <w:szCs w:val="22"/>
        </w:rPr>
        <w:t xml:space="preserve">E.4 URL-to-Keyword Assignment Rules</w:t>
      </w:r>
    </w:p>
    <w:p>
      <w:pPr>
        <w:spacing w:after="120" w:line="276"/>
      </w:pPr>
      <w:r>
        <w:rPr>
          <w:rFonts w:ascii="Arial" w:cs="Arial" w:eastAsia="Arial" w:hAnsi="Arial"/>
          <w:color w:val="333333"/>
          <w:sz w:val="21"/>
          <w:szCs w:val="21"/>
        </w:rPr>
        <w:t xml:space="preserve">One primary keyword per page. No exceptions. Map in a master spreadsheet before creating any content:</w:t>
      </w:r>
    </w:p>
    <w:p>
      <w:pPr>
        <w:pStyle w:val="ListParagraph"/>
        <w:numPr>
          <w:ilvl w:val="0"/>
          <w:numId w:val="2"/>
        </w:numPr>
        <w:spacing w:after="80" w:line="276"/>
      </w:pPr>
      <w:r>
        <w:rPr>
          <w:rFonts w:ascii="Arial" w:cs="Arial" w:eastAsia="Arial" w:hAnsi="Arial"/>
          <w:color w:val="333333"/>
          <w:sz w:val="21"/>
          <w:szCs w:val="21"/>
        </w:rPr>
        <w:t xml:space="preserve">City hub page (/santa-cruz/): Targets “pest control santa cruz,” “exterminator santa cruz.” Overview only — does NOT go deep on any single pest type.</w:t>
      </w:r>
    </w:p>
    <w:p>
      <w:pPr>
        <w:pStyle w:val="ListParagraph"/>
        <w:numPr>
          <w:ilvl w:val="0"/>
          <w:numId w:val="2"/>
        </w:numPr>
        <w:spacing w:after="80" w:line="276"/>
      </w:pPr>
      <w:r>
        <w:rPr>
          <w:rFonts w:ascii="Arial" w:cs="Arial" w:eastAsia="Arial" w:hAnsi="Arial"/>
          <w:color w:val="333333"/>
          <w:sz w:val="21"/>
          <w:szCs w:val="21"/>
        </w:rPr>
        <w:t xml:space="preserve">Service subpages (/santa-cruz/termites/): Targets “termite exterminator santa cruz,” “termite treatment santa cruz.” Goes deep on one pest in one city.</w:t>
      </w:r>
    </w:p>
    <w:p>
      <w:pPr>
        <w:pStyle w:val="ListParagraph"/>
        <w:numPr>
          <w:ilvl w:val="0"/>
          <w:numId w:val="2"/>
        </w:numPr>
        <w:spacing w:after="80" w:line="276"/>
      </w:pPr>
      <w:r>
        <w:rPr>
          <w:rFonts w:ascii="Arial" w:cs="Arial" w:eastAsia="Arial" w:hAnsi="Arial"/>
          <w:color w:val="333333"/>
          <w:sz w:val="21"/>
          <w:szCs w:val="21"/>
        </w:rPr>
        <w:t xml:space="preserve">Blog posts (/blog/signs-of-termite-damage/): Targets informational queries WITHOUT city modifiers. Builds topical authority. Links contextually to service subpages.</w:t>
      </w:r>
    </w:p>
    <w:p>
      <w:pPr>
        <w:pStyle w:val="ListParagraph"/>
        <w:numPr>
          <w:ilvl w:val="0"/>
          <w:numId w:val="2"/>
        </w:numPr>
        <w:spacing w:after="80" w:line="276"/>
      </w:pPr>
      <w:r>
        <w:rPr>
          <w:rFonts w:ascii="Arial" w:cs="Arial" w:eastAsia="Arial" w:hAnsi="Arial"/>
          <w:color w:val="333333"/>
          <w:sz w:val="21"/>
          <w:szCs w:val="21"/>
        </w:rPr>
        <w:t xml:space="preserve">Cannibalization check: If Google Search Console shows two pages ranking for the same query (Performance → Search Results → click query → Pages tab), consolidate or differentiate immediately.</w:t>
      </w:r>
    </w:p>
    <w:p>
      <w:pPr>
        <w:spacing w:before="200" w:after="100"/>
      </w:pPr>
      <w:r>
        <w:rPr>
          <w:rFonts w:ascii="Arial" w:cs="Arial" w:eastAsia="Arial" w:hAnsi="Arial"/>
          <w:b/>
          <w:bCs/>
          <w:color w:val="E8792F"/>
          <w:sz w:val="22"/>
          <w:szCs w:val="22"/>
        </w:rPr>
        <w:t xml:space="preserve">E.5 City Selection Using Free Tools</w:t>
      </w:r>
    </w:p>
    <w:p>
      <w:pPr>
        <w:spacing w:after="120" w:line="276"/>
      </w:pPr>
      <w:r>
        <w:rPr>
          <w:rFonts w:ascii="Arial" w:cs="Arial" w:eastAsia="Arial" w:hAnsi="Arial"/>
          <w:color w:val="333333"/>
          <w:sz w:val="21"/>
          <w:szCs w:val="21"/>
        </w:rPr>
        <w:t xml:space="preserve">Ideal city: population 75K–250K, primary keyword 50–500 searches/month, weak SERP competition (DA &lt;30 sites, forums ranking), 10+ local pest control businesses active, 0–2 Google Ads appearing.</w:t>
      </w:r>
    </w:p>
    <w:p>
      <w:pPr>
        <w:pStyle w:val="ListParagraph"/>
        <w:numPr>
          <w:ilvl w:val="0"/>
          <w:numId w:val="2"/>
        </w:numPr>
        <w:spacing w:after="80" w:line="276"/>
      </w:pPr>
      <w:r>
        <w:rPr>
          <w:rFonts w:ascii="Arial" w:cs="Arial" w:eastAsia="Arial" w:hAnsi="Arial"/>
          <w:color w:val="333333"/>
          <w:sz w:val="21"/>
          <w:szCs w:val="21"/>
        </w:rPr>
        <w:t xml:space="preserve">Google Keyword Planner (free): Create Google Ads account, skip campaign. Use “Get search volume and forecasts” with Exact Match, location filter set to target city, max CPC unlimited. “Impressions” column = approximate search volume.</w:t>
      </w:r>
    </w:p>
    <w:p>
      <w:pPr>
        <w:pStyle w:val="ListParagraph"/>
        <w:numPr>
          <w:ilvl w:val="0"/>
          <w:numId w:val="2"/>
        </w:numPr>
        <w:spacing w:after="80" w:line="276"/>
      </w:pPr>
      <w:r>
        <w:rPr>
          <w:rFonts w:ascii="Arial" w:cs="Arial" w:eastAsia="Arial" w:hAnsi="Arial"/>
          <w:color w:val="333333"/>
          <w:sz w:val="21"/>
          <w:szCs w:val="21"/>
        </w:rPr>
        <w:t xml:space="preserve">Google Trends (free): Compare “pest control [City A]” vs “pest control [City B]” to evaluate relative demand. Use 5-year view to identify seasonal patterns.</w:t>
      </w:r>
    </w:p>
    <w:p>
      <w:pPr>
        <w:pStyle w:val="ListParagraph"/>
        <w:numPr>
          <w:ilvl w:val="0"/>
          <w:numId w:val="2"/>
        </w:numPr>
        <w:spacing w:after="80" w:line="276"/>
      </w:pPr>
      <w:r>
        <w:rPr>
          <w:rFonts w:ascii="Arial" w:cs="Arial" w:eastAsia="Arial" w:hAnsi="Arial"/>
          <w:color w:val="333333"/>
          <w:sz w:val="21"/>
          <w:szCs w:val="21"/>
        </w:rPr>
        <w:t xml:space="preserve">MozBar (free Chrome extension): Shows Domain Authority and Page Authority in SERPs. All page 1 results DA &lt;30 = winnable market.</w:t>
      </w:r>
    </w:p>
    <w:p>
      <w:pPr>
        <w:pStyle w:val="ListParagraph"/>
        <w:numPr>
          <w:ilvl w:val="0"/>
          <w:numId w:val="2"/>
        </w:numPr>
        <w:spacing w:after="80" w:line="276"/>
      </w:pPr>
      <w:r>
        <w:rPr>
          <w:rFonts w:ascii="Arial" w:cs="Arial" w:eastAsia="Arial" w:hAnsi="Arial"/>
          <w:color w:val="333333"/>
          <w:sz w:val="21"/>
          <w:szCs w:val="21"/>
        </w:rPr>
        <w:t xml:space="preserve">Keywords Everywhere ($10/year for 100K lookups): Overlays exact search volume and CPC directly on Google SERPs. Best value paid tool.</w:t>
      </w:r>
    </w:p>
    <w:p>
      <w:pPr>
        <w:pStyle w:val="ListParagraph"/>
        <w:numPr>
          <w:ilvl w:val="0"/>
          <w:numId w:val="2"/>
        </w:numPr>
        <w:spacing w:after="80" w:line="276"/>
      </w:pPr>
      <w:r>
        <w:rPr>
          <w:rFonts w:ascii="Arial" w:cs="Arial" w:eastAsia="Arial" w:hAnsi="Arial"/>
          <w:color w:val="333333"/>
          <w:sz w:val="21"/>
          <w:szCs w:val="21"/>
        </w:rPr>
        <w:t xml:space="preserve">Allintitle: check (free): Search allintitle:pest control [city] in Google. Under 100 results = low competition. Over 500 = high.</w:t>
      </w:r>
    </w:p>
    <w:p>
      <w:pPr>
        <w:pStyle w:val="ListParagraph"/>
        <w:numPr>
          <w:ilvl w:val="0"/>
          <w:numId w:val="2"/>
        </w:numPr>
        <w:spacing w:after="80" w:line="276"/>
      </w:pPr>
      <w:r>
        <w:rPr>
          <w:rFonts w:ascii="Arial" w:cs="Arial" w:eastAsia="Arial" w:hAnsi="Arial"/>
          <w:color w:val="333333"/>
          <w:sz w:val="21"/>
          <w:szCs w:val="21"/>
        </w:rPr>
        <w:t xml:space="preserve">Manual SERP analysis (free): Green flags — forums/Reddit ranking, thin content, old content, directory sites dominating. Red flags — Google LSA badges, HomeAdvisor/Angi dominating, DA 50+ sites with optimized pages.</w:t>
      </w:r>
    </w:p>
    <w:p>
      <w:pPr>
        <w:spacing w:before="200" w:after="100"/>
      </w:pPr>
      <w:r>
        <w:rPr>
          <w:rFonts w:ascii="Arial" w:cs="Arial" w:eastAsia="Arial" w:hAnsi="Arial"/>
          <w:b/>
          <w:bCs/>
          <w:color w:val="E8792F"/>
          <w:sz w:val="22"/>
          <w:szCs w:val="22"/>
        </w:rPr>
        <w:t xml:space="preserve">E.6 Seasonal Keyword Calendar</w:t>
      </w:r>
    </w:p>
    <w:p>
      <w:pPr>
        <w:spacing w:after="120" w:line="276"/>
      </w:pPr>
      <w:r>
        <w:rPr>
          <w:rFonts w:ascii="Arial" w:cs="Arial" w:eastAsia="Arial" w:hAnsi="Arial"/>
          <w:color w:val="333333"/>
          <w:sz w:val="21"/>
          <w:szCs w:val="21"/>
        </w:rPr>
        <w:t xml:space="preserve">Content must be published 6–8 weeks BEFORE seasonal peaks to index and rank in time. The calendar:</w:t>
      </w:r>
    </w:p>
    <w:p>
      <w:pPr>
        <w:pStyle w:val="ListParagraph"/>
        <w:numPr>
          <w:ilvl w:val="0"/>
          <w:numId w:val="2"/>
        </w:numPr>
        <w:spacing w:after="80" w:line="276"/>
      </w:pPr>
      <w:r>
        <w:rPr>
          <w:rFonts w:ascii="Arial" w:cs="Arial" w:eastAsia="Arial" w:hAnsi="Arial"/>
          <w:color w:val="333333"/>
          <w:sz w:val="21"/>
          <w:szCs w:val="21"/>
        </w:rPr>
        <w:t xml:space="preserve">Jan–Feb: Actively target rodent keywords (peak). Publish termite/ant content for March peak.</w:t>
      </w:r>
    </w:p>
    <w:p>
      <w:pPr>
        <w:pStyle w:val="ListParagraph"/>
        <w:numPr>
          <w:ilvl w:val="0"/>
          <w:numId w:val="2"/>
        </w:numPr>
        <w:spacing w:after="80" w:line="276"/>
      </w:pPr>
      <w:r>
        <w:rPr>
          <w:rFonts w:ascii="Arial" w:cs="Arial" w:eastAsia="Arial" w:hAnsi="Arial"/>
          <w:color w:val="333333"/>
          <w:sz w:val="21"/>
          <w:szCs w:val="21"/>
        </w:rPr>
        <w:t xml:space="preserve">Mar–Apr: Termite swarm season — highest-value window of the year. Push all termite content.</w:t>
      </w:r>
    </w:p>
    <w:p>
      <w:pPr>
        <w:pStyle w:val="ListParagraph"/>
        <w:numPr>
          <w:ilvl w:val="0"/>
          <w:numId w:val="2"/>
        </w:numPr>
        <w:spacing w:after="80" w:line="276"/>
      </w:pPr>
      <w:r>
        <w:rPr>
          <w:rFonts w:ascii="Arial" w:cs="Arial" w:eastAsia="Arial" w:hAnsi="Arial"/>
          <w:color w:val="333333"/>
          <w:sz w:val="21"/>
          <w:szCs w:val="21"/>
        </w:rPr>
        <w:t xml:space="preserve">May–Jun: Peak season launches. All pests active. “Pest control near me” hits annual peak.</w:t>
      </w:r>
    </w:p>
    <w:p>
      <w:pPr>
        <w:pStyle w:val="ListParagraph"/>
        <w:numPr>
          <w:ilvl w:val="0"/>
          <w:numId w:val="2"/>
        </w:numPr>
        <w:spacing w:after="80" w:line="276"/>
      </w:pPr>
      <w:r>
        <w:rPr>
          <w:rFonts w:ascii="Arial" w:cs="Arial" w:eastAsia="Arial" w:hAnsi="Arial"/>
          <w:color w:val="333333"/>
          <w:sz w:val="21"/>
          <w:szCs w:val="21"/>
        </w:rPr>
        <w:t xml:space="preserve">Jul–Aug: Bed bug spike (travelers). Mosquito peak. Maximum revenue season.</w:t>
      </w:r>
    </w:p>
    <w:p>
      <w:pPr>
        <w:pStyle w:val="ListParagraph"/>
        <w:numPr>
          <w:ilvl w:val="0"/>
          <w:numId w:val="2"/>
        </w:numPr>
        <w:spacing w:after="80" w:line="276"/>
      </w:pPr>
      <w:r>
        <w:rPr>
          <w:rFonts w:ascii="Arial" w:cs="Arial" w:eastAsia="Arial" w:hAnsi="Arial"/>
          <w:color w:val="333333"/>
          <w:sz w:val="21"/>
          <w:szCs w:val="21"/>
        </w:rPr>
        <w:t xml:space="preserve">Sep–Oct: Rodents seek shelter. Publish winter rodent content now.</w:t>
      </w:r>
    </w:p>
    <w:p>
      <w:pPr>
        <w:pStyle w:val="ListParagraph"/>
        <w:numPr>
          <w:ilvl w:val="0"/>
          <w:numId w:val="2"/>
        </w:numPr>
        <w:spacing w:after="80" w:line="276"/>
      </w:pPr>
      <w:r>
        <w:rPr>
          <w:rFonts w:ascii="Arial" w:cs="Arial" w:eastAsia="Arial" w:hAnsi="Arial"/>
          <w:color w:val="333333"/>
          <w:sz w:val="21"/>
          <w:szCs w:val="21"/>
        </w:rPr>
        <w:t xml:space="preserve">Nov–Dec: Winter pests, off-season planning. Build spring content.</w:t>
      </w:r>
    </w:p>
    <w:p>
      <w:pPr>
        <w:spacing w:before="200" w:after="100"/>
      </w:pPr>
      <w:r>
        <w:rPr>
          <w:rFonts w:ascii="Arial" w:cs="Arial" w:eastAsia="Arial" w:hAnsi="Arial"/>
          <w:b/>
          <w:bCs/>
          <w:color w:val="E8792F"/>
          <w:sz w:val="22"/>
          <w:szCs w:val="22"/>
        </w:rPr>
        <w:t xml:space="preserve">E.7 Keyword Prioritization Scoring Matrix</w:t>
      </w:r>
    </w:p>
    <w:p>
      <w:pPr>
        <w:spacing w:after="120" w:line="276"/>
      </w:pPr>
      <w:r>
        <w:rPr>
          <w:rFonts w:ascii="Arial" w:cs="Arial" w:eastAsia="Arial" w:hAnsi="Arial"/>
          <w:color w:val="333333"/>
          <w:sz w:val="21"/>
          <w:szCs w:val="21"/>
        </w:rPr>
        <w:t xml:space="preserve">Score every keyword candidate on a weighted composite. Call intent is weighted 3x because it is the single strongest predictor of pay-per-call revenue: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800"/>
        <w:gridCol w:w="35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Factor</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Score 1–5</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Weight</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Data Source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Search volume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1=&lt;50/mo, 2=50–200, 3=200–500, 4=500–1K, 5=1K+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Google Keyword Planner / Keywords Everywhere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Call intent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1=informational, 3=comparison/cost, 5=emergency/transactional</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Manual assessment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Competition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1=all DA 50+, 3=mixed, 5=DA &lt;30 and forums ranking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MozBar + manual SERP analysis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Payout value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1=low ($20 calls), 3=mid ($40–50), 5=high ($70+)</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MarketCall rate cards via Agent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SERP visibility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1=buried under LSA/map pack, 3=some organic space, 5=clean organic SERP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Manual SERP check</w:t>
            </w:r>
          </w:p>
        </w:tc>
      </w:tr>
    </w:tbl>
    <w:p>
      <w:pPr>
        <w:spacing w:after="120" w:line="276"/>
      </w:pPr>
      <w:r>
        <w:rPr>
          <w:rFonts w:ascii="Arial" w:cs="Arial" w:eastAsia="Arial" w:hAnsi="Arial"/>
          <w:color w:val="333333"/>
          <w:sz w:val="21"/>
          <w:szCs w:val="21"/>
        </w:rPr>
        <w:t xml:space="preserve">Maximum score: 45. Keywords scoring 30+ are top priority. Keywords 20–29 are medium-term targets. Keywords under 20 are blog-only or deprioritized.</w:t>
      </w:r>
    </w:p>
    <w:p>
      <w:pPr>
        <w:spacing w:before="200" w:after="100"/>
      </w:pPr>
      <w:r>
        <w:rPr>
          <w:rFonts w:ascii="Arial" w:cs="Arial" w:eastAsia="Arial" w:hAnsi="Arial"/>
          <w:b/>
          <w:bCs/>
          <w:color w:val="E8792F"/>
          <w:sz w:val="22"/>
          <w:szCs w:val="22"/>
        </w:rPr>
        <w:t xml:space="preserve">E.8 Universal Framework for Any Niche</w:t>
      </w:r>
    </w:p>
    <w:p>
      <w:pPr>
        <w:spacing w:after="120" w:line="276"/>
      </w:pPr>
      <w:r>
        <w:rPr>
          <w:rFonts w:ascii="Arial" w:cs="Arial" w:eastAsia="Arial" w:hAnsi="Arial"/>
          <w:color w:val="333333"/>
          <w:sz w:val="21"/>
          <w:szCs w:val="21"/>
        </w:rPr>
        <w:t xml:space="preserve">The pest control keyword structure generalizes to any local service vertical. The universal formula: [emergency modifier] + [service/problem] + [location]. Tier 1 (emergency) keywords always have highest call intent. Tier 2 (service + city) are the primary commercial targets. Tier 3 (cost/comparison) bridge informational and commercial intent. Tier 4 (how-to/educational) builds topical authority. Apply the same pest-type ranking logic to any niche — rank service categories by urgency, job ticket value, and payout, then allocate keyword effort proportionally.</w:t>
      </w:r>
    </w:p>
    <w:p>
      <w:pPr>
        <w:spacing w:after="120" w:line="276"/>
      </w:pPr>
      <w:r>
        <w:rPr>
          <w:rFonts w:ascii="Arial" w:cs="Arial" w:eastAsia="Arial" w:hAnsi="Arial"/>
          <w:color w:val="333333"/>
          <w:sz w:val="21"/>
          <w:szCs w:val="21"/>
        </w:rPr>
        <w:t xml:space="preserve">When entering a new vertical, use Google Keyword Planner’s “Top of page bid (high range)” column to identify money keywords (the keywords businesses pay the most to advertise on are the ones that generate the most valuable calls). Cross-reference with actual SERPs to confirm commercial intent. The niche evaluation checklist: average job value $200+, pay-per-call payout $15+, minimum 50–100 local searches/month, emergency/urgency component exists, customers call rather than fill forms, purchase decision is same-day or same-week.</w:t>
      </w:r>
    </w:p>
    <w:p>
      <w:pPr>
        <w:spacing w:before="200"/>
      </w:pPr>
    </w:p>
    <w:p>
      <w:pPr>
        <w:pBdr>
          <w:top w:val="single" w:color="E8792F" w:sz="2" w:space="8"/>
        </w:pBdr>
        <w:spacing w:before="200"/>
        <w:jc w:val="center"/>
      </w:pPr>
      <w:r>
        <w:rPr>
          <w:rFonts w:ascii="Arial" w:cs="Arial" w:eastAsia="Arial" w:hAnsi="Arial"/>
          <w:i/>
          <w:iCs/>
          <w:color w:val="66666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666666"/>
        <w:sz w:val="16"/>
        <w:szCs w:val="16"/>
      </w:rPr>
      <w:t xml:space="preserve">CallForge PRD v1.0</w:t>
    </w:r>
    <w:r>
      <w:t xml:space="preserve">	</w:t>
    </w:r>
    <w:r>
      <w:rPr>
        <w:rFonts w:ascii="Arial" w:cs="Arial" w:eastAsia="Arial" w:hAnsi="Arial"/>
        <w:b/>
        <w:bCs/>
        <w:color w:val="E8792F"/>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2026-02-23T08:33:46.335Z</dcterms:created>
  <dcterms:modified xsi:type="dcterms:W3CDTF">2026-02-23T08:33:46.337Z</dcterms:modified>
</cp:coreProperties>
</file>

<file path=docProps/custom.xml><?xml version="1.0" encoding="utf-8"?>
<Properties xmlns="http://schemas.openxmlformats.org/officeDocument/2006/custom-properties" xmlns:vt="http://schemas.openxmlformats.org/officeDocument/2006/docPropsVTypes"/>
</file>