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C5CC" w14:textId="79AF776F" w:rsidR="000B0EAB" w:rsidRPr="000B0EAB" w:rsidRDefault="000B0EAB" w:rsidP="000B0EAB">
      <w:pPr>
        <w:pStyle w:val="1Nadpis"/>
        <w:numPr>
          <w:ilvl w:val="0"/>
          <w:numId w:val="0"/>
        </w:numPr>
        <w:ind w:left="360" w:hanging="360"/>
        <w:rPr>
          <w:color w:val="000000" w:themeColor="text1"/>
        </w:rPr>
      </w:pPr>
      <w:bookmarkStart w:id="0" w:name="_Toc198412122"/>
      <w:bookmarkStart w:id="1" w:name="_Toc197074664"/>
      <w:r w:rsidRPr="000B0EAB">
        <w:rPr>
          <w:color w:val="000000" w:themeColor="text1"/>
        </w:rPr>
        <w:t xml:space="preserve">Informácie pre vývojárov </w:t>
      </w:r>
      <w:bookmarkEnd w:id="0"/>
      <w:r>
        <w:rPr>
          <w:color w:val="000000" w:themeColor="text1"/>
        </w:rPr>
        <w:t>- k</w:t>
      </w:r>
      <w:r w:rsidRPr="000B0EAB">
        <w:rPr>
          <w:color w:val="000000" w:themeColor="text1"/>
        </w:rPr>
        <w:t>rátka ukážka funkcionality</w:t>
      </w:r>
    </w:p>
    <w:p w14:paraId="453F410E" w14:textId="77777777" w:rsidR="000B0EAB" w:rsidRPr="00491E71" w:rsidRDefault="000B0EAB" w:rsidP="000B0EAB">
      <w:pPr>
        <w:ind w:firstLine="357"/>
        <w:rPr>
          <w:b/>
          <w:bCs/>
          <w:sz w:val="28"/>
          <w:szCs w:val="28"/>
        </w:rPr>
      </w:pPr>
      <w:r w:rsidRPr="00491E71">
        <w:rPr>
          <w:b/>
          <w:bCs/>
          <w:sz w:val="28"/>
          <w:szCs w:val="28"/>
        </w:rPr>
        <w:t xml:space="preserve">Komunikácia </w:t>
      </w:r>
      <w:proofErr w:type="spellStart"/>
      <w:r w:rsidRPr="00491E71">
        <w:rPr>
          <w:b/>
          <w:bCs/>
          <w:sz w:val="28"/>
          <w:szCs w:val="28"/>
        </w:rPr>
        <w:t>frontendu</w:t>
      </w:r>
      <w:proofErr w:type="spellEnd"/>
      <w:r w:rsidRPr="00491E71">
        <w:rPr>
          <w:b/>
          <w:bCs/>
          <w:sz w:val="28"/>
          <w:szCs w:val="28"/>
        </w:rPr>
        <w:t xml:space="preserve"> a </w:t>
      </w:r>
      <w:proofErr w:type="spellStart"/>
      <w:r w:rsidRPr="00491E71">
        <w:rPr>
          <w:b/>
          <w:bCs/>
          <w:sz w:val="28"/>
          <w:szCs w:val="28"/>
        </w:rPr>
        <w:t>backendu</w:t>
      </w:r>
      <w:proofErr w:type="spellEnd"/>
      <w:r w:rsidRPr="00491E71">
        <w:rPr>
          <w:b/>
          <w:bCs/>
          <w:sz w:val="28"/>
          <w:szCs w:val="28"/>
        </w:rPr>
        <w:t xml:space="preserve"> – využitie </w:t>
      </w:r>
      <w:proofErr w:type="spellStart"/>
      <w:r w:rsidRPr="00491E71">
        <w:rPr>
          <w:b/>
          <w:bCs/>
          <w:sz w:val="28"/>
          <w:szCs w:val="28"/>
        </w:rPr>
        <w:t>Cloud</w:t>
      </w:r>
      <w:proofErr w:type="spellEnd"/>
      <w:r w:rsidRPr="00491E71">
        <w:rPr>
          <w:b/>
          <w:bCs/>
          <w:sz w:val="28"/>
          <w:szCs w:val="28"/>
        </w:rPr>
        <w:t xml:space="preserve"> </w:t>
      </w:r>
      <w:proofErr w:type="spellStart"/>
      <w:r w:rsidRPr="00491E71">
        <w:rPr>
          <w:b/>
          <w:bCs/>
          <w:sz w:val="28"/>
          <w:szCs w:val="28"/>
        </w:rPr>
        <w:t>Functions</w:t>
      </w:r>
      <w:bookmarkEnd w:id="1"/>
      <w:proofErr w:type="spellEnd"/>
    </w:p>
    <w:p w14:paraId="26AFA176" w14:textId="77777777" w:rsidR="000B0EAB" w:rsidRDefault="000B0EAB" w:rsidP="000B0EAB">
      <w:pPr>
        <w:ind w:firstLine="360"/>
      </w:pPr>
      <w:r w:rsidRPr="00491E71">
        <w:t xml:space="preserve">Táto časť ilustruje spoluprácu medzi </w:t>
      </w:r>
      <w:proofErr w:type="spellStart"/>
      <w:r w:rsidRPr="00491E71">
        <w:t>frontendom</w:t>
      </w:r>
      <w:proofErr w:type="spellEnd"/>
      <w:r w:rsidRPr="00491E71">
        <w:t xml:space="preserve"> a </w:t>
      </w:r>
      <w:proofErr w:type="spellStart"/>
      <w:r w:rsidRPr="00491E71">
        <w:t>backendom</w:t>
      </w:r>
      <w:proofErr w:type="spellEnd"/>
      <w:r w:rsidRPr="00491E71">
        <w:t xml:space="preserve"> na konkrétnom príklade</w:t>
      </w:r>
      <w:r>
        <w:t xml:space="preserve"> </w:t>
      </w:r>
      <w:r w:rsidRPr="00491E71">
        <w:t>odoslan</w:t>
      </w:r>
      <w:r>
        <w:t>ie</w:t>
      </w:r>
      <w:r w:rsidRPr="00491E71">
        <w:t xml:space="preserve"> emailovej správy prostredníctvom služ</w:t>
      </w:r>
      <w:r>
        <w:t>ieb</w:t>
      </w:r>
      <w:r w:rsidRPr="00491E71">
        <w:t xml:space="preserve"> </w:t>
      </w:r>
      <w:proofErr w:type="spellStart"/>
      <w:r w:rsidRPr="00491E71">
        <w:t>Cloud</w:t>
      </w:r>
      <w:proofErr w:type="spellEnd"/>
      <w:r w:rsidRPr="00491E71">
        <w:t xml:space="preserve"> </w:t>
      </w:r>
      <w:proofErr w:type="spellStart"/>
      <w:r w:rsidRPr="00491E71">
        <w:t>Functions</w:t>
      </w:r>
      <w:proofErr w:type="spellEnd"/>
      <w:r w:rsidRPr="00491E71">
        <w:t>. E-maily sa v aplikácii využívajú na zasielanie notifikácií o rezerváciách. Cieľom je krok za krokom ukázať, ako sa prepájajú jednotlivé vrstvy aplikácie (klient a server) pri vykonávaní tejto úlohy.</w:t>
      </w:r>
    </w:p>
    <w:p w14:paraId="3AD1EA82" w14:textId="77777777" w:rsidR="000B0EAB" w:rsidRPr="00107286" w:rsidRDefault="000B0EAB" w:rsidP="000B0EAB">
      <w:pPr>
        <w:ind w:firstLine="360"/>
        <w:rPr>
          <w:b/>
          <w:bCs/>
        </w:rPr>
      </w:pPr>
      <w:r w:rsidRPr="00107286">
        <w:rPr>
          <w:b/>
          <w:bCs/>
        </w:rPr>
        <w:t>Postupnosť krokov pre zaslanie emailu:</w:t>
      </w:r>
    </w:p>
    <w:p w14:paraId="221E5160" w14:textId="77777777" w:rsidR="000B0EAB" w:rsidRDefault="000B0EAB" w:rsidP="000B0EAB">
      <w:pPr>
        <w:pStyle w:val="Odsekzoznamu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zbiera dáta (napr. z funkcie pre pridanie sa ku tréningu) a volá </w:t>
      </w:r>
      <w:proofErr w:type="spellStart"/>
      <w:r>
        <w:t>sendEmail</w:t>
      </w:r>
      <w:proofErr w:type="spellEnd"/>
      <w:r>
        <w:t xml:space="preserve">. Dôležitým prvkom funkcie je premenná </w:t>
      </w:r>
      <w:proofErr w:type="spellStart"/>
      <w:r>
        <w:t>useremailIdentifier</w:t>
      </w:r>
      <w:proofErr w:type="spellEnd"/>
      <w:r>
        <w:t xml:space="preserve">, ktorá rozlišuje typ emailu (komponent emailu, ktorý sa má použiť). Každý typ emailu je samostatné zostavený vo vlastnom komponente, ktorý sa volá na </w:t>
      </w:r>
      <w:proofErr w:type="spellStart"/>
      <w:r>
        <w:t>backende</w:t>
      </w:r>
      <w:proofErr w:type="spellEnd"/>
      <w:r>
        <w:t>.</w:t>
      </w:r>
    </w:p>
    <w:p w14:paraId="002482AE" w14:textId="77777777" w:rsidR="000B0EAB" w:rsidRDefault="000B0EAB" w:rsidP="000B0EAB">
      <w:pPr>
        <w:keepNext/>
        <w:jc w:val="center"/>
      </w:pPr>
      <w:r>
        <w:rPr>
          <w:noProof/>
        </w:rPr>
        <w:drawing>
          <wp:inline distT="0" distB="0" distL="0" distR="0" wp14:anchorId="74FA4FB2" wp14:editId="41D05082">
            <wp:extent cx="5133860" cy="4180069"/>
            <wp:effectExtent l="0" t="0" r="0" b="0"/>
            <wp:docPr id="2136202836" name="Obrázok 9" descr="Obrázok, na ktorom je text, snímka obrazovky, softvé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11358" name="Obrázok 9" descr="Obrázok, na ktorom je text, snímka obrazovky, softvér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43" cy="42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0689" w14:textId="77777777" w:rsidR="000B0EAB" w:rsidRDefault="000B0EAB" w:rsidP="000B0EAB">
      <w:pPr>
        <w:pStyle w:val="Popis"/>
      </w:pPr>
      <w:bookmarkStart w:id="2" w:name="_Toc198037297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Ukážka aplikovania </w:t>
      </w:r>
      <w:proofErr w:type="spellStart"/>
      <w:r>
        <w:t>sendEmail</w:t>
      </w:r>
      <w:proofErr w:type="spellEnd"/>
      <w:r>
        <w:t xml:space="preserve"> v iných funkciách</w:t>
      </w:r>
      <w:bookmarkEnd w:id="2"/>
    </w:p>
    <w:p w14:paraId="49256786" w14:textId="77777777" w:rsidR="000B0EAB" w:rsidRDefault="000B0EAB" w:rsidP="000B0EAB">
      <w:pPr>
        <w:ind w:left="705"/>
      </w:pPr>
      <w:r>
        <w:t xml:space="preserve">Koreňová funkcia </w:t>
      </w:r>
      <w:proofErr w:type="spellStart"/>
      <w:r>
        <w:t>sendEmail</w:t>
      </w:r>
      <w:proofErr w:type="spellEnd"/>
      <w:r>
        <w:t xml:space="preserve"> volá </w:t>
      </w:r>
      <w:proofErr w:type="spellStart"/>
      <w:r>
        <w:t>sendEmailFunction</w:t>
      </w:r>
      <w:proofErr w:type="spellEnd"/>
      <w:r>
        <w:t xml:space="preserve">, ktorá </w:t>
      </w:r>
      <w:r w:rsidRPr="00EF3875">
        <w:t xml:space="preserve">používa </w:t>
      </w:r>
      <w:proofErr w:type="spellStart"/>
      <w:r w:rsidRPr="00EF3875">
        <w:t>Firebase</w:t>
      </w:r>
      <w:proofErr w:type="spellEnd"/>
      <w:r w:rsidRPr="00EF3875">
        <w:t xml:space="preserve"> SDK na volanie HTTPS </w:t>
      </w:r>
      <w:proofErr w:type="spellStart"/>
      <w:r w:rsidRPr="00EF3875">
        <w:t>Cloud</w:t>
      </w:r>
      <w:proofErr w:type="spellEnd"/>
      <w:r w:rsidRPr="00EF3875">
        <w:t xml:space="preserve"> Funkcie "</w:t>
      </w:r>
      <w:proofErr w:type="spellStart"/>
      <w:r w:rsidRPr="00EF3875">
        <w:t>sendEmail</w:t>
      </w:r>
      <w:proofErr w:type="spellEnd"/>
      <w:r w:rsidRPr="00EF3875">
        <w:t>":</w:t>
      </w:r>
    </w:p>
    <w:p w14:paraId="3B0158E7" w14:textId="77777777" w:rsidR="000B0EAB" w:rsidRDefault="000B0EAB" w:rsidP="000B0E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AD53FB" wp14:editId="677BAC55">
            <wp:extent cx="2732183" cy="3698435"/>
            <wp:effectExtent l="0" t="0" r="0" b="0"/>
            <wp:docPr id="153356287" name="Obrázok 10" descr="Obrázok, na ktorom je text, snímka obrazovky, softvér, písm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94" name="Obrázok 10" descr="Obrázok, na ktorom je text, snímka obrazovky, softvér, písmo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94" cy="37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5E13" w14:textId="77777777" w:rsidR="000B0EAB" w:rsidRPr="00EF3875" w:rsidRDefault="000B0EAB" w:rsidP="000B0EAB">
      <w:pPr>
        <w:pStyle w:val="Popis"/>
      </w:pPr>
      <w:bookmarkStart w:id="3" w:name="_Toc19803729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Ukážka volania </w:t>
      </w:r>
      <w:proofErr w:type="spellStart"/>
      <w:r>
        <w:t>cloud</w:t>
      </w:r>
      <w:proofErr w:type="spellEnd"/>
      <w:r>
        <w:t xml:space="preserve"> funkcie </w:t>
      </w:r>
      <w:proofErr w:type="spellStart"/>
      <w:r>
        <w:t>sendEmail</w:t>
      </w:r>
      <w:bookmarkEnd w:id="3"/>
      <w:proofErr w:type="spellEnd"/>
    </w:p>
    <w:p w14:paraId="7E71D5AA" w14:textId="77777777" w:rsidR="000B0EAB" w:rsidRDefault="000B0EAB" w:rsidP="000B0EAB">
      <w:pPr>
        <w:pStyle w:val="Odsekzoznamu"/>
        <w:numPr>
          <w:ilvl w:val="0"/>
          <w:numId w:val="2"/>
        </w:numPr>
      </w:pPr>
      <w:r>
        <w:t xml:space="preserve">Presun na </w:t>
      </w:r>
      <w:proofErr w:type="spellStart"/>
      <w:r>
        <w:t>backend</w:t>
      </w:r>
      <w:proofErr w:type="spellEnd"/>
      <w:r>
        <w:t xml:space="preserve"> - </w:t>
      </w:r>
      <w:proofErr w:type="spellStart"/>
      <w:r w:rsidRPr="00DE5303">
        <w:t>Firebase</w:t>
      </w:r>
      <w:proofErr w:type="spellEnd"/>
      <w:r w:rsidRPr="00DE5303">
        <w:t xml:space="preserve"> SDK automaticky pridáva token do požiadavky, ak je používateľ prihlásený</w:t>
      </w:r>
      <w:r>
        <w:t xml:space="preserve">. </w:t>
      </w:r>
      <w:proofErr w:type="spellStart"/>
      <w:r>
        <w:t>Cloud</w:t>
      </w:r>
      <w:proofErr w:type="spellEnd"/>
      <w:r>
        <w:t xml:space="preserve"> Funkcia </w:t>
      </w:r>
      <w:proofErr w:type="spellStart"/>
      <w:r>
        <w:t>sendEmail</w:t>
      </w:r>
      <w:proofErr w:type="spellEnd"/>
      <w:r>
        <w:t xml:space="preserve"> priradí token, príjme požiadavku a spracuje ju cez Express router.</w:t>
      </w:r>
    </w:p>
    <w:p w14:paraId="701EE7FF" w14:textId="77777777" w:rsidR="000B0EAB" w:rsidRDefault="000B0EAB" w:rsidP="000B0EAB">
      <w:pPr>
        <w:keepNext/>
        <w:jc w:val="center"/>
      </w:pPr>
      <w:r>
        <w:rPr>
          <w:noProof/>
        </w:rPr>
        <w:drawing>
          <wp:inline distT="0" distB="0" distL="0" distR="0" wp14:anchorId="0E8F254E" wp14:editId="2496CE72">
            <wp:extent cx="3767455" cy="2082165"/>
            <wp:effectExtent l="0" t="0" r="4445" b="0"/>
            <wp:docPr id="612789384" name="Obrázok 11" descr="Obrázok, na ktorom je text, snímka obrazovky, písm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1636" name="Obrázok 11" descr="Obrázok, na ktorom je text, snímka obrazovky, písmo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0A9C" w14:textId="77777777" w:rsidR="000B0EAB" w:rsidRDefault="000B0EAB" w:rsidP="000B0EAB">
      <w:pPr>
        <w:pStyle w:val="Popis"/>
      </w:pPr>
      <w:bookmarkStart w:id="4" w:name="_Toc198037299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Ukážka využitia </w:t>
      </w:r>
      <w:proofErr w:type="spellStart"/>
      <w:r>
        <w:t>Nodeemailer</w:t>
      </w:r>
      <w:bookmarkEnd w:id="4"/>
      <w:proofErr w:type="spellEnd"/>
    </w:p>
    <w:p w14:paraId="451EEEF1" w14:textId="77777777" w:rsidR="000B0EAB" w:rsidRDefault="000B0EAB" w:rsidP="000B0EAB">
      <w:pPr>
        <w:pStyle w:val="Odsekzoznamu"/>
        <w:numPr>
          <w:ilvl w:val="0"/>
          <w:numId w:val="2"/>
        </w:numPr>
      </w:pPr>
      <w:proofErr w:type="spellStart"/>
      <w:r w:rsidRPr="00DE5303">
        <w:t>Backend</w:t>
      </w:r>
      <w:proofErr w:type="spellEnd"/>
      <w:r w:rsidRPr="00DE5303">
        <w:t xml:space="preserve"> </w:t>
      </w:r>
      <w:proofErr w:type="spellStart"/>
      <w:r w:rsidRPr="00DE5303">
        <w:t>vyrenderuje</w:t>
      </w:r>
      <w:proofErr w:type="spellEnd"/>
      <w:r w:rsidRPr="00DE5303">
        <w:t xml:space="preserve"> </w:t>
      </w:r>
      <w:proofErr w:type="spellStart"/>
      <w:r w:rsidRPr="00DE5303">
        <w:t>React</w:t>
      </w:r>
      <w:proofErr w:type="spellEnd"/>
      <w:r w:rsidRPr="00DE5303">
        <w:t xml:space="preserve"> komponent do HTML a výsledok vloží do tela emailu</w:t>
      </w:r>
      <w:r>
        <w:t xml:space="preserve">, ktorý odošle cez SMTP protokol. </w:t>
      </w:r>
    </w:p>
    <w:p w14:paraId="4EC17F86" w14:textId="77777777" w:rsidR="000B0EAB" w:rsidRDefault="000B0EAB" w:rsidP="000B0EAB">
      <w:pPr>
        <w:pStyle w:val="Odsekzoznamu"/>
        <w:numPr>
          <w:ilvl w:val="0"/>
          <w:numId w:val="2"/>
        </w:numPr>
      </w:pPr>
      <w:r>
        <w:t xml:space="preserve">Odpoveď (úspech/chyba) vygenerovaná na </w:t>
      </w:r>
      <w:proofErr w:type="spellStart"/>
      <w:r>
        <w:t>backende</w:t>
      </w:r>
      <w:proofErr w:type="spellEnd"/>
      <w:r>
        <w:t xml:space="preserve"> cez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sa vráti </w:t>
      </w:r>
      <w:proofErr w:type="spellStart"/>
      <w:r>
        <w:t>frontendu</w:t>
      </w:r>
      <w:proofErr w:type="spellEnd"/>
      <w:r>
        <w:t>, ktorý informáciu jednoducho loguje do konzoly.</w:t>
      </w:r>
    </w:p>
    <w:p w14:paraId="704607B3" w14:textId="77777777" w:rsidR="000B0EAB" w:rsidRDefault="000B0EAB" w:rsidP="000B0E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7AAC3A" wp14:editId="252E0B7B">
            <wp:extent cx="5233035" cy="2743200"/>
            <wp:effectExtent l="0" t="0" r="5715" b="0"/>
            <wp:docPr id="1463617896" name="Obrázok 12" descr="Obrázok, na ktorom je text, snímka obrazovky, písm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555" name="Obrázok 12" descr="Obrázok, na ktorom je text, snímka obrazovky, písmo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5DEE" w14:textId="77777777" w:rsidR="000B0EAB" w:rsidRPr="001D3697" w:rsidRDefault="000B0EAB" w:rsidP="000B0EAB">
      <w:pPr>
        <w:pStyle w:val="Popis"/>
      </w:pPr>
      <w:bookmarkStart w:id="5" w:name="_Toc198037300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Ukážka využitia </w:t>
      </w:r>
      <w:proofErr w:type="spellStart"/>
      <w:r>
        <w:t>transporteru</w:t>
      </w:r>
      <w:bookmarkEnd w:id="5"/>
      <w:proofErr w:type="spellEnd"/>
    </w:p>
    <w:p w14:paraId="1CC39D4E" w14:textId="77777777" w:rsidR="00FD19FE" w:rsidRDefault="00FD19FE"/>
    <w:sectPr w:rsidR="00FD1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9A5"/>
    <w:multiLevelType w:val="hybridMultilevel"/>
    <w:tmpl w:val="B98CAE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015"/>
    <w:multiLevelType w:val="multilevel"/>
    <w:tmpl w:val="51FA742A"/>
    <w:lvl w:ilvl="0">
      <w:start w:val="1"/>
      <w:numFmt w:val="decimal"/>
      <w:pStyle w:val="1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52228077">
    <w:abstractNumId w:val="1"/>
  </w:num>
  <w:num w:numId="2" w16cid:durableId="12149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AB"/>
    <w:rsid w:val="000B0EAB"/>
    <w:rsid w:val="00354AF8"/>
    <w:rsid w:val="00C354D3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302E"/>
  <w15:chartTrackingRefBased/>
  <w15:docId w15:val="{54B8E0BC-6DC6-49F6-AE6B-58EAA821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B0EAB"/>
    <w:pPr>
      <w:spacing w:line="360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B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B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B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B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B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B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B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B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B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B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B0EA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B0EA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B0EA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B0EA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B0EA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B0EA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B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B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B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B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B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B0EA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B0EA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B0EA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B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B0EA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B0EAB"/>
    <w:rPr>
      <w:b/>
      <w:bCs/>
      <w:smallCaps/>
      <w:color w:val="0F4761" w:themeColor="accent1" w:themeShade="BF"/>
      <w:spacing w:val="5"/>
    </w:rPr>
  </w:style>
  <w:style w:type="paragraph" w:customStyle="1" w:styleId="2Nadpis">
    <w:name w:val="2. Nadpis"/>
    <w:basedOn w:val="Nadpis2"/>
    <w:next w:val="Normlny"/>
    <w:qFormat/>
    <w:rsid w:val="000B0EAB"/>
    <w:pPr>
      <w:numPr>
        <w:ilvl w:val="1"/>
        <w:numId w:val="1"/>
      </w:numPr>
      <w:spacing w:before="40" w:after="0"/>
    </w:pPr>
    <w:rPr>
      <w:b/>
      <w:color w:val="auto"/>
      <w:sz w:val="26"/>
      <w:szCs w:val="26"/>
    </w:rPr>
  </w:style>
  <w:style w:type="paragraph" w:customStyle="1" w:styleId="1Nadpis">
    <w:name w:val="1. Nadpis"/>
    <w:basedOn w:val="Nadpis1"/>
    <w:next w:val="Normlny"/>
    <w:link w:val="1NadpisChar"/>
    <w:qFormat/>
    <w:rsid w:val="000B0EAB"/>
    <w:pPr>
      <w:pageBreakBefore/>
      <w:numPr>
        <w:numId w:val="1"/>
      </w:numPr>
      <w:spacing w:before="240" w:after="0"/>
    </w:pPr>
    <w:rPr>
      <w:b/>
      <w:sz w:val="32"/>
      <w:szCs w:val="32"/>
    </w:rPr>
  </w:style>
  <w:style w:type="character" w:customStyle="1" w:styleId="1NadpisChar">
    <w:name w:val="1. Nadpis Char"/>
    <w:basedOn w:val="Nadpis1Char"/>
    <w:link w:val="1Nadpis"/>
    <w:rsid w:val="000B0EAB"/>
    <w:rPr>
      <w:rFonts w:asciiTheme="majorHAnsi" w:eastAsiaTheme="majorEastAsia" w:hAnsiTheme="majorHAnsi" w:cstheme="majorBidi"/>
      <w:b/>
      <w:color w:val="0F4761" w:themeColor="accent1" w:themeShade="BF"/>
      <w:kern w:val="0"/>
      <w:sz w:val="32"/>
      <w:szCs w:val="32"/>
      <w14:ligatures w14:val="none"/>
    </w:rPr>
  </w:style>
  <w:style w:type="paragraph" w:customStyle="1" w:styleId="3Nadpis">
    <w:name w:val="3. Nadpis"/>
    <w:basedOn w:val="Nadpis3"/>
    <w:next w:val="Normlny"/>
    <w:qFormat/>
    <w:rsid w:val="000B0EAB"/>
    <w:pPr>
      <w:numPr>
        <w:ilvl w:val="2"/>
        <w:numId w:val="1"/>
      </w:numPr>
      <w:spacing w:before="40" w:after="0"/>
    </w:pPr>
    <w:rPr>
      <w:rFonts w:asciiTheme="majorHAnsi" w:hAnsiTheme="majorHAnsi"/>
      <w:b/>
      <w:color w:val="auto"/>
      <w:sz w:val="24"/>
      <w:szCs w:val="24"/>
    </w:rPr>
  </w:style>
  <w:style w:type="paragraph" w:customStyle="1" w:styleId="4Nadpis">
    <w:name w:val="4. Nadpis"/>
    <w:basedOn w:val="Nadpis4"/>
    <w:next w:val="Normlny"/>
    <w:qFormat/>
    <w:rsid w:val="000B0EAB"/>
    <w:pPr>
      <w:numPr>
        <w:ilvl w:val="3"/>
        <w:numId w:val="1"/>
      </w:numPr>
      <w:spacing w:before="40" w:after="0"/>
    </w:pPr>
    <w:rPr>
      <w:rFonts w:asciiTheme="majorHAnsi" w:hAnsiTheme="majorHAnsi"/>
      <w:b/>
      <w:i w:val="0"/>
      <w:color w:val="auto"/>
    </w:rPr>
  </w:style>
  <w:style w:type="paragraph" w:styleId="Popis">
    <w:name w:val="caption"/>
    <w:basedOn w:val="Normlny"/>
    <w:next w:val="Normlny"/>
    <w:uiPriority w:val="35"/>
    <w:unhideWhenUsed/>
    <w:qFormat/>
    <w:rsid w:val="000B0EAB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 VR</dc:creator>
  <cp:keywords/>
  <dc:description/>
  <cp:lastModifiedBy>domino VR</cp:lastModifiedBy>
  <cp:revision>1</cp:revision>
  <dcterms:created xsi:type="dcterms:W3CDTF">2025-05-21T20:19:00Z</dcterms:created>
  <dcterms:modified xsi:type="dcterms:W3CDTF">2025-05-21T20:21:00Z</dcterms:modified>
</cp:coreProperties>
</file>