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BC" w:rsidRPr="00C8364B" w:rsidRDefault="009F05BC" w:rsidP="009F05BC">
      <w:pPr>
        <w:pStyle w:val="Title"/>
        <w:jc w:val="center"/>
        <w:rPr>
          <w:b/>
          <w:sz w:val="32"/>
          <w:szCs w:val="32"/>
        </w:rPr>
      </w:pPr>
      <w:r w:rsidRPr="00C8364B">
        <w:rPr>
          <w:b/>
          <w:sz w:val="32"/>
          <w:szCs w:val="32"/>
        </w:rPr>
        <w:t>Inteligencja Obliczeniowa</w:t>
      </w:r>
    </w:p>
    <w:p w:rsidR="00C8364B" w:rsidRDefault="009F05BC" w:rsidP="00C8364B">
      <w:pPr>
        <w:pStyle w:val="Title"/>
        <w:jc w:val="center"/>
        <w:rPr>
          <w:sz w:val="28"/>
          <w:szCs w:val="28"/>
        </w:rPr>
      </w:pPr>
      <w:r w:rsidRPr="00C8364B">
        <w:rPr>
          <w:sz w:val="28"/>
          <w:szCs w:val="28"/>
        </w:rPr>
        <w:t xml:space="preserve">Praca domowa nr </w:t>
      </w:r>
      <w:r w:rsidR="00DD39B5">
        <w:rPr>
          <w:sz w:val="28"/>
          <w:szCs w:val="28"/>
        </w:rPr>
        <w:t>2</w:t>
      </w:r>
      <w:r w:rsidRPr="00C8364B">
        <w:rPr>
          <w:sz w:val="28"/>
          <w:szCs w:val="28"/>
        </w:rPr>
        <w:t xml:space="preserve"> – </w:t>
      </w:r>
      <w:r w:rsidR="00DD39B5">
        <w:rPr>
          <w:sz w:val="28"/>
          <w:szCs w:val="28"/>
        </w:rPr>
        <w:t>Zgłębianie danych</w:t>
      </w:r>
    </w:p>
    <w:p w:rsidR="00265C8F" w:rsidRPr="00C8364B" w:rsidRDefault="00C8364B" w:rsidP="00C8364B">
      <w:pPr>
        <w:pStyle w:val="Title"/>
        <w:jc w:val="center"/>
        <w:rPr>
          <w:sz w:val="28"/>
          <w:szCs w:val="28"/>
        </w:rPr>
      </w:pPr>
      <w:r>
        <w:rPr>
          <w:sz w:val="20"/>
          <w:szCs w:val="20"/>
        </w:rPr>
        <w:br/>
      </w:r>
      <w:r w:rsidRPr="00C8364B">
        <w:rPr>
          <w:sz w:val="20"/>
          <w:szCs w:val="20"/>
        </w:rPr>
        <w:t xml:space="preserve">Krzysztof </w:t>
      </w:r>
      <w:r w:rsidR="00DD39B5">
        <w:rPr>
          <w:sz w:val="20"/>
          <w:szCs w:val="20"/>
        </w:rPr>
        <w:t>Kulewski, 238149, grupa 1, 08.12</w:t>
      </w:r>
      <w:r w:rsidRPr="00C8364B">
        <w:rPr>
          <w:sz w:val="20"/>
          <w:szCs w:val="20"/>
        </w:rPr>
        <w:t>.2018</w:t>
      </w:r>
    </w:p>
    <w:p w:rsidR="006E550F" w:rsidRDefault="006E550F" w:rsidP="009F05BC"/>
    <w:p w:rsidR="006E550F" w:rsidRDefault="00DD39B5" w:rsidP="006E550F">
      <w:pPr>
        <w:pStyle w:val="Heading2"/>
      </w:pPr>
      <w:r>
        <w:t>Opis bazy danych</w:t>
      </w:r>
    </w:p>
    <w:p w:rsidR="00A9252F" w:rsidRDefault="00DD39B5" w:rsidP="00DD39B5">
      <w:r>
        <w:br/>
        <w:t xml:space="preserve">Do realizacji zadania wybrano bazę </w:t>
      </w:r>
      <w:r w:rsidRPr="006A7D65">
        <w:rPr>
          <w:b/>
          <w:i/>
        </w:rPr>
        <w:t>Pima Indians Diabetes Database</w:t>
      </w:r>
      <w:r>
        <w:t xml:space="preserve">, pochodzącą ze zbiorów </w:t>
      </w:r>
      <w:r w:rsidRPr="006A7D65">
        <w:rPr>
          <w:i/>
        </w:rPr>
        <w:t>National Instutite of Diabetes and Digestive and Kidney Diseases</w:t>
      </w:r>
      <w:r>
        <w:t xml:space="preserve">. </w:t>
      </w:r>
      <w:r w:rsidR="006E550F">
        <w:t xml:space="preserve"> </w:t>
      </w:r>
      <w:r>
        <w:t xml:space="preserve">Jest ona wynikiem badań przeprowadzonych na żeńskiej </w:t>
      </w:r>
      <w:r w:rsidR="00A9252F">
        <w:t xml:space="preserve">części </w:t>
      </w:r>
      <w:r>
        <w:t>populacji Indian z plemienia Pima, zamieszkujących stan Phoenix w USA. Plemię te jest pod ciągłą obserwacją z powodu wysokiego wskaźnika zachorowań na cukrzycę.</w:t>
      </w:r>
      <w:r w:rsidR="00A9252F">
        <w:t xml:space="preserve"> </w:t>
      </w:r>
      <w:r w:rsidR="005C77B0">
        <w:t xml:space="preserve">Występowanie cukrzycy było określane na podstawie standardowych kryteriów </w:t>
      </w:r>
      <w:r w:rsidR="005C77B0" w:rsidRPr="006A7D65">
        <w:rPr>
          <w:i/>
        </w:rPr>
        <w:t>WHO</w:t>
      </w:r>
      <w:r w:rsidR="005C77B0">
        <w:t xml:space="preserve">. </w:t>
      </w:r>
      <w:r w:rsidR="005C77B0">
        <w:br/>
      </w:r>
      <w:r w:rsidR="005C77B0">
        <w:br/>
        <w:t xml:space="preserve">Badana populacja składała się z </w:t>
      </w:r>
      <w:r w:rsidR="005C77B0" w:rsidRPr="00A9252F">
        <w:rPr>
          <w:b/>
        </w:rPr>
        <w:t>768</w:t>
      </w:r>
      <w:r w:rsidR="00A9252F">
        <w:t xml:space="preserve"> osób</w:t>
      </w:r>
      <w:r w:rsidR="005C77B0">
        <w:t xml:space="preserve">, które opisano za pomocą </w:t>
      </w:r>
      <w:r w:rsidR="005C77B0" w:rsidRPr="00A9252F">
        <w:rPr>
          <w:b/>
        </w:rPr>
        <w:t>9 atrybutów</w:t>
      </w:r>
      <w:r w:rsidR="005C77B0">
        <w:t>:</w:t>
      </w:r>
      <w:r w:rsidR="005C77B0">
        <w:br/>
      </w:r>
      <w:r w:rsidR="005C77B0" w:rsidRPr="00A9252F">
        <w:rPr>
          <w:b/>
        </w:rPr>
        <w:t>- Pregnancies</w:t>
      </w:r>
      <w:r w:rsidR="005C77B0">
        <w:t xml:space="preserve"> – </w:t>
      </w:r>
      <w:r w:rsidR="00A9252F">
        <w:t>(</w:t>
      </w:r>
      <w:r w:rsidR="005C77B0">
        <w:t>liczba naturalna</w:t>
      </w:r>
      <w:r w:rsidR="00A9252F">
        <w:t>)</w:t>
      </w:r>
      <w:r w:rsidR="005C77B0">
        <w:t xml:space="preserve"> – przebyte ciąże,</w:t>
      </w:r>
      <w:r w:rsidR="005C77B0">
        <w:br/>
      </w:r>
      <w:r w:rsidR="005C77B0" w:rsidRPr="00A9252F">
        <w:rPr>
          <w:b/>
        </w:rPr>
        <w:t>- Glucose</w:t>
      </w:r>
      <w:r w:rsidR="005C77B0">
        <w:t xml:space="preserve"> – </w:t>
      </w:r>
      <w:r w:rsidR="00A9252F">
        <w:t>(</w:t>
      </w:r>
      <w:r w:rsidR="005C77B0">
        <w:t>liczba naturalna</w:t>
      </w:r>
      <w:r w:rsidR="00A9252F">
        <w:t>)</w:t>
      </w:r>
      <w:r w:rsidR="005C77B0">
        <w:t xml:space="preserve"> – poziom glukozy we krwi po 2 godzinach od zażycia dawki testowej,</w:t>
      </w:r>
      <w:r w:rsidR="005C77B0">
        <w:br/>
      </w:r>
      <w:r w:rsidR="005C77B0" w:rsidRPr="00A9252F">
        <w:rPr>
          <w:b/>
        </w:rPr>
        <w:t>- BloodPressure</w:t>
      </w:r>
      <w:r w:rsidR="005C77B0">
        <w:t xml:space="preserve"> –</w:t>
      </w:r>
      <w:r w:rsidR="00A9252F">
        <w:t xml:space="preserve"> (liczba naturalna) – rozkurczowe ciśnienie krwi (mm/Hg),</w:t>
      </w:r>
      <w:r w:rsidR="00A9252F">
        <w:br/>
      </w:r>
      <w:r w:rsidR="00A9252F" w:rsidRPr="00A9252F">
        <w:rPr>
          <w:b/>
        </w:rPr>
        <w:t>- SkinThickness</w:t>
      </w:r>
      <w:r w:rsidR="00A9252F">
        <w:t xml:space="preserve"> – (liczba naturalna) – grubość fałdu skórnego zmierzonego na tricepsie (mm),</w:t>
      </w:r>
      <w:r w:rsidR="00A9252F">
        <w:br/>
      </w:r>
      <w:r w:rsidR="00A9252F" w:rsidRPr="00A9252F">
        <w:rPr>
          <w:b/>
        </w:rPr>
        <w:t>- Insulin</w:t>
      </w:r>
      <w:r w:rsidR="00A9252F">
        <w:t xml:space="preserve"> – (liczba naturalna) – poziom insuliny po 2 godzinach od zażycia dawki testowej,</w:t>
      </w:r>
      <w:r w:rsidR="00A9252F">
        <w:br/>
      </w:r>
      <w:r w:rsidR="00A9252F" w:rsidRPr="00A9252F">
        <w:rPr>
          <w:b/>
        </w:rPr>
        <w:t>- BMI</w:t>
      </w:r>
      <w:r w:rsidR="00A9252F">
        <w:t xml:space="preserve"> – (liczba zmiennoprzecinkowa) – indeks masy ciała, pośrednio opisuje </w:t>
      </w:r>
      <w:r w:rsidR="00A9252F" w:rsidRPr="00A9252F">
        <w:t>zawartość tkanki tłuszczowej w organizmie na podstawie proporcji masy ciała mierzonej w kilogramach do wzrostu w metrach</w:t>
      </w:r>
      <w:r w:rsidR="00A9252F">
        <w:t>,</w:t>
      </w:r>
      <w:r w:rsidR="00A9252F">
        <w:br/>
      </w:r>
      <w:r w:rsidR="00A9252F" w:rsidRPr="00A9252F">
        <w:rPr>
          <w:b/>
        </w:rPr>
        <w:t>- DiabetesPedigreeFunction</w:t>
      </w:r>
      <w:r w:rsidR="00A9252F">
        <w:t xml:space="preserve"> (liczba zmiennoprzecinkowa) – funkcja wpływu genetycznego na występowanie cukrzycy (wyliczona na podstawie historia występowania cukrzycy u krewnych i stopień ich pokrewieństwa),</w:t>
      </w:r>
      <w:r w:rsidR="00A9252F">
        <w:br/>
      </w:r>
      <w:r w:rsidR="00A9252F" w:rsidRPr="00A9252F">
        <w:rPr>
          <w:b/>
        </w:rPr>
        <w:t>- Age</w:t>
      </w:r>
      <w:r w:rsidR="00A9252F">
        <w:t xml:space="preserve"> – (liczba całkowita) – wiek badanej osoby,</w:t>
      </w:r>
      <w:r w:rsidR="00A9252F">
        <w:br/>
      </w:r>
      <w:r w:rsidR="00A9252F" w:rsidRPr="00A9252F">
        <w:rPr>
          <w:b/>
        </w:rPr>
        <w:t>- Outcome</w:t>
      </w:r>
      <w:r w:rsidR="00A9252F">
        <w:t xml:space="preserve"> – (liczba binarna) –wynik badania, określający występowanie (1) cukrzycy lub jej brak</w:t>
      </w:r>
      <w:r w:rsidR="0075282F">
        <w:t xml:space="preserve"> (0)</w:t>
      </w:r>
      <w:r w:rsidR="00A9252F">
        <w:t>.</w:t>
      </w:r>
      <w:r w:rsidR="0075282F">
        <w:br/>
        <w:t>Atrybut ten wydaje się być naturalnym kandydatem na klasę zbioru danych.</w:t>
      </w:r>
      <w:r w:rsidR="0075282F">
        <w:br/>
      </w:r>
      <w:r w:rsidR="0075282F">
        <w:br/>
        <w:t>Celem projektu będzie stworzenie modelu, który na podstawie 8 atrybutów będzie w stanie trafinie przewidzieć wartość kolumny „Outcome”, czy</w:t>
      </w:r>
      <w:r w:rsidR="006A7D65">
        <w:t>li</w:t>
      </w:r>
      <w:r w:rsidR="0075282F">
        <w:t xml:space="preserve"> stwierdzić, czy dana osoba choruje na cukrzycę.</w:t>
      </w:r>
      <w:r w:rsidR="0075282F">
        <w:br/>
      </w:r>
    </w:p>
    <w:p w:rsidR="005C77B0" w:rsidRDefault="0075282F" w:rsidP="005C77B0">
      <w:pPr>
        <w:pStyle w:val="Heading2"/>
      </w:pPr>
      <w:r>
        <w:t>Obróbka</w:t>
      </w:r>
      <w:r w:rsidR="005C77B0">
        <w:t xml:space="preserve"> danych</w:t>
      </w:r>
    </w:p>
    <w:p w:rsidR="001851D9" w:rsidRDefault="0075282F" w:rsidP="00330982">
      <w:r>
        <w:br/>
        <w:t xml:space="preserve">Bardzo szybko możemy dostrzec, że w bazie są pewne niespójności. </w:t>
      </w:r>
      <w:r w:rsidR="006A7D65">
        <w:t xml:space="preserve">O ile w przypadku liczby ciąży wartość 0 jest jak najbardziej prawdopodobna, tak zdecydowanie nie jest to dobra wartość </w:t>
      </w:r>
      <w:r w:rsidR="001851D9">
        <w:t>dla</w:t>
      </w:r>
      <w:r w:rsidR="006A7D65">
        <w:t xml:space="preserve"> kolumn </w:t>
      </w:r>
      <w:r w:rsidR="006A7D65" w:rsidRPr="006A7D65">
        <w:rPr>
          <w:i/>
        </w:rPr>
        <w:t>Glucose</w:t>
      </w:r>
      <w:r w:rsidR="006A7D65">
        <w:t xml:space="preserve">, </w:t>
      </w:r>
      <w:r w:rsidR="006A7D65" w:rsidRPr="006A7D65">
        <w:rPr>
          <w:i/>
        </w:rPr>
        <w:t>BloodPressure</w:t>
      </w:r>
      <w:r w:rsidR="006A7D65">
        <w:t xml:space="preserve">, </w:t>
      </w:r>
      <w:r w:rsidR="006A7D65" w:rsidRPr="006A7D65">
        <w:rPr>
          <w:i/>
        </w:rPr>
        <w:t>SkinThickness</w:t>
      </w:r>
      <w:r w:rsidR="006A7D65">
        <w:t xml:space="preserve"> itd.</w:t>
      </w:r>
    </w:p>
    <w:p w:rsidR="001851D9" w:rsidRDefault="001851D9" w:rsidP="001851D9">
      <w:pPr>
        <w:spacing w:line="240" w:lineRule="auto"/>
      </w:pPr>
      <w:r>
        <w:t>W takim przypadku możemy albo zignorować rekordy, które zawierają nieprawidłowe wartości, albo uzupełnić je wartościami średnimi. Baza stanowiąca przedmiot zadania jest relatywnie mała, stąd dużo lepsze będzie rozwiązanie drugie.</w:t>
      </w:r>
      <w:r>
        <w:br/>
      </w:r>
      <w:r>
        <w:br/>
      </w:r>
      <w:r>
        <w:lastRenderedPageBreak/>
        <w:t>Wyliczanie średnich wartości dla poszczególnych kolumn przebiegało według następującego schematu:</w:t>
      </w:r>
    </w:p>
    <w:p w:rsidR="001851D9" w:rsidRPr="001851D9" w:rsidRDefault="001851D9" w:rsidP="0018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1851D9">
        <w:rPr>
          <w:rFonts w:ascii="Consolas" w:hAnsi="Consolas"/>
          <w:color w:val="00B050"/>
          <w:sz w:val="18"/>
          <w:szCs w:val="18"/>
        </w:rPr>
        <w:t># baza jest załadowana do zmiennej ‘db’</w:t>
      </w:r>
      <w:r w:rsidRPr="001851D9">
        <w:rPr>
          <w:rFonts w:ascii="Consolas" w:hAnsi="Consolas"/>
          <w:color w:val="00B050"/>
          <w:sz w:val="18"/>
          <w:szCs w:val="18"/>
        </w:rPr>
        <w:br/>
        <w:t># wybieramy wartości większe od zera i tworzymy wektor</w:t>
      </w:r>
      <w:r>
        <w:rPr>
          <w:rFonts w:ascii="Consolas" w:hAnsi="Consolas"/>
          <w:sz w:val="18"/>
          <w:szCs w:val="18"/>
        </w:rPr>
        <w:br/>
      </w:r>
      <w:r w:rsidRPr="001851D9">
        <w:rPr>
          <w:rFonts w:ascii="Consolas" w:hAnsi="Consolas"/>
          <w:sz w:val="18"/>
          <w:szCs w:val="18"/>
        </w:rPr>
        <w:t>non.zero.glucose = db$Glucose[which(db$Glucose&gt;0)]</w:t>
      </w:r>
      <w:r>
        <w:rPr>
          <w:rFonts w:ascii="Consolas" w:hAnsi="Consolas"/>
          <w:sz w:val="18"/>
          <w:szCs w:val="18"/>
        </w:rPr>
        <w:br/>
      </w:r>
      <w:r w:rsidRPr="001851D9">
        <w:rPr>
          <w:rFonts w:ascii="Consolas" w:hAnsi="Consolas"/>
          <w:color w:val="00B050"/>
          <w:sz w:val="18"/>
          <w:szCs w:val="18"/>
        </w:rPr>
        <w:t># obliczamy średnią wartość</w:t>
      </w:r>
      <w:r>
        <w:rPr>
          <w:rFonts w:ascii="Consolas" w:hAnsi="Consolas"/>
          <w:sz w:val="18"/>
          <w:szCs w:val="18"/>
        </w:rPr>
        <w:br/>
      </w:r>
      <w:r w:rsidRPr="001851D9">
        <w:rPr>
          <w:rFonts w:ascii="Consolas" w:hAnsi="Consolas"/>
          <w:sz w:val="18"/>
          <w:szCs w:val="18"/>
        </w:rPr>
        <w:t>glucose.mean = mean(non.zero.glucose)</w:t>
      </w:r>
    </w:p>
    <w:p w:rsidR="001F6F42" w:rsidRDefault="001851D9" w:rsidP="00330982">
      <w:r>
        <w:t xml:space="preserve">Powyższą operację zastosowano dla kolumn: Glucose, BloodPressure, SkinThickness, Insulin, BMI, </w:t>
      </w:r>
      <w:r w:rsidR="001F6F42">
        <w:t>DiabetesPedigreeFunction i Age.</w:t>
      </w:r>
      <w:r w:rsidR="009B594D">
        <w:br/>
      </w:r>
      <w:r w:rsidR="001F6F42">
        <w:br/>
      </w:r>
      <w:r w:rsidR="00FE69DB">
        <w:t>Obliczone</w:t>
      </w:r>
      <w:r w:rsidR="001F6F42">
        <w:t xml:space="preserve"> średnie</w:t>
      </w:r>
      <w:r w:rsidR="00FE69DB">
        <w:t xml:space="preserve"> zostały następnie zaokrąglone do odpowiedniej (wynikającej z danych) liczby miejsc po przecinku i podstawione w miejsca wystąpienia liczby 0:</w:t>
      </w:r>
    </w:p>
    <w:p w:rsidR="00984D85" w:rsidRPr="009B594D" w:rsidRDefault="001F6F42" w:rsidP="009B5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1851D9">
        <w:rPr>
          <w:rFonts w:ascii="Consolas" w:hAnsi="Consolas"/>
          <w:color w:val="00B050"/>
          <w:sz w:val="18"/>
          <w:szCs w:val="18"/>
        </w:rPr>
        <w:t xml:space="preserve"># </w:t>
      </w:r>
      <w:r w:rsidR="00FE69DB">
        <w:rPr>
          <w:rFonts w:ascii="Consolas" w:hAnsi="Consolas"/>
          <w:color w:val="00B050"/>
          <w:sz w:val="18"/>
          <w:szCs w:val="18"/>
        </w:rPr>
        <w:t>kopiujemy bazę do zmiennej db.nz (non-zero</w:t>
      </w:r>
      <w:r w:rsidR="00FC5824">
        <w:rPr>
          <w:rFonts w:ascii="Consolas" w:hAnsi="Consolas"/>
          <w:color w:val="00B050"/>
          <w:sz w:val="18"/>
          <w:szCs w:val="18"/>
        </w:rPr>
        <w:t>)</w:t>
      </w:r>
      <w:r w:rsidR="00FC5824">
        <w:rPr>
          <w:rFonts w:ascii="Consolas" w:hAnsi="Consolas"/>
          <w:sz w:val="18"/>
          <w:szCs w:val="18"/>
        </w:rPr>
        <w:t xml:space="preserve"> 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sz w:val="18"/>
          <w:szCs w:val="18"/>
        </w:rPr>
        <w:t>db.nz = db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color w:val="00B050"/>
          <w:sz w:val="18"/>
          <w:szCs w:val="18"/>
        </w:rPr>
        <w:t># iterujemy po wszystkich wierszach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sz w:val="18"/>
          <w:szCs w:val="18"/>
        </w:rPr>
        <w:t>for (i in 1:nrow(db))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sz w:val="18"/>
          <w:szCs w:val="18"/>
        </w:rPr>
        <w:t>{</w:t>
      </w:r>
      <w:r w:rsidR="00FE69DB">
        <w:rPr>
          <w:rFonts w:ascii="Consolas" w:hAnsi="Consolas"/>
          <w:sz w:val="18"/>
          <w:szCs w:val="18"/>
        </w:rPr>
        <w:br/>
        <w:t xml:space="preserve">  </w:t>
      </w:r>
      <w:r w:rsidR="00FE69DB" w:rsidRPr="00FE69DB">
        <w:rPr>
          <w:rFonts w:ascii="Consolas" w:hAnsi="Consolas"/>
          <w:color w:val="00B050"/>
          <w:sz w:val="18"/>
          <w:szCs w:val="18"/>
        </w:rPr>
        <w:t># jeśli wartość wynosi 0 – podstawiamy zaokrągloną średnią</w:t>
      </w:r>
      <w:r w:rsidR="00FE69DB">
        <w:rPr>
          <w:rFonts w:ascii="Consolas" w:hAnsi="Consolas"/>
          <w:sz w:val="18"/>
          <w:szCs w:val="18"/>
        </w:rPr>
        <w:br/>
        <w:t xml:space="preserve">  </w:t>
      </w:r>
      <w:r w:rsidR="00FE69DB" w:rsidRPr="00FE69DB">
        <w:rPr>
          <w:rFonts w:ascii="Consolas" w:hAnsi="Consolas"/>
          <w:sz w:val="18"/>
          <w:szCs w:val="18"/>
        </w:rPr>
        <w:t xml:space="preserve">if (db$Glucose[i] == </w:t>
      </w:r>
      <w:r w:rsidR="00FE69DB" w:rsidRPr="009B594D">
        <w:rPr>
          <w:rFonts w:ascii="Consolas" w:hAnsi="Consolas"/>
          <w:sz w:val="18"/>
          <w:szCs w:val="18"/>
        </w:rPr>
        <w:t>0) db.nz$Glucose[i] = round(glucose.mean)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(db$BloodPressure[i] == 0) db.nz$BloodPressure[i] = round(bloodPressure.mean)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(db$SkinThickness[i] == 0) db.nz$SkinThickness[i] = round(skinThickness.mean)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(db$Insulin[i] == 0) db.nz$Insulin[i] = round(insulin.mean)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(db$BMI[i] == 0) db.nz$BMI[i] = round(bmi.mean, digits = 1)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(db$DiabetesPedigreeFunction[i] == 0) db.nz$DiabetesPedigreeFunction[i] =</w:t>
      </w:r>
      <w:r w:rsidR="00FE69DB" w:rsidRPr="009B594D">
        <w:rPr>
          <w:rFonts w:ascii="Consolas" w:hAnsi="Consolas"/>
          <w:sz w:val="18"/>
          <w:szCs w:val="18"/>
        </w:rPr>
        <w:br/>
        <w:t>round(dpf.mean, digits = 3)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(db$Age[i] == 0) db.nz$Age[i] = round(age.mean)</w:t>
      </w:r>
      <w:r w:rsidR="00FE69DB" w:rsidRPr="009B594D">
        <w:rPr>
          <w:rFonts w:ascii="Consolas" w:hAnsi="Consolas"/>
          <w:sz w:val="18"/>
          <w:szCs w:val="18"/>
        </w:rPr>
        <w:br/>
        <w:t>}</w:t>
      </w:r>
    </w:p>
    <w:p w:rsidR="00984D85" w:rsidRDefault="00984D85" w:rsidP="00330982">
      <w:r w:rsidRPr="00984D85">
        <w:t>Kolejnym krokiem jest normalizacja kolumn oraz zamiana wartości ‘0’ i ‘1’ na ‘healthy’ i ‘sick’</w:t>
      </w:r>
      <w:r w:rsidR="009B594D">
        <w:t>:</w:t>
      </w:r>
    </w:p>
    <w:p w:rsidR="00984D85" w:rsidRPr="001851D9" w:rsidRDefault="00984D85" w:rsidP="00984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984D85">
        <w:rPr>
          <w:rFonts w:ascii="Consolas" w:hAnsi="Consolas"/>
          <w:color w:val="00B050"/>
          <w:sz w:val="18"/>
          <w:szCs w:val="18"/>
        </w:rPr>
        <w:t># zmieniamy wartości kolumny Outcome z ‘0’ i ‘1’ na ‘healthy’ i ‘sick’</w:t>
      </w:r>
      <w:r w:rsidRPr="00984D85">
        <w:rPr>
          <w:rFonts w:ascii="Consolas" w:hAnsi="Consolas"/>
          <w:sz w:val="18"/>
          <w:szCs w:val="18"/>
        </w:rPr>
        <w:br/>
        <w:t>db.nz$Outcome = factor(db.nz$Outcome, level=0:1, labels=c("healthy", "sick"))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color w:val="00B050"/>
          <w:sz w:val="18"/>
          <w:szCs w:val="18"/>
        </w:rPr>
        <w:t xml:space="preserve"># </w:t>
      </w:r>
      <w:r>
        <w:rPr>
          <w:rFonts w:ascii="Consolas" w:hAnsi="Consolas"/>
          <w:color w:val="00B050"/>
          <w:sz w:val="18"/>
          <w:szCs w:val="18"/>
        </w:rPr>
        <w:t>normalizujemy dane numeryczne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fnorm = function(x) { return ((x-min(x))/(max(x)-min(x))) }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db.nz$Pregnancies = fnorm(db.nz$Pregnancies)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db.nz$Glucose = fnorm(db.nz$Glucose)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db.nz$BloodPressure = fnorm(db.nz$BloodPressure)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db.nz$SkinThickness = fnorm(db.nz$SkinThickness)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db.nz$Insulin = fnorm(db.nz$Insulin)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db.nz$BMI = fnorm(db.nz$BMI)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db.nz$DiabetesPedigreeFunction = fnorm(db.nz$DiabetesPedigreeFunction)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db.nz$Age = fnorm(db.nz$Age)</w:t>
      </w:r>
    </w:p>
    <w:p w:rsidR="00330982" w:rsidRPr="00984D85" w:rsidRDefault="001851D9" w:rsidP="00330982">
      <w:r w:rsidRPr="00984D85">
        <w:br/>
      </w:r>
    </w:p>
    <w:p w:rsidR="00FC5824" w:rsidRDefault="00DF19DC" w:rsidP="00FC5824">
      <w:pPr>
        <w:pStyle w:val="Heading2"/>
      </w:pPr>
      <w:r>
        <w:t>Klasyfikacja</w:t>
      </w:r>
      <w:r w:rsidR="00FC5824">
        <w:t xml:space="preserve"> danych</w:t>
      </w:r>
    </w:p>
    <w:p w:rsidR="00330982" w:rsidRPr="001851D9" w:rsidRDefault="00330982" w:rsidP="00330982"/>
    <w:p w:rsidR="006A7D65" w:rsidRPr="001851D9" w:rsidRDefault="006A7D6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1851D9">
        <w:br w:type="page"/>
      </w:r>
    </w:p>
    <w:p w:rsidR="00330982" w:rsidRDefault="00330982" w:rsidP="00330982">
      <w:pPr>
        <w:pStyle w:val="Heading2"/>
      </w:pPr>
      <w:r>
        <w:lastRenderedPageBreak/>
        <w:t>Źródła</w:t>
      </w:r>
      <w:r>
        <w:br/>
      </w:r>
    </w:p>
    <w:p w:rsidR="00330982" w:rsidRDefault="00330982" w:rsidP="00330982">
      <w:r>
        <w:t>1. Dane benchmarkowe</w:t>
      </w:r>
      <w:r>
        <w:br/>
      </w:r>
      <w:hyperlink r:id="rId4" w:history="1">
        <w:r w:rsidRPr="00A5280D">
          <w:rPr>
            <w:rStyle w:val="Hyperlink"/>
          </w:rPr>
          <w:t>https://www.cs.ubc.ca/~hoos/SATLIB/benchm.html</w:t>
        </w:r>
      </w:hyperlink>
      <w:r>
        <w:br/>
      </w:r>
      <w:r>
        <w:br/>
        <w:t>2. Dokumentacja biblioteki GenAlg</w:t>
      </w:r>
      <w:r>
        <w:br/>
      </w:r>
      <w:hyperlink r:id="rId5" w:history="1">
        <w:r w:rsidRPr="00A5280D">
          <w:rPr>
            <w:rStyle w:val="Hyperlink"/>
          </w:rPr>
          <w:t>https://cran.r-project.org/web/packages/genalg/genalg.pdf</w:t>
        </w:r>
      </w:hyperlink>
    </w:p>
    <w:p w:rsidR="00330982" w:rsidRDefault="00330982" w:rsidP="00330982"/>
    <w:p w:rsidR="00330982" w:rsidRDefault="00330982" w:rsidP="00330982">
      <w:pPr>
        <w:pStyle w:val="Heading2"/>
      </w:pPr>
      <w:r>
        <w:t>Załączniki</w:t>
      </w:r>
    </w:p>
    <w:p w:rsidR="00330982" w:rsidRPr="00330982" w:rsidRDefault="00330982" w:rsidP="00330982">
      <w:r w:rsidRPr="00330982">
        <w:br/>
        <w:t>1. Pliki źródłowe w języku R: fitness.r, parser.r, program.r</w:t>
      </w:r>
      <w:r>
        <w:br/>
        <w:t>2. Formuły CNF w formacie DIMACS</w:t>
      </w:r>
      <w:r>
        <w:br/>
        <w:t>3. Treść zadania (PDF)</w:t>
      </w:r>
      <w:r w:rsidRPr="00330982">
        <w:br/>
      </w:r>
      <w:r w:rsidRPr="00330982">
        <w:br/>
      </w:r>
      <w:r w:rsidRPr="00330982">
        <w:br/>
      </w:r>
    </w:p>
    <w:p w:rsidR="00330982" w:rsidRPr="00330982" w:rsidRDefault="00330982" w:rsidP="00330982"/>
    <w:p w:rsidR="00463DAB" w:rsidRPr="00330982" w:rsidRDefault="00463DAB" w:rsidP="00463DAB"/>
    <w:p w:rsidR="00463DAB" w:rsidRPr="00330982" w:rsidRDefault="00463DAB" w:rsidP="00E6021A">
      <w:pPr>
        <w:jc w:val="center"/>
      </w:pPr>
    </w:p>
    <w:sectPr w:rsidR="00463DAB" w:rsidRPr="00330982" w:rsidSect="00CF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F05BC"/>
    <w:rsid w:val="00046598"/>
    <w:rsid w:val="001303EA"/>
    <w:rsid w:val="001811BA"/>
    <w:rsid w:val="001851D9"/>
    <w:rsid w:val="001C34D9"/>
    <w:rsid w:val="001E0947"/>
    <w:rsid w:val="001E0B0F"/>
    <w:rsid w:val="001E614C"/>
    <w:rsid w:val="001F6F42"/>
    <w:rsid w:val="002A4E96"/>
    <w:rsid w:val="00330982"/>
    <w:rsid w:val="00330A69"/>
    <w:rsid w:val="00334BD3"/>
    <w:rsid w:val="003D4FBC"/>
    <w:rsid w:val="003E4A4D"/>
    <w:rsid w:val="004516D5"/>
    <w:rsid w:val="00463DAB"/>
    <w:rsid w:val="00494CFB"/>
    <w:rsid w:val="004C7A37"/>
    <w:rsid w:val="005408EE"/>
    <w:rsid w:val="00552818"/>
    <w:rsid w:val="005C77B0"/>
    <w:rsid w:val="00643DDA"/>
    <w:rsid w:val="00663A76"/>
    <w:rsid w:val="00695578"/>
    <w:rsid w:val="006A7D65"/>
    <w:rsid w:val="006B4923"/>
    <w:rsid w:val="006B52D6"/>
    <w:rsid w:val="006E550F"/>
    <w:rsid w:val="0075282F"/>
    <w:rsid w:val="00771D24"/>
    <w:rsid w:val="007F1024"/>
    <w:rsid w:val="007F4095"/>
    <w:rsid w:val="008054A6"/>
    <w:rsid w:val="00866E3D"/>
    <w:rsid w:val="00871FED"/>
    <w:rsid w:val="008D0020"/>
    <w:rsid w:val="00903399"/>
    <w:rsid w:val="00984D85"/>
    <w:rsid w:val="009A2C18"/>
    <w:rsid w:val="009B594D"/>
    <w:rsid w:val="009C13AC"/>
    <w:rsid w:val="009F05BC"/>
    <w:rsid w:val="00A41142"/>
    <w:rsid w:val="00A9252F"/>
    <w:rsid w:val="00A93E2E"/>
    <w:rsid w:val="00A94F24"/>
    <w:rsid w:val="00AF6205"/>
    <w:rsid w:val="00BF7B2A"/>
    <w:rsid w:val="00C8364B"/>
    <w:rsid w:val="00CF6459"/>
    <w:rsid w:val="00DD39B5"/>
    <w:rsid w:val="00DF19DC"/>
    <w:rsid w:val="00E57AFA"/>
    <w:rsid w:val="00E57B19"/>
    <w:rsid w:val="00E6021A"/>
    <w:rsid w:val="00F0237A"/>
    <w:rsid w:val="00F036CC"/>
    <w:rsid w:val="00F07A36"/>
    <w:rsid w:val="00F217E5"/>
    <w:rsid w:val="00F341F1"/>
    <w:rsid w:val="00F408FE"/>
    <w:rsid w:val="00F41016"/>
    <w:rsid w:val="00FC5824"/>
    <w:rsid w:val="00FE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4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">
    <w:name w:val="Light List Accent 1"/>
    <w:basedOn w:val="TableNormal"/>
    <w:uiPriority w:val="61"/>
    <w:rsid w:val="00494C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0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web/packages/genalg/genalg.pdf" TargetMode="External"/><Relationship Id="rId4" Type="http://schemas.openxmlformats.org/officeDocument/2006/relationships/hyperlink" Target="https://www.cs.ubc.ca/~hoos/SATLIB/bench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690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cp:lastPrinted>2018-11-03T03:59:00Z</cp:lastPrinted>
  <dcterms:created xsi:type="dcterms:W3CDTF">2018-11-03T03:58:00Z</dcterms:created>
  <dcterms:modified xsi:type="dcterms:W3CDTF">2018-12-09T01:42:00Z</dcterms:modified>
</cp:coreProperties>
</file>