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bookmarkStart w:id="0" w:name="_Toc488387946" w:displacedByCustomXml="next"/>
    <w:bookmarkStart w:id="1" w:name="_Toc486501108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852532966"/>
      </w:sdtPr>
      <w:sdtEndPr>
        <w:rPr>
          <w:b/>
          <w:bCs/>
        </w:rPr>
      </w:sdtEndPr>
      <w:sdtContent>
        <w:p w14:paraId="311C6C4E" w14:textId="77777777" w:rsidR="0069599B" w:rsidRPr="005F10F5" w:rsidRDefault="00AA0015">
          <w:pPr>
            <w:pStyle w:val="TOCHeading1"/>
            <w:rPr>
              <w:rFonts w:asciiTheme="minorHAnsi" w:hAnsiTheme="minorHAnsi" w:cstheme="minorHAnsi"/>
            </w:rPr>
          </w:pPr>
          <w:r w:rsidRPr="005F10F5">
            <w:rPr>
              <w:rFonts w:asciiTheme="minorHAnsi" w:hAnsiTheme="minorHAnsi" w:cstheme="minorHAnsi"/>
            </w:rPr>
            <w:t>Contents</w:t>
          </w:r>
        </w:p>
        <w:p w14:paraId="437DA172" w14:textId="77001551" w:rsidR="007066A2" w:rsidRDefault="00AA00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r w:rsidRPr="005F10F5">
            <w:rPr>
              <w:rFonts w:cstheme="minorHAnsi"/>
              <w:b w:val="0"/>
              <w:bCs w:val="0"/>
              <w:i w:val="0"/>
              <w:iCs w:val="0"/>
            </w:rPr>
            <w:fldChar w:fldCharType="begin"/>
          </w:r>
          <w:r w:rsidRPr="005F10F5">
            <w:rPr>
              <w:rFonts w:cstheme="minorHAnsi"/>
              <w:i w:val="0"/>
              <w:iCs w:val="0"/>
            </w:rPr>
            <w:instrText xml:space="preserve"> TOC \o "1-3" \h \z \u </w:instrText>
          </w:r>
          <w:r w:rsidRPr="005F10F5">
            <w:rPr>
              <w:rFonts w:cstheme="minorHAnsi"/>
              <w:b w:val="0"/>
              <w:bCs w:val="0"/>
              <w:i w:val="0"/>
              <w:iCs w:val="0"/>
            </w:rPr>
            <w:fldChar w:fldCharType="separate"/>
          </w:r>
          <w:hyperlink w:anchor="_Toc48312688" w:history="1">
            <w:r w:rsidR="007066A2" w:rsidRPr="007C48EB">
              <w:rPr>
                <w:rStyle w:val="Hyperlink"/>
                <w:rFonts w:cstheme="minorHAnsi"/>
                <w:noProof/>
              </w:rPr>
              <w:t>1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Executive Summary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_Toc48312688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4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45A76BF4" w14:textId="0E079C94" w:rsidR="007066A2" w:rsidRDefault="00B627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689" w:history="1">
            <w:r w:rsidR="007066A2" w:rsidRPr="007C48EB">
              <w:rPr>
                <w:rStyle w:val="Hyperlink"/>
                <w:rFonts w:cstheme="minorHAnsi"/>
                <w:noProof/>
              </w:rPr>
              <w:t>2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Background and Requirement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_Toc48312689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4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42E54BCD" w14:textId="517211F0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690" w:history="1">
            <w:r w:rsidR="007066A2" w:rsidRPr="007C48EB">
              <w:rPr>
                <w:rStyle w:val="Hyperlink"/>
                <w:rFonts w:cstheme="minorHAnsi"/>
                <w:noProof/>
              </w:rPr>
              <w:t>2.1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Business Objectives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_Toc48312690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4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7199E158" w14:textId="16F50A82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691" w:history="1">
            <w:r w:rsidR="007066A2" w:rsidRPr="007C48EB">
              <w:rPr>
                <w:rStyle w:val="Hyperlink"/>
                <w:rFonts w:cstheme="minorHAnsi"/>
                <w:noProof/>
              </w:rPr>
              <w:t>2.2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Technical Objectives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_Toc48312691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4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3766E00F" w14:textId="3E7A3379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692" w:history="1">
            <w:r w:rsidR="007066A2" w:rsidRPr="007C48EB">
              <w:rPr>
                <w:rStyle w:val="Hyperlink"/>
                <w:rFonts w:cstheme="minorHAnsi"/>
                <w:noProof/>
              </w:rPr>
              <w:t>2.3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Existing Infrastructure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_Toc48312692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5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00AE794B" w14:textId="0357AA07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693" w:history="1">
            <w:r w:rsidR="007066A2" w:rsidRPr="007C48EB">
              <w:rPr>
                <w:rStyle w:val="Hyperlink"/>
                <w:rFonts w:cstheme="minorHAnsi"/>
                <w:noProof/>
              </w:rPr>
              <w:t>2.4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Existing Infrastructure Inventory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_Toc48312693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6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406FDD8E" w14:textId="294AC411" w:rsidR="007066A2" w:rsidRDefault="00B627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694" w:history="1">
            <w:r w:rsidR="007066A2" w:rsidRPr="007C48EB">
              <w:rPr>
                <w:rStyle w:val="Hyperlink"/>
                <w:rFonts w:cstheme="minorHAnsi"/>
                <w:noProof/>
              </w:rPr>
              <w:t>3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Proposed Solution architecture on AWS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_Toc48312694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7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1E9369FB" w14:textId="095D1566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695" w:history="1">
            <w:r w:rsidR="007066A2" w:rsidRPr="007C48EB">
              <w:rPr>
                <w:rStyle w:val="Hyperlink"/>
                <w:rFonts w:cstheme="minorHAnsi"/>
                <w:noProof/>
              </w:rPr>
              <w:t>3.1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Proposed Deployment Architecture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_Toc48312695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7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18557583" w14:textId="04466667" w:rsidR="007066A2" w:rsidRDefault="00B627A3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696" w:history="1">
            <w:r w:rsidR="007066A2" w:rsidRPr="007C48EB">
              <w:rPr>
                <w:rStyle w:val="Hyperlink"/>
                <w:rFonts w:cstheme="minorHAnsi"/>
                <w:noProof/>
              </w:rPr>
              <w:t>3.1.1.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Architecture Overview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_Toc48312696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7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2189E654" w14:textId="0031FFAD" w:rsidR="007066A2" w:rsidRDefault="00B627A3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697" w:history="1">
            <w:r w:rsidR="007066A2" w:rsidRPr="007C48EB">
              <w:rPr>
                <w:rStyle w:val="Hyperlink"/>
                <w:rFonts w:cstheme="minorHAnsi"/>
                <w:noProof/>
              </w:rPr>
              <w:t>3.1.2.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DevOps Deployment Flow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_Toc48312697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8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4255DFC9" w14:textId="227A466B" w:rsidR="007066A2" w:rsidRDefault="00B627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698" w:history="1">
            <w:r w:rsidR="007066A2" w:rsidRPr="007C48EB">
              <w:rPr>
                <w:rStyle w:val="Hyperlink"/>
                <w:rFonts w:cstheme="minorHAnsi"/>
                <w:noProof/>
              </w:rPr>
              <w:t>4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Migration Approach and Methodology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_Toc48312698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9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7376EF7E" w14:textId="3F0FFDE1" w:rsidR="007066A2" w:rsidRDefault="00B627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699" w:history="1">
            <w:r w:rsidR="007066A2" w:rsidRPr="007C48EB">
              <w:rPr>
                <w:rStyle w:val="Hyperlink"/>
                <w:rFonts w:cstheme="minorHAnsi"/>
                <w:noProof/>
              </w:rPr>
              <w:t>5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Tools used in migration approach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_Toc48312699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10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34CEADEF" w14:textId="1FD6C02B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700" w:history="1">
            <w:r w:rsidR="007066A2" w:rsidRPr="007C48EB">
              <w:rPr>
                <w:rStyle w:val="Hyperlink"/>
                <w:rFonts w:cstheme="minorHAnsi"/>
                <w:noProof/>
              </w:rPr>
              <w:t>5.1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AWS Services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_Toc48312700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10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77F378B8" w14:textId="154312C0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701" w:history="1">
            <w:r w:rsidR="007066A2" w:rsidRPr="007C48EB">
              <w:rPr>
                <w:rStyle w:val="Hyperlink"/>
                <w:rFonts w:cstheme="minorHAnsi"/>
                <w:noProof/>
              </w:rPr>
              <w:t>5.2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Third Party tools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_Toc48312701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10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526B354F" w14:textId="22C04B89" w:rsidR="007066A2" w:rsidRDefault="00B627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702" w:history="1">
            <w:r w:rsidR="007066A2" w:rsidRPr="007C48EB">
              <w:rPr>
                <w:rStyle w:val="Hyperlink"/>
                <w:rFonts w:cstheme="minorHAnsi"/>
                <w:noProof/>
              </w:rPr>
              <w:t>6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Solution Components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_Toc48312702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10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75E90B50" w14:textId="2BCDCEDE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703" w:history="1">
            <w:r w:rsidR="007066A2" w:rsidRPr="007C48EB">
              <w:rPr>
                <w:rStyle w:val="Hyperlink"/>
                <w:rFonts w:cstheme="minorHAnsi"/>
                <w:noProof/>
              </w:rPr>
              <w:t>6.1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Network configuration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_Toc48312703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10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0863E052" w14:textId="06611E67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704" w:history="1">
            <w:r w:rsidR="007066A2" w:rsidRPr="007C48EB">
              <w:rPr>
                <w:rStyle w:val="Hyperlink"/>
                <w:rFonts w:cstheme="minorHAnsi"/>
                <w:noProof/>
              </w:rPr>
              <w:t>6.2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Performance, Scalability &amp; Elasticity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_Toc48312704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11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7AA15EC3" w14:textId="1E3B2627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705" w:history="1">
            <w:r w:rsidR="007066A2" w:rsidRPr="007C48EB">
              <w:rPr>
                <w:rStyle w:val="Hyperlink"/>
                <w:rFonts w:cstheme="minorHAnsi"/>
                <w:noProof/>
              </w:rPr>
              <w:t>6.3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Security Policy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_Toc48312705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11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1BBD48CA" w14:textId="6EC3F7E0" w:rsidR="007066A2" w:rsidRDefault="00B627A3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706" w:history="1">
            <w:r w:rsidR="007066A2" w:rsidRPr="007C48EB">
              <w:rPr>
                <w:rStyle w:val="Hyperlink"/>
                <w:rFonts w:cstheme="minorHAnsi"/>
                <w:noProof/>
              </w:rPr>
              <w:t>6.3.1.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AWS Account Access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_Toc48312706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11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479E413A" w14:textId="6682725D" w:rsidR="007066A2" w:rsidRDefault="00B627A3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707" w:history="1">
            <w:r w:rsidR="007066A2" w:rsidRPr="007C48EB">
              <w:rPr>
                <w:rStyle w:val="Hyperlink"/>
                <w:rFonts w:cstheme="minorHAnsi"/>
                <w:noProof/>
              </w:rPr>
              <w:t>6.3.2.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Server Access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_Toc48312707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11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1D3931BA" w14:textId="3B6294BF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708" w:history="1">
            <w:r w:rsidR="007066A2" w:rsidRPr="007C48EB">
              <w:rPr>
                <w:rStyle w:val="Hyperlink"/>
                <w:rFonts w:cstheme="minorHAnsi"/>
                <w:noProof/>
              </w:rPr>
              <w:t>6.4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Detective controls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_Toc48312708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11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36357660" w14:textId="499D8C26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709" w:history="1">
            <w:r w:rsidR="007066A2" w:rsidRPr="007C48EB">
              <w:rPr>
                <w:rStyle w:val="Hyperlink"/>
                <w:rFonts w:cstheme="minorHAnsi"/>
                <w:noProof/>
              </w:rPr>
              <w:t>6.5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Backup and Disaster Recovery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_Toc48312709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12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3C0B177E" w14:textId="701FED32" w:rsidR="007066A2" w:rsidRDefault="00B627A3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710" w:history="1">
            <w:r w:rsidR="007066A2" w:rsidRPr="007C48EB">
              <w:rPr>
                <w:rStyle w:val="Hyperlink"/>
                <w:rFonts w:cstheme="minorHAnsi"/>
                <w:noProof/>
              </w:rPr>
              <w:t>6.5.1.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Backup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_Toc48312710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12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109115B7" w14:textId="69F81517" w:rsidR="007066A2" w:rsidRDefault="00B627A3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711" w:history="1">
            <w:r w:rsidR="007066A2" w:rsidRPr="007C48EB">
              <w:rPr>
                <w:rStyle w:val="Hyperlink"/>
                <w:rFonts w:cstheme="minorHAnsi"/>
                <w:noProof/>
              </w:rPr>
              <w:t>6.5.2.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Disaster Recovery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_Toc48312711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12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28FAD843" w14:textId="510BE324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712" w:history="1">
            <w:r w:rsidR="007066A2" w:rsidRPr="007C48EB">
              <w:rPr>
                <w:rStyle w:val="Hyperlink"/>
                <w:rFonts w:cstheme="minorHAnsi"/>
                <w:noProof/>
              </w:rPr>
              <w:t>6.6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Operations Management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_Toc48312712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12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3A474075" w14:textId="209D5621" w:rsidR="007066A2" w:rsidRDefault="00B627A3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713" w:history="1">
            <w:r w:rsidR="007066A2" w:rsidRPr="007C48EB">
              <w:rPr>
                <w:rStyle w:val="Hyperlink"/>
                <w:rFonts w:cstheme="minorHAnsi"/>
                <w:noProof/>
              </w:rPr>
              <w:t>6.6.1.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Alerts and Monitoring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_Toc48312713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12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5A80923B" w14:textId="36E956C8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714" w:history="1">
            <w:r w:rsidR="007066A2" w:rsidRPr="007C48EB">
              <w:rPr>
                <w:rStyle w:val="Hyperlink"/>
                <w:rFonts w:cstheme="minorHAnsi"/>
                <w:noProof/>
              </w:rPr>
              <w:t>6.7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Data protection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_Toc48312714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13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1176D773" w14:textId="1496F412" w:rsidR="007066A2" w:rsidRDefault="00B627A3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715" w:history="1">
            <w:r w:rsidR="007066A2" w:rsidRPr="007C48EB">
              <w:rPr>
                <w:rStyle w:val="Hyperlink"/>
                <w:rFonts w:cstheme="minorHAnsi"/>
                <w:noProof/>
              </w:rPr>
              <w:t>6.5.3.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Protection for data in transit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_Toc48312715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13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17340D7A" w14:textId="5463B6BF" w:rsidR="007066A2" w:rsidRDefault="00B627A3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716" w:history="1">
            <w:r w:rsidR="007066A2" w:rsidRPr="007C48EB">
              <w:rPr>
                <w:rStyle w:val="Hyperlink"/>
                <w:rFonts w:cstheme="minorHAnsi"/>
                <w:noProof/>
              </w:rPr>
              <w:t>6.5.4.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Protection for data in rest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_Toc48312716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13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42F5CBB9" w14:textId="5ADFE5C9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717" w:history="1">
            <w:r w:rsidR="007066A2" w:rsidRPr="007C48EB">
              <w:rPr>
                <w:rStyle w:val="Hyperlink"/>
                <w:rFonts w:cstheme="minorHAnsi"/>
                <w:noProof/>
              </w:rPr>
              <w:t>6.8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Tagging and nomenclature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_Toc48312717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13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6A956035" w14:textId="648C13FE" w:rsidR="007066A2" w:rsidRDefault="00B627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718" w:history="1">
            <w:r w:rsidR="007066A2" w:rsidRPr="007C48EB">
              <w:rPr>
                <w:rStyle w:val="Hyperlink"/>
                <w:rFonts w:cstheme="minorHAnsi"/>
                <w:noProof/>
              </w:rPr>
              <w:t>7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Key Considerations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_Toc48312718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13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7F98AF96" w14:textId="3DDA5128" w:rsidR="007066A2" w:rsidRDefault="00B627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719" w:history="1">
            <w:r w:rsidR="007066A2" w:rsidRPr="007C48EB">
              <w:rPr>
                <w:rStyle w:val="Hyperlink"/>
                <w:rFonts w:cstheme="minorHAnsi"/>
                <w:noProof/>
              </w:rPr>
              <w:t>8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Recommendations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_Toc48312719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14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1F9501A2" w14:textId="21B65ED0" w:rsidR="007066A2" w:rsidRDefault="00B627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720" w:history="1">
            <w:r w:rsidR="007066A2" w:rsidRPr="007C48EB">
              <w:rPr>
                <w:rStyle w:val="Hyperlink"/>
                <w:rFonts w:cstheme="minorHAnsi"/>
                <w:noProof/>
              </w:rPr>
              <w:t>9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Project risks and mitigation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_Toc48312720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14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326C6C4F" w14:textId="626A10BF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721" w:history="1">
            <w:r w:rsidR="007066A2" w:rsidRPr="007C48EB">
              <w:rPr>
                <w:rStyle w:val="Hyperlink"/>
                <w:rFonts w:cstheme="minorHAnsi"/>
                <w:noProof/>
              </w:rPr>
              <w:t>9.1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Generic risks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_Toc48312721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14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0483DEFB" w14:textId="6413EBAB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722" w:history="1">
            <w:r w:rsidR="007066A2" w:rsidRPr="007C48EB">
              <w:rPr>
                <w:rStyle w:val="Hyperlink"/>
                <w:noProof/>
              </w:rPr>
              <w:t>9.2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noProof/>
              </w:rPr>
              <w:t>Project risks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_Toc48312722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15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520DF336" w14:textId="0B69E965" w:rsidR="007066A2" w:rsidRDefault="00B627A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IN" w:eastAsia="en-IN"/>
            </w:rPr>
          </w:pPr>
          <w:hyperlink w:anchor="_Toc48312723" w:history="1">
            <w:r w:rsidR="007066A2" w:rsidRPr="007C48EB">
              <w:rPr>
                <w:rStyle w:val="Hyperlink"/>
                <w:rFonts w:cstheme="minorHAnsi"/>
                <w:noProof/>
              </w:rPr>
              <w:t>10</w:t>
            </w:r>
            <w:r w:rsidR="007066A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Pre-requisites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_Toc48312723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16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7C384903" w14:textId="32BDBBD5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724" w:history="1">
            <w:r w:rsidR="007066A2" w:rsidRPr="007C48EB">
              <w:rPr>
                <w:rStyle w:val="Hyperlink"/>
                <w:rFonts w:cstheme="minorHAnsi"/>
                <w:noProof/>
              </w:rPr>
              <w:t>10.1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Microservices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_Toc48312724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16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1655F599" w14:textId="68993D37" w:rsidR="007066A2" w:rsidRDefault="00B627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val="en-IN" w:eastAsia="en-IN"/>
            </w:rPr>
          </w:pPr>
          <w:hyperlink w:anchor="_Toc48312725" w:history="1">
            <w:r w:rsidR="007066A2" w:rsidRPr="007C48EB">
              <w:rPr>
                <w:rStyle w:val="Hyperlink"/>
                <w:rFonts w:cstheme="minorHAnsi"/>
                <w:noProof/>
              </w:rPr>
              <w:t>10.2</w:t>
            </w:r>
            <w:r w:rsidR="007066A2">
              <w:rPr>
                <w:rFonts w:eastAsiaTheme="minorEastAsia"/>
                <w:b w:val="0"/>
                <w:bCs w:val="0"/>
                <w:noProof/>
                <w:lang w:val="en-IN" w:eastAsia="en-IN"/>
              </w:rPr>
              <w:tab/>
            </w:r>
            <w:r w:rsidR="007066A2" w:rsidRPr="007C48EB">
              <w:rPr>
                <w:rStyle w:val="Hyperlink"/>
                <w:rFonts w:cstheme="minorHAnsi"/>
                <w:noProof/>
              </w:rPr>
              <w:t>Infrastructure</w:t>
            </w:r>
            <w:r w:rsidR="007066A2">
              <w:rPr>
                <w:noProof/>
                <w:webHidden/>
              </w:rPr>
              <w:tab/>
            </w:r>
            <w:r w:rsidR="007066A2">
              <w:rPr>
                <w:noProof/>
                <w:webHidden/>
              </w:rPr>
              <w:fldChar w:fldCharType="begin"/>
            </w:r>
            <w:r w:rsidR="007066A2">
              <w:rPr>
                <w:noProof/>
                <w:webHidden/>
              </w:rPr>
              <w:instrText xml:space="preserve"> PAGEREF _Toc48312725 \h </w:instrText>
            </w:r>
            <w:r w:rsidR="007066A2">
              <w:rPr>
                <w:noProof/>
                <w:webHidden/>
              </w:rPr>
            </w:r>
            <w:r w:rsidR="007066A2">
              <w:rPr>
                <w:noProof/>
                <w:webHidden/>
              </w:rPr>
              <w:fldChar w:fldCharType="separate"/>
            </w:r>
            <w:r w:rsidR="007066A2">
              <w:rPr>
                <w:noProof/>
                <w:webHidden/>
              </w:rPr>
              <w:t>18</w:t>
            </w:r>
            <w:r w:rsidR="007066A2">
              <w:rPr>
                <w:noProof/>
                <w:webHidden/>
              </w:rPr>
              <w:fldChar w:fldCharType="end"/>
            </w:r>
          </w:hyperlink>
        </w:p>
        <w:p w14:paraId="47CC936E" w14:textId="7ABBABA5" w:rsidR="0069599B" w:rsidRPr="005F10F5" w:rsidRDefault="00AA0015">
          <w:pPr>
            <w:rPr>
              <w:rFonts w:cstheme="minorHAnsi"/>
            </w:rPr>
          </w:pPr>
          <w:r w:rsidRPr="005F10F5">
            <w:rPr>
              <w:rFonts w:cstheme="minorHAnsi"/>
              <w:b/>
              <w:bCs/>
            </w:rPr>
            <w:fldChar w:fldCharType="end"/>
          </w:r>
        </w:p>
      </w:sdtContent>
    </w:sdt>
    <w:p w14:paraId="0E40AB1F" w14:textId="77777777" w:rsidR="0069599B" w:rsidRPr="005F10F5" w:rsidRDefault="00AA0015">
      <w:pPr>
        <w:rPr>
          <w:rFonts w:cstheme="minorHAnsi"/>
        </w:rPr>
      </w:pPr>
      <w:r w:rsidRPr="005F10F5">
        <w:rPr>
          <w:rFonts w:cstheme="minorHAnsi"/>
        </w:rPr>
        <w:br w:type="page"/>
      </w:r>
    </w:p>
    <w:p w14:paraId="2221C928" w14:textId="777D6807" w:rsidR="00FB42C6" w:rsidRDefault="00EB438D" w:rsidP="003E5746">
      <w:pPr>
        <w:pStyle w:val="Heading1"/>
        <w:jc w:val="both"/>
        <w:rPr>
          <w:rFonts w:cstheme="minorHAnsi"/>
          <w:b/>
          <w:bCs/>
          <w:color w:val="2F5496" w:themeColor="accent1" w:themeShade="BF"/>
        </w:rPr>
      </w:pPr>
      <w:bookmarkStart w:id="2" w:name="_Toc512495092"/>
      <w:bookmarkEnd w:id="1"/>
      <w:bookmarkEnd w:id="0"/>
      <w:r>
        <w:rPr>
          <w:rFonts w:cstheme="minorHAnsi"/>
          <w:b/>
          <w:bCs/>
          <w:color w:val="2F5496" w:themeColor="accent1" w:themeShade="BF"/>
        </w:rPr>
        <w:lastRenderedPageBreak/>
        <w:t>MediaWiki</w:t>
      </w:r>
    </w:p>
    <w:p w14:paraId="750F945E" w14:textId="28BFE105" w:rsidR="007B2FC5" w:rsidRPr="007B2FC5" w:rsidRDefault="00EB438D" w:rsidP="005661B9">
      <w:pPr>
        <w:ind w:left="432"/>
        <w:jc w:val="both"/>
      </w:pPr>
      <w:r>
        <w:t xml:space="preserve">MediaWiki is an open source collaboration and documentation platform </w:t>
      </w:r>
      <w:r w:rsidR="00B627A3">
        <w:t>widely used by Startups and Mid-Sized organizations.</w:t>
      </w:r>
    </w:p>
    <w:p w14:paraId="165EC14E" w14:textId="75192297" w:rsidR="009E5E5A" w:rsidRDefault="009E5E5A" w:rsidP="006D4D5F">
      <w:pPr>
        <w:ind w:left="567"/>
        <w:jc w:val="center"/>
        <w:rPr>
          <w:rFonts w:cstheme="minorHAnsi"/>
          <w:lang w:val="en-GB"/>
        </w:rPr>
      </w:pPr>
      <w:bookmarkStart w:id="3" w:name="_Toc502836007"/>
      <w:bookmarkStart w:id="4" w:name="_Toc488387955"/>
      <w:bookmarkStart w:id="5" w:name="_Toc487290392"/>
      <w:bookmarkEnd w:id="2"/>
    </w:p>
    <w:p w14:paraId="549F7D65" w14:textId="3D9E6FD2" w:rsidR="00766B0B" w:rsidRPr="001B7E3B" w:rsidRDefault="008E7398" w:rsidP="001B7E3B">
      <w:pPr>
        <w:pStyle w:val="Heading1"/>
        <w:rPr>
          <w:rFonts w:cstheme="minorHAnsi"/>
          <w:b/>
          <w:bCs/>
          <w:color w:val="2F5496" w:themeColor="accent1" w:themeShade="BF"/>
        </w:rPr>
      </w:pPr>
      <w:bookmarkStart w:id="6" w:name="_Toc48312694"/>
      <w:r w:rsidRPr="00987216">
        <w:rPr>
          <w:rFonts w:cstheme="minorHAnsi"/>
          <w:b/>
          <w:bCs/>
          <w:color w:val="2F5496" w:themeColor="accent1" w:themeShade="BF"/>
        </w:rPr>
        <w:t>Proposed Solution architecture on AWS</w:t>
      </w:r>
      <w:bookmarkEnd w:id="3"/>
      <w:bookmarkEnd w:id="4"/>
      <w:bookmarkEnd w:id="5"/>
      <w:bookmarkEnd w:id="6"/>
    </w:p>
    <w:p w14:paraId="08D333AF" w14:textId="3930B899" w:rsidR="000A3CE2" w:rsidRPr="001B7E3B" w:rsidRDefault="008E7398" w:rsidP="001B7E3B">
      <w:pPr>
        <w:pStyle w:val="Heading2"/>
        <w:ind w:left="576"/>
        <w:rPr>
          <w:rFonts w:asciiTheme="minorHAnsi" w:hAnsiTheme="minorHAnsi" w:cstheme="minorHAnsi"/>
          <w:b/>
        </w:rPr>
      </w:pPr>
      <w:bookmarkStart w:id="7" w:name="_Toc48312695"/>
      <w:r w:rsidRPr="001B7E3B">
        <w:rPr>
          <w:rFonts w:asciiTheme="minorHAnsi" w:hAnsiTheme="minorHAnsi" w:cstheme="minorHAnsi"/>
          <w:b/>
        </w:rPr>
        <w:t xml:space="preserve">Proposed Deployment </w:t>
      </w:r>
      <w:r w:rsidR="000A3CE2" w:rsidRPr="001B7E3B">
        <w:rPr>
          <w:rFonts w:asciiTheme="minorHAnsi" w:hAnsiTheme="minorHAnsi" w:cstheme="minorHAnsi"/>
          <w:b/>
        </w:rPr>
        <w:t>Architecture</w:t>
      </w:r>
      <w:bookmarkEnd w:id="7"/>
      <w:r w:rsidR="000A3CE2" w:rsidRPr="001B7E3B">
        <w:rPr>
          <w:rFonts w:asciiTheme="minorHAnsi" w:hAnsiTheme="minorHAnsi" w:cstheme="minorHAnsi"/>
          <w:b/>
        </w:rPr>
        <w:t xml:space="preserve"> </w:t>
      </w:r>
    </w:p>
    <w:p w14:paraId="1FA14662" w14:textId="37108FAA" w:rsidR="000A3CE2" w:rsidRPr="00987216" w:rsidRDefault="000C070D" w:rsidP="007066A2">
      <w:pPr>
        <w:jc w:val="center"/>
        <w:rPr>
          <w:rFonts w:cstheme="minorHAnsi"/>
          <w:lang w:val="en-GB"/>
        </w:rPr>
      </w:pPr>
      <w:r w:rsidRPr="000C070D">
        <w:rPr>
          <w:rFonts w:cstheme="minorHAnsi"/>
          <w:lang w:val="en-GB"/>
        </w:rPr>
        <w:drawing>
          <wp:inline distT="0" distB="0" distL="0" distR="0" wp14:anchorId="116438BD" wp14:editId="70FFBA5E">
            <wp:extent cx="4329486" cy="26097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067" cy="262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BA05" w14:textId="77777777" w:rsidR="003D45D8" w:rsidRPr="00987216" w:rsidRDefault="003D45D8" w:rsidP="00F40042">
      <w:pPr>
        <w:pStyle w:val="Heading1"/>
        <w:numPr>
          <w:ilvl w:val="2"/>
          <w:numId w:val="4"/>
        </w:numPr>
        <w:rPr>
          <w:rFonts w:cstheme="minorHAnsi"/>
          <w:b/>
          <w:color w:val="2F5496" w:themeColor="accent1" w:themeShade="BF"/>
          <w:sz w:val="24"/>
          <w:szCs w:val="24"/>
        </w:rPr>
      </w:pPr>
      <w:bookmarkStart w:id="8" w:name="_Toc48312696"/>
      <w:r w:rsidRPr="00987216">
        <w:rPr>
          <w:rFonts w:cstheme="minorHAnsi"/>
          <w:b/>
          <w:color w:val="2F5496" w:themeColor="accent1" w:themeShade="BF"/>
          <w:sz w:val="24"/>
          <w:szCs w:val="24"/>
        </w:rPr>
        <w:t>Architecture Overview</w:t>
      </w:r>
      <w:bookmarkEnd w:id="8"/>
    </w:p>
    <w:p w14:paraId="6B18607D" w14:textId="204C46EA" w:rsidR="00F95CA2" w:rsidRPr="00987216" w:rsidRDefault="00F95CA2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87216">
        <w:rPr>
          <w:rFonts w:asciiTheme="minorHAnsi" w:hAnsiTheme="minorHAnsi" w:cstheme="minorHAnsi"/>
        </w:rPr>
        <w:t>A VPC will be created in Mumbai region</w:t>
      </w:r>
      <w:r w:rsidR="008A4D30">
        <w:rPr>
          <w:rFonts w:asciiTheme="minorHAnsi" w:hAnsiTheme="minorHAnsi" w:cstheme="minorHAnsi"/>
        </w:rPr>
        <w:t xml:space="preserve"> across three availability zones.</w:t>
      </w:r>
    </w:p>
    <w:p w14:paraId="6DFF94D6" w14:textId="2A7D66B5" w:rsidR="005018F3" w:rsidRPr="00987216" w:rsidRDefault="005018F3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87216">
        <w:rPr>
          <w:rFonts w:asciiTheme="minorHAnsi" w:hAnsiTheme="minorHAnsi" w:cstheme="minorHAnsi"/>
        </w:rPr>
        <w:t xml:space="preserve">The </w:t>
      </w:r>
      <w:r w:rsidR="00FF53A5" w:rsidRPr="00987216">
        <w:rPr>
          <w:rFonts w:asciiTheme="minorHAnsi" w:hAnsiTheme="minorHAnsi" w:cstheme="minorHAnsi"/>
        </w:rPr>
        <w:t xml:space="preserve">network </w:t>
      </w:r>
      <w:r w:rsidRPr="00987216">
        <w:rPr>
          <w:rFonts w:asciiTheme="minorHAnsi" w:hAnsiTheme="minorHAnsi" w:cstheme="minorHAnsi"/>
        </w:rPr>
        <w:t xml:space="preserve">will be divided into </w:t>
      </w:r>
      <w:r w:rsidR="00FF53A5" w:rsidRPr="00987216">
        <w:rPr>
          <w:rFonts w:asciiTheme="minorHAnsi" w:hAnsiTheme="minorHAnsi" w:cstheme="minorHAnsi"/>
        </w:rPr>
        <w:t>three-tier architecture</w:t>
      </w:r>
      <w:r w:rsidRPr="00987216">
        <w:rPr>
          <w:rFonts w:asciiTheme="minorHAnsi" w:hAnsiTheme="minorHAnsi" w:cstheme="minorHAnsi"/>
        </w:rPr>
        <w:t>.</w:t>
      </w:r>
    </w:p>
    <w:p w14:paraId="4C4B2819" w14:textId="4FAF126F" w:rsidR="005018F3" w:rsidRPr="00987216" w:rsidRDefault="005018F3" w:rsidP="00F400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 w:rsidRPr="00987216">
        <w:rPr>
          <w:rFonts w:asciiTheme="minorHAnsi" w:hAnsiTheme="minorHAnsi" w:cstheme="minorHAnsi"/>
          <w:lang w:val="en-GB"/>
        </w:rPr>
        <w:t xml:space="preserve">Public Subnet </w:t>
      </w:r>
      <w:r w:rsidR="00472B55" w:rsidRPr="00987216">
        <w:rPr>
          <w:rFonts w:asciiTheme="minorHAnsi" w:hAnsiTheme="minorHAnsi" w:cstheme="minorHAnsi"/>
          <w:lang w:val="en-GB"/>
        </w:rPr>
        <w:t>L</w:t>
      </w:r>
      <w:r w:rsidRPr="00987216">
        <w:rPr>
          <w:rFonts w:asciiTheme="minorHAnsi" w:hAnsiTheme="minorHAnsi" w:cstheme="minorHAnsi"/>
          <w:lang w:val="en-GB"/>
        </w:rPr>
        <w:t>ayer</w:t>
      </w:r>
    </w:p>
    <w:p w14:paraId="2648ECC9" w14:textId="3958A0A7" w:rsidR="005018F3" w:rsidRPr="00987216" w:rsidRDefault="00472B55" w:rsidP="00F400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 w:rsidRPr="00987216">
        <w:rPr>
          <w:rFonts w:asciiTheme="minorHAnsi" w:hAnsiTheme="minorHAnsi" w:cstheme="minorHAnsi"/>
          <w:lang w:val="en-GB"/>
        </w:rPr>
        <w:t>Private Subnet Layer</w:t>
      </w:r>
    </w:p>
    <w:p w14:paraId="1817EFA7" w14:textId="2969055C" w:rsidR="00FF53A5" w:rsidRPr="00987216" w:rsidRDefault="00FF53A5" w:rsidP="00F400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GB"/>
        </w:rPr>
      </w:pPr>
      <w:r w:rsidRPr="00987216">
        <w:rPr>
          <w:rFonts w:asciiTheme="minorHAnsi" w:hAnsiTheme="minorHAnsi" w:cstheme="minorHAnsi"/>
          <w:lang w:val="en-GB"/>
        </w:rPr>
        <w:t>Private DB Subnet Layer</w:t>
      </w:r>
    </w:p>
    <w:p w14:paraId="704C2F25" w14:textId="5D6E7202" w:rsidR="00FC23A4" w:rsidRPr="00987216" w:rsidRDefault="00FC23A4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87216">
        <w:rPr>
          <w:rFonts w:asciiTheme="minorHAnsi" w:hAnsiTheme="minorHAnsi" w:cstheme="minorHAnsi"/>
        </w:rPr>
        <w:t>An EKS control plane</w:t>
      </w:r>
      <w:r>
        <w:rPr>
          <w:rFonts w:asciiTheme="minorHAnsi" w:hAnsiTheme="minorHAnsi" w:cstheme="minorHAnsi"/>
        </w:rPr>
        <w:t xml:space="preserve"> version v1.1</w:t>
      </w:r>
      <w:r w:rsidR="000C070D">
        <w:rPr>
          <w:rFonts w:asciiTheme="minorHAnsi" w:hAnsiTheme="minorHAnsi" w:cstheme="minorHAnsi"/>
        </w:rPr>
        <w:t>7</w:t>
      </w:r>
      <w:r w:rsidRPr="00987216">
        <w:rPr>
          <w:rFonts w:asciiTheme="minorHAnsi" w:hAnsiTheme="minorHAnsi" w:cstheme="minorHAnsi"/>
        </w:rPr>
        <w:t xml:space="preserve"> will be deployed in </w:t>
      </w:r>
      <w:r>
        <w:rPr>
          <w:rFonts w:asciiTheme="minorHAnsi" w:hAnsiTheme="minorHAnsi" w:cstheme="minorHAnsi"/>
        </w:rPr>
        <w:t>three</w:t>
      </w:r>
      <w:r w:rsidRPr="00987216">
        <w:rPr>
          <w:rFonts w:asciiTheme="minorHAnsi" w:hAnsiTheme="minorHAnsi" w:cstheme="minorHAnsi"/>
        </w:rPr>
        <w:t xml:space="preserve"> availability zones with accessibility across public and private subnet layers.</w:t>
      </w:r>
    </w:p>
    <w:p w14:paraId="7F326D80" w14:textId="798C97D4" w:rsidR="008A4D30" w:rsidRDefault="008A4D30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AWS ALB will be used as in ingress resource to expose microservices.</w:t>
      </w:r>
    </w:p>
    <w:p w14:paraId="34C04C68" w14:textId="6D54010B" w:rsidR="0040491D" w:rsidRPr="000C070D" w:rsidRDefault="009A533F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ALB ingress controller will annotate and configure SSL/TLS on ALB ingress resource.</w:t>
      </w:r>
    </w:p>
    <w:p w14:paraId="580BEDA8" w14:textId="0CAF7AC9" w:rsidR="001F0B90" w:rsidRDefault="001F0B90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Metrics server will be deployed for Horizontal Pod Autoscaling.</w:t>
      </w:r>
    </w:p>
    <w:p w14:paraId="73E599C1" w14:textId="311981A3" w:rsidR="0060543E" w:rsidRPr="0060543E" w:rsidRDefault="0060543E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AWS EFS will be used as persistent volume claim for the pods require data to be persist.</w:t>
      </w:r>
    </w:p>
    <w:p w14:paraId="261AD8A3" w14:textId="77777777" w:rsidR="0040491D" w:rsidRPr="00987216" w:rsidRDefault="0040491D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87216">
        <w:rPr>
          <w:rFonts w:asciiTheme="minorHAnsi" w:hAnsiTheme="minorHAnsi" w:cstheme="minorHAnsi"/>
        </w:rPr>
        <w:t>NAT Gateway will be used in VPC for outbound traffic on servers placed in private subnets.</w:t>
      </w:r>
    </w:p>
    <w:p w14:paraId="32DCD237" w14:textId="5BB75195" w:rsidR="00937A73" w:rsidRPr="00987216" w:rsidRDefault="0040491D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87216">
        <w:rPr>
          <w:rFonts w:asciiTheme="minorHAnsi" w:hAnsiTheme="minorHAnsi" w:cstheme="minorHAnsi"/>
        </w:rPr>
        <w:t>AWS CloudTrail, Config and IAM will be used to implement security and logging for audit purpose.</w:t>
      </w:r>
    </w:p>
    <w:p w14:paraId="456BE3CF" w14:textId="77777777" w:rsidR="0040491D" w:rsidRPr="00987216" w:rsidRDefault="0040491D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87216">
        <w:rPr>
          <w:rFonts w:asciiTheme="minorHAnsi" w:hAnsiTheme="minorHAnsi" w:cstheme="minorHAnsi"/>
        </w:rPr>
        <w:t>Security groups and NACLS will be used to implement firewall policy.</w:t>
      </w:r>
    </w:p>
    <w:p w14:paraId="22C1B319" w14:textId="6FE8A96D" w:rsidR="0040491D" w:rsidRDefault="0040491D" w:rsidP="00F4004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87216">
        <w:rPr>
          <w:rFonts w:asciiTheme="minorHAnsi" w:hAnsiTheme="minorHAnsi" w:cstheme="minorHAnsi"/>
        </w:rPr>
        <w:t>VPC flow logs will be enabled to capture the IP traffic going to and from network interfaces.</w:t>
      </w:r>
    </w:p>
    <w:p w14:paraId="4BB8C0F2" w14:textId="77777777" w:rsidR="009A533F" w:rsidRDefault="009A533F" w:rsidP="009A533F">
      <w:pPr>
        <w:pStyle w:val="ListParagraph"/>
        <w:ind w:left="1080"/>
        <w:rPr>
          <w:rFonts w:asciiTheme="minorHAnsi" w:hAnsiTheme="minorHAnsi" w:cstheme="minorHAnsi"/>
        </w:rPr>
      </w:pPr>
    </w:p>
    <w:p w14:paraId="11212F8A" w14:textId="23601E07" w:rsidR="00762DE7" w:rsidRPr="00762DE7" w:rsidRDefault="00762DE7" w:rsidP="00F40042">
      <w:pPr>
        <w:pStyle w:val="ListParagraph"/>
        <w:numPr>
          <w:ilvl w:val="3"/>
          <w:numId w:val="4"/>
        </w:numPr>
        <w:rPr>
          <w:rFonts w:asciiTheme="minorHAnsi" w:eastAsiaTheme="majorEastAsia" w:hAnsiTheme="minorHAnsi" w:cstheme="minorHAnsi"/>
          <w:b/>
          <w:color w:val="2F5496" w:themeColor="accent1" w:themeShade="BF"/>
          <w:lang w:val="en-US" w:eastAsia="en-US"/>
        </w:rPr>
      </w:pPr>
      <w:r>
        <w:rPr>
          <w:rFonts w:asciiTheme="minorHAnsi" w:eastAsiaTheme="majorEastAsia" w:hAnsiTheme="minorHAnsi" w:cstheme="minorHAnsi"/>
          <w:b/>
          <w:color w:val="2F5496" w:themeColor="accent1" w:themeShade="BF"/>
          <w:lang w:val="en-US" w:eastAsia="en-US"/>
        </w:rPr>
        <w:t>Kubernetes</w:t>
      </w:r>
      <w:r w:rsidRPr="00762DE7">
        <w:rPr>
          <w:rFonts w:asciiTheme="minorHAnsi" w:eastAsiaTheme="majorEastAsia" w:hAnsiTheme="minorHAnsi" w:cstheme="minorHAnsi"/>
          <w:b/>
          <w:color w:val="2F5496" w:themeColor="accent1" w:themeShade="BF"/>
          <w:lang w:val="en-US" w:eastAsia="en-US"/>
        </w:rPr>
        <w:t xml:space="preserve"> Configurations</w:t>
      </w:r>
    </w:p>
    <w:p w14:paraId="30E55D57" w14:textId="77777777" w:rsidR="00762DE7" w:rsidRDefault="00762DE7" w:rsidP="00F40042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Role based access will be used to access EKS Cluster and to create, update, delete objects in Kubernetes.</w:t>
      </w:r>
    </w:p>
    <w:p w14:paraId="2BAF71C1" w14:textId="77777777" w:rsidR="00762DE7" w:rsidRDefault="00762DE7" w:rsidP="00F40042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Kubernetes ConfigMaps will be used for storing application properties and environment variables.</w:t>
      </w:r>
    </w:p>
    <w:p w14:paraId="4FAF5DBE" w14:textId="57A5DCF8" w:rsidR="00762DE7" w:rsidRDefault="00762DE7" w:rsidP="00F40042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Kubernetes secrets will be used for storing confidential data like keys, database credentials in base64 encoded format. </w:t>
      </w:r>
    </w:p>
    <w:p w14:paraId="1C3DB8A3" w14:textId="36635E8E" w:rsidR="00762DE7" w:rsidRDefault="00762DE7" w:rsidP="00F40042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Separate namespace will be used for dev/stage environment.</w:t>
      </w:r>
    </w:p>
    <w:p w14:paraId="1D2F42C8" w14:textId="13AD98F5" w:rsidR="00762DE7" w:rsidRDefault="00762DE7" w:rsidP="00F40042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Metrics server will be deployed for enable horizontal pod </w:t>
      </w:r>
      <w:proofErr w:type="spellStart"/>
      <w:r>
        <w:rPr>
          <w:rFonts w:asciiTheme="minorHAnsi" w:hAnsiTheme="minorHAnsi" w:cstheme="minorHAnsi"/>
        </w:rPr>
        <w:t>autoscaler</w:t>
      </w:r>
      <w:proofErr w:type="spellEnd"/>
      <w:r w:rsidR="009A533F">
        <w:rPr>
          <w:rFonts w:asciiTheme="minorHAnsi" w:hAnsiTheme="minorHAnsi" w:cstheme="minorHAnsi"/>
        </w:rPr>
        <w:t>.</w:t>
      </w:r>
    </w:p>
    <w:p w14:paraId="6FD4DB3C" w14:textId="68477E7C" w:rsidR="006D4D5F" w:rsidRPr="00762DE7" w:rsidRDefault="006D4D5F" w:rsidP="00F40042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Helm Package Manager V3 will be used for deploying Kubernetes objects.</w:t>
      </w:r>
    </w:p>
    <w:p w14:paraId="19F04F30" w14:textId="00A3B27A" w:rsidR="00021AA5" w:rsidRDefault="00021AA5" w:rsidP="005F10F5">
      <w:pPr>
        <w:pStyle w:val="Heading1"/>
        <w:jc w:val="both"/>
        <w:rPr>
          <w:rFonts w:cstheme="minorHAnsi"/>
          <w:b/>
          <w:bCs/>
          <w:color w:val="2F5496" w:themeColor="accent1" w:themeShade="BF"/>
        </w:rPr>
      </w:pPr>
      <w:bookmarkStart w:id="9" w:name="_Toc506829663"/>
      <w:bookmarkStart w:id="10" w:name="_Toc31032182"/>
      <w:bookmarkStart w:id="11" w:name="_Toc48312699"/>
      <w:r w:rsidRPr="009C7C8B">
        <w:rPr>
          <w:rFonts w:cstheme="minorHAnsi"/>
          <w:b/>
          <w:bCs/>
          <w:color w:val="2F5496" w:themeColor="accent1" w:themeShade="BF"/>
        </w:rPr>
        <w:t xml:space="preserve">Tools used </w:t>
      </w:r>
      <w:r w:rsidR="000C070D">
        <w:rPr>
          <w:rFonts w:cstheme="minorHAnsi"/>
          <w:b/>
          <w:bCs/>
          <w:color w:val="2F5496" w:themeColor="accent1" w:themeShade="BF"/>
        </w:rPr>
        <w:t xml:space="preserve">Proposed </w:t>
      </w:r>
      <w:r w:rsidRPr="009C7C8B">
        <w:rPr>
          <w:rFonts w:cstheme="minorHAnsi"/>
          <w:b/>
          <w:bCs/>
          <w:color w:val="2F5496" w:themeColor="accent1" w:themeShade="BF"/>
        </w:rPr>
        <w:t>approach</w:t>
      </w:r>
      <w:bookmarkEnd w:id="10"/>
      <w:bookmarkEnd w:id="11"/>
    </w:p>
    <w:p w14:paraId="60ED52CC" w14:textId="5C3B94A2" w:rsidR="005F10F5" w:rsidRPr="005F10F5" w:rsidRDefault="005F10F5" w:rsidP="005F10F5">
      <w:pPr>
        <w:pStyle w:val="Heading2"/>
        <w:ind w:left="576"/>
        <w:rPr>
          <w:rFonts w:asciiTheme="minorHAnsi" w:hAnsiTheme="minorHAnsi" w:cstheme="minorHAnsi"/>
          <w:b/>
        </w:rPr>
      </w:pPr>
      <w:bookmarkStart w:id="12" w:name="_Toc48312700"/>
      <w:r w:rsidRPr="005F10F5">
        <w:rPr>
          <w:rFonts w:asciiTheme="minorHAnsi" w:hAnsiTheme="minorHAnsi" w:cstheme="minorHAnsi"/>
          <w:b/>
        </w:rPr>
        <w:t>AWS Services</w:t>
      </w:r>
      <w:bookmarkEnd w:id="12"/>
    </w:p>
    <w:p w14:paraId="331A99CA" w14:textId="7E00C4C0" w:rsidR="00021AA5" w:rsidRPr="004928B2" w:rsidRDefault="00021AA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4928B2">
        <w:rPr>
          <w:rFonts w:cstheme="minorHAnsi"/>
        </w:rPr>
        <w:t>AWS VPC for network infrastructure.</w:t>
      </w:r>
    </w:p>
    <w:p w14:paraId="1E8A9A73" w14:textId="77777777" w:rsidR="00021AA5" w:rsidRPr="004928B2" w:rsidRDefault="00021AA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4928B2">
        <w:rPr>
          <w:rFonts w:cstheme="minorHAnsi"/>
        </w:rPr>
        <w:t>AWS CloudFormation for infrastructure deployment.</w:t>
      </w:r>
    </w:p>
    <w:p w14:paraId="4653ECDE" w14:textId="59AB29A8" w:rsidR="00021AA5" w:rsidRPr="00FD6757" w:rsidRDefault="00021AA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316E29">
        <w:rPr>
          <w:rFonts w:cstheme="minorHAnsi"/>
        </w:rPr>
        <w:t>AWS EC2 for Application and Database servers.</w:t>
      </w:r>
    </w:p>
    <w:p w14:paraId="166A031A" w14:textId="266A1BE4" w:rsidR="00021AA5" w:rsidRPr="00FD6757" w:rsidRDefault="00021AA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FD6757">
        <w:rPr>
          <w:rFonts w:cstheme="minorHAnsi"/>
        </w:rPr>
        <w:t>AWS EKS for containers orchestration</w:t>
      </w:r>
    </w:p>
    <w:p w14:paraId="4FBCB133" w14:textId="5F1298D4" w:rsidR="00021AA5" w:rsidRDefault="00021AA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FD6757">
        <w:rPr>
          <w:rFonts w:cstheme="minorHAnsi"/>
        </w:rPr>
        <w:t>AWS ECR for container repository.</w:t>
      </w:r>
    </w:p>
    <w:p w14:paraId="1CB2D83E" w14:textId="77777777" w:rsidR="00021AA5" w:rsidRPr="00FD6757" w:rsidRDefault="00021AA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FD6757">
        <w:rPr>
          <w:rFonts w:cstheme="minorHAnsi"/>
        </w:rPr>
        <w:t>Elastic Block Storage for volumes attached to the EC2 instances.</w:t>
      </w:r>
    </w:p>
    <w:p w14:paraId="7192F94C" w14:textId="77777777" w:rsidR="00021AA5" w:rsidRPr="00FD6757" w:rsidRDefault="00021AA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FD6757">
        <w:rPr>
          <w:rFonts w:cstheme="minorHAnsi"/>
        </w:rPr>
        <w:t>AWS IAM for Identity and Access Management.</w:t>
      </w:r>
    </w:p>
    <w:p w14:paraId="7332B93C" w14:textId="6E2D3BB4" w:rsidR="005F10F5" w:rsidRPr="005F10F5" w:rsidRDefault="005F10F5" w:rsidP="005F10F5">
      <w:pPr>
        <w:pStyle w:val="Heading2"/>
        <w:ind w:left="576"/>
        <w:rPr>
          <w:rFonts w:asciiTheme="minorHAnsi" w:hAnsiTheme="minorHAnsi" w:cstheme="minorHAnsi"/>
          <w:b/>
        </w:rPr>
      </w:pPr>
      <w:bookmarkStart w:id="13" w:name="_Toc48312701"/>
      <w:r w:rsidRPr="005F10F5">
        <w:rPr>
          <w:rFonts w:asciiTheme="minorHAnsi" w:hAnsiTheme="minorHAnsi" w:cstheme="minorHAnsi"/>
          <w:b/>
        </w:rPr>
        <w:t>Third Party tools</w:t>
      </w:r>
      <w:bookmarkEnd w:id="13"/>
      <w:r w:rsidRPr="005F10F5">
        <w:rPr>
          <w:rFonts w:asciiTheme="minorHAnsi" w:hAnsiTheme="minorHAnsi" w:cstheme="minorHAnsi"/>
          <w:b/>
        </w:rPr>
        <w:t xml:space="preserve"> </w:t>
      </w:r>
    </w:p>
    <w:p w14:paraId="5524D9F9" w14:textId="661EFB43" w:rsidR="005F10F5" w:rsidRDefault="005F10F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5661B9">
        <w:rPr>
          <w:rFonts w:cstheme="minorHAnsi"/>
        </w:rPr>
        <w:t>Helm</w:t>
      </w:r>
    </w:p>
    <w:p w14:paraId="4D9A1846" w14:textId="0B80964C" w:rsidR="00851E15" w:rsidRPr="00851E15" w:rsidRDefault="00851E15" w:rsidP="00F40042">
      <w:pPr>
        <w:pStyle w:val="ListParagraph"/>
        <w:numPr>
          <w:ilvl w:val="0"/>
          <w:numId w:val="7"/>
        </w:numPr>
        <w:rPr>
          <w:rFonts w:cstheme="minorHAnsi"/>
        </w:rPr>
      </w:pPr>
      <w:r w:rsidRPr="00FD6757">
        <w:rPr>
          <w:rFonts w:cstheme="minorHAnsi"/>
        </w:rPr>
        <w:t>Docker</w:t>
      </w:r>
    </w:p>
    <w:p w14:paraId="131E1374" w14:textId="77777777" w:rsidR="00021AA5" w:rsidRPr="00987216" w:rsidRDefault="00021AA5" w:rsidP="001F0B90">
      <w:pPr>
        <w:pStyle w:val="Heading2"/>
        <w:ind w:left="576"/>
        <w:rPr>
          <w:rFonts w:asciiTheme="minorHAnsi" w:hAnsiTheme="minorHAnsi" w:cstheme="minorHAnsi"/>
          <w:b/>
        </w:rPr>
      </w:pPr>
      <w:bookmarkStart w:id="14" w:name="_Hlk30703306"/>
      <w:bookmarkStart w:id="15" w:name="_Toc15682864"/>
      <w:bookmarkStart w:id="16" w:name="_Toc31032193"/>
      <w:bookmarkStart w:id="17" w:name="_Toc31556410"/>
      <w:bookmarkStart w:id="18" w:name="_Toc48312712"/>
      <w:r w:rsidRPr="00987216">
        <w:rPr>
          <w:rFonts w:asciiTheme="minorHAnsi" w:hAnsiTheme="minorHAnsi" w:cstheme="minorHAnsi"/>
          <w:b/>
        </w:rPr>
        <w:t>Operations Management</w:t>
      </w:r>
      <w:bookmarkEnd w:id="15"/>
      <w:bookmarkEnd w:id="16"/>
      <w:bookmarkEnd w:id="17"/>
      <w:bookmarkEnd w:id="18"/>
    </w:p>
    <w:p w14:paraId="03DCF1C1" w14:textId="509F1325" w:rsidR="00021AA5" w:rsidRPr="009C7C8B" w:rsidRDefault="00021AA5" w:rsidP="00F40042">
      <w:pPr>
        <w:pStyle w:val="Heading1"/>
        <w:numPr>
          <w:ilvl w:val="2"/>
          <w:numId w:val="10"/>
        </w:numPr>
        <w:rPr>
          <w:rFonts w:cstheme="minorHAnsi"/>
          <w:b/>
          <w:color w:val="2F5496" w:themeColor="accent1" w:themeShade="BF"/>
          <w:sz w:val="24"/>
          <w:szCs w:val="24"/>
        </w:rPr>
      </w:pPr>
      <w:bookmarkStart w:id="19" w:name="_Toc15682865"/>
      <w:bookmarkStart w:id="20" w:name="_Toc31032194"/>
      <w:bookmarkStart w:id="21" w:name="_Toc31556411"/>
      <w:bookmarkStart w:id="22" w:name="_Toc48312713"/>
      <w:r w:rsidRPr="009C7C8B">
        <w:rPr>
          <w:rFonts w:cstheme="minorHAnsi"/>
          <w:b/>
          <w:color w:val="2F5496" w:themeColor="accent1" w:themeShade="BF"/>
          <w:sz w:val="24"/>
          <w:szCs w:val="24"/>
        </w:rPr>
        <w:t>Alerts and Monitoring</w:t>
      </w:r>
      <w:bookmarkEnd w:id="19"/>
      <w:bookmarkEnd w:id="20"/>
      <w:bookmarkEnd w:id="21"/>
      <w:bookmarkEnd w:id="22"/>
      <w:r w:rsidRPr="009C7C8B">
        <w:rPr>
          <w:rFonts w:cstheme="minorHAnsi"/>
          <w:b/>
          <w:color w:val="2F5496" w:themeColor="accent1" w:themeShade="BF"/>
          <w:sz w:val="24"/>
          <w:szCs w:val="24"/>
        </w:rPr>
        <w:t xml:space="preserve"> </w:t>
      </w:r>
    </w:p>
    <w:p w14:paraId="4E333DD2" w14:textId="77777777" w:rsidR="00021AA5" w:rsidRPr="004928B2" w:rsidRDefault="00021AA5" w:rsidP="00F40042">
      <w:pPr>
        <w:pStyle w:val="ListParagraph"/>
        <w:numPr>
          <w:ilvl w:val="0"/>
          <w:numId w:val="8"/>
        </w:numPr>
        <w:rPr>
          <w:rFonts w:cstheme="minorHAnsi"/>
        </w:rPr>
      </w:pPr>
      <w:r w:rsidRPr="004928B2">
        <w:rPr>
          <w:rFonts w:cstheme="minorHAnsi"/>
        </w:rPr>
        <w:t>Detailed monitoring will be done for all servers using AWS CloudWatch.</w:t>
      </w:r>
    </w:p>
    <w:p w14:paraId="2D7FA4B0" w14:textId="76F7B81B" w:rsidR="00840E1C" w:rsidRPr="00FD6757" w:rsidRDefault="00840E1C" w:rsidP="00F4004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For Pods and Logs monitoring, AWS </w:t>
      </w:r>
      <w:r w:rsidR="009E5E5A">
        <w:rPr>
          <w:rFonts w:cstheme="minorHAnsi"/>
        </w:rPr>
        <w:t>CloudWatch</w:t>
      </w:r>
      <w:r>
        <w:rPr>
          <w:rFonts w:cstheme="minorHAnsi"/>
        </w:rPr>
        <w:t xml:space="preserve"> container insights will be deployed in EKS, which will send logs to </w:t>
      </w:r>
      <w:r w:rsidR="009E5E5A">
        <w:rPr>
          <w:rFonts w:cstheme="minorHAnsi"/>
        </w:rPr>
        <w:t>CloudWatch</w:t>
      </w:r>
      <w:r>
        <w:rPr>
          <w:rFonts w:cstheme="minorHAnsi"/>
        </w:rPr>
        <w:t xml:space="preserve"> log groups.</w:t>
      </w:r>
    </w:p>
    <w:p w14:paraId="74ACC0CB" w14:textId="77777777" w:rsidR="003152DA" w:rsidRDefault="003152DA" w:rsidP="003152DA">
      <w:pPr>
        <w:pStyle w:val="ListParagraph"/>
        <w:rPr>
          <w:rFonts w:asciiTheme="minorHAnsi" w:hAnsiTheme="minorHAnsi" w:cstheme="minorHAnsi"/>
        </w:rPr>
      </w:pPr>
    </w:p>
    <w:p w14:paraId="432590B9" w14:textId="77777777" w:rsidR="003152DA" w:rsidRPr="008877FA" w:rsidRDefault="003152DA" w:rsidP="003152DA">
      <w:pPr>
        <w:pStyle w:val="Heading2"/>
        <w:ind w:left="576"/>
        <w:rPr>
          <w:rFonts w:asciiTheme="minorHAnsi" w:hAnsiTheme="minorHAnsi" w:cstheme="minorHAnsi"/>
          <w:b/>
        </w:rPr>
      </w:pPr>
      <w:bookmarkStart w:id="23" w:name="_Toc9800094"/>
      <w:bookmarkStart w:id="24" w:name="_Toc31621648"/>
      <w:bookmarkStart w:id="25" w:name="_Toc32399182"/>
      <w:bookmarkStart w:id="26" w:name="_Toc40179843"/>
      <w:bookmarkStart w:id="27" w:name="_Toc43633443"/>
      <w:bookmarkStart w:id="28" w:name="_Toc48312714"/>
      <w:r w:rsidRPr="008877FA">
        <w:rPr>
          <w:rFonts w:asciiTheme="minorHAnsi" w:hAnsiTheme="minorHAnsi" w:cstheme="minorHAnsi"/>
          <w:b/>
        </w:rPr>
        <w:t>Data protection</w:t>
      </w:r>
      <w:bookmarkEnd w:id="23"/>
      <w:bookmarkEnd w:id="24"/>
      <w:bookmarkEnd w:id="25"/>
      <w:bookmarkEnd w:id="26"/>
      <w:bookmarkEnd w:id="27"/>
      <w:bookmarkEnd w:id="28"/>
    </w:p>
    <w:p w14:paraId="132DDD5B" w14:textId="77777777" w:rsidR="003152DA" w:rsidRPr="008877FA" w:rsidRDefault="003152DA" w:rsidP="00F40042">
      <w:pPr>
        <w:pStyle w:val="Heading1"/>
        <w:numPr>
          <w:ilvl w:val="2"/>
          <w:numId w:val="10"/>
        </w:numPr>
        <w:rPr>
          <w:rFonts w:cstheme="minorHAnsi"/>
          <w:b/>
          <w:color w:val="2F5496" w:themeColor="accent1" w:themeShade="BF"/>
          <w:sz w:val="24"/>
          <w:szCs w:val="24"/>
        </w:rPr>
      </w:pPr>
      <w:bookmarkStart w:id="29" w:name="_Toc31621649"/>
      <w:bookmarkStart w:id="30" w:name="_Toc32399183"/>
      <w:bookmarkStart w:id="31" w:name="_Toc40179844"/>
      <w:bookmarkStart w:id="32" w:name="_Toc43633444"/>
      <w:bookmarkStart w:id="33" w:name="_Toc48312715"/>
      <w:r w:rsidRPr="008877FA">
        <w:rPr>
          <w:rFonts w:cstheme="minorHAnsi"/>
          <w:b/>
          <w:color w:val="2F5496" w:themeColor="accent1" w:themeShade="BF"/>
          <w:sz w:val="24"/>
          <w:szCs w:val="24"/>
        </w:rPr>
        <w:t>Protection for data in transit</w:t>
      </w:r>
      <w:bookmarkEnd w:id="29"/>
      <w:bookmarkEnd w:id="30"/>
      <w:bookmarkEnd w:id="31"/>
      <w:bookmarkEnd w:id="32"/>
      <w:bookmarkEnd w:id="33"/>
    </w:p>
    <w:p w14:paraId="61919EDC" w14:textId="4451CC0A" w:rsidR="003152DA" w:rsidRPr="001A6912" w:rsidRDefault="003152DA" w:rsidP="00F40042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SSL termination </w:t>
      </w:r>
      <w:r w:rsidR="004928B2">
        <w:rPr>
          <w:rFonts w:cstheme="minorHAnsi"/>
        </w:rPr>
        <w:t xml:space="preserve">will be </w:t>
      </w:r>
      <w:r>
        <w:rPr>
          <w:rFonts w:cstheme="minorHAnsi"/>
        </w:rPr>
        <w:t>done on AWS Load Balancer, so the application communication is in encrypted and secure format.</w:t>
      </w:r>
    </w:p>
    <w:p w14:paraId="57A16199" w14:textId="02BF97A6" w:rsidR="00444915" w:rsidRPr="00987216" w:rsidRDefault="001D4567" w:rsidP="00464DF9">
      <w:pPr>
        <w:pStyle w:val="Heading1"/>
        <w:rPr>
          <w:rFonts w:cstheme="minorHAnsi"/>
          <w:b/>
          <w:bCs/>
          <w:color w:val="2F5496" w:themeColor="accent1" w:themeShade="BF"/>
        </w:rPr>
      </w:pPr>
      <w:bookmarkStart w:id="34" w:name="_Toc48312718"/>
      <w:bookmarkEnd w:id="9"/>
      <w:bookmarkEnd w:id="14"/>
      <w:r w:rsidRPr="00987216">
        <w:rPr>
          <w:rFonts w:cstheme="minorHAnsi"/>
          <w:b/>
          <w:bCs/>
          <w:color w:val="2F5496" w:themeColor="accent1" w:themeShade="BF"/>
        </w:rPr>
        <w:t>Key Considerations</w:t>
      </w:r>
      <w:bookmarkEnd w:id="34"/>
    </w:p>
    <w:p w14:paraId="711CCACC" w14:textId="77777777" w:rsidR="003152DA" w:rsidRPr="00987216" w:rsidRDefault="003152DA" w:rsidP="003152DA">
      <w:pPr>
        <w:pStyle w:val="Heading1"/>
        <w:rPr>
          <w:rFonts w:cstheme="minorHAnsi"/>
          <w:b/>
          <w:bCs/>
          <w:color w:val="2F5496" w:themeColor="accent1" w:themeShade="BF"/>
        </w:rPr>
      </w:pPr>
      <w:bookmarkStart w:id="35" w:name="_Toc339640825"/>
      <w:bookmarkStart w:id="36" w:name="_Toc512495119"/>
      <w:bookmarkStart w:id="37" w:name="_Toc15682886"/>
      <w:bookmarkStart w:id="38" w:name="_Toc31032209"/>
      <w:bookmarkStart w:id="39" w:name="_Toc43633452"/>
      <w:bookmarkStart w:id="40" w:name="_Toc48312719"/>
      <w:r w:rsidRPr="00987216">
        <w:rPr>
          <w:rFonts w:cstheme="minorHAnsi"/>
          <w:b/>
          <w:bCs/>
          <w:color w:val="2F5496" w:themeColor="accent1" w:themeShade="BF"/>
        </w:rPr>
        <w:t>Recommendations</w:t>
      </w:r>
      <w:bookmarkEnd w:id="37"/>
      <w:bookmarkEnd w:id="38"/>
      <w:bookmarkEnd w:id="39"/>
      <w:bookmarkEnd w:id="40"/>
    </w:p>
    <w:p w14:paraId="789CDB5C" w14:textId="77777777" w:rsidR="003152DA" w:rsidRPr="00FD6757" w:rsidRDefault="003152DA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316E29">
        <w:rPr>
          <w:rFonts w:cstheme="minorHAnsi"/>
        </w:rPr>
        <w:t>Encryption of data at rest in EBS volumes and S3.</w:t>
      </w:r>
    </w:p>
    <w:p w14:paraId="34983DF3" w14:textId="77777777" w:rsidR="003152DA" w:rsidRPr="00FD6757" w:rsidRDefault="003152DA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t>AWS Managed KMS to be implemented for data encryption.</w:t>
      </w:r>
    </w:p>
    <w:p w14:paraId="4F8D71E9" w14:textId="77777777" w:rsidR="003152DA" w:rsidRPr="00FD6757" w:rsidRDefault="003152DA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t>Rotation of user passwords and SSH keys.</w:t>
      </w:r>
    </w:p>
    <w:p w14:paraId="0057E14C" w14:textId="38188C84" w:rsidR="003152DA" w:rsidRPr="00FD6757" w:rsidRDefault="003152DA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t>MFA delete should be enabled on CloudTrail S3 bucket logs.</w:t>
      </w:r>
    </w:p>
    <w:p w14:paraId="20D3758D" w14:textId="68FF2A1D" w:rsidR="00FF0B42" w:rsidRPr="00FD6757" w:rsidRDefault="00FF0B42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lastRenderedPageBreak/>
        <w:t>We recommend using AWS Lambda for running backend jobs which does not require more than 15 mins to complete their job.</w:t>
      </w:r>
    </w:p>
    <w:p w14:paraId="0BFDDA2B" w14:textId="77777777" w:rsidR="003152DA" w:rsidRPr="00FD6757" w:rsidRDefault="003152DA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t>We recommend deploying all critical components of the application in HA mode.</w:t>
      </w:r>
    </w:p>
    <w:p w14:paraId="24A75C32" w14:textId="3A4E8289" w:rsidR="003152DA" w:rsidRPr="00FD6757" w:rsidRDefault="003152DA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t>We recommend using AWS WAF for protection against common web exploits like SQL injection, DDoS attacks.</w:t>
      </w:r>
    </w:p>
    <w:p w14:paraId="70F290D1" w14:textId="14AFBAFF" w:rsidR="009A533F" w:rsidRPr="00FD6757" w:rsidRDefault="009A533F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t xml:space="preserve">We recommend using Metrics server for Horizontal pod </w:t>
      </w:r>
      <w:proofErr w:type="spellStart"/>
      <w:r w:rsidR="0054553B">
        <w:rPr>
          <w:rFonts w:cstheme="minorHAnsi"/>
        </w:rPr>
        <w:t>A</w:t>
      </w:r>
      <w:r w:rsidRPr="00FD6757">
        <w:rPr>
          <w:rFonts w:cstheme="minorHAnsi"/>
        </w:rPr>
        <w:t>utoscaler</w:t>
      </w:r>
      <w:proofErr w:type="spellEnd"/>
      <w:r w:rsidRPr="00FD6757">
        <w:rPr>
          <w:rFonts w:cstheme="minorHAnsi"/>
        </w:rPr>
        <w:t>.</w:t>
      </w:r>
    </w:p>
    <w:p w14:paraId="4388A2F6" w14:textId="73A83639" w:rsidR="003152DA" w:rsidRPr="00FD6757" w:rsidRDefault="006926AC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t xml:space="preserve">We </w:t>
      </w:r>
      <w:r w:rsidR="003152DA" w:rsidRPr="00FD6757">
        <w:rPr>
          <w:rFonts w:cstheme="minorHAnsi"/>
        </w:rPr>
        <w:t>recommend the use of Helm Package manager for deploying objects and resources on EKS.</w:t>
      </w:r>
    </w:p>
    <w:p w14:paraId="1F5DC4E1" w14:textId="0FF889B8" w:rsidR="003152DA" w:rsidRPr="00FD6757" w:rsidRDefault="006926AC" w:rsidP="00F40042">
      <w:pPr>
        <w:pStyle w:val="ListParagraph"/>
        <w:numPr>
          <w:ilvl w:val="0"/>
          <w:numId w:val="9"/>
        </w:numPr>
        <w:rPr>
          <w:rFonts w:cstheme="minorHAnsi"/>
        </w:rPr>
      </w:pPr>
      <w:r w:rsidRPr="00FD6757">
        <w:rPr>
          <w:rFonts w:cstheme="minorHAnsi"/>
        </w:rPr>
        <w:t>We</w:t>
      </w:r>
      <w:r w:rsidR="003152DA" w:rsidRPr="00FD6757">
        <w:rPr>
          <w:rFonts w:cstheme="minorHAnsi"/>
        </w:rPr>
        <w:t xml:space="preserve"> recommend opting for RI/Saving Plans, Spot Instances, after reviewing the utilization of EC2 Instances.</w:t>
      </w:r>
    </w:p>
    <w:p w14:paraId="4D0CBB55" w14:textId="77777777" w:rsidR="003152DA" w:rsidRPr="000C070D" w:rsidRDefault="003152DA" w:rsidP="000C070D">
      <w:pPr>
        <w:pStyle w:val="Heading1"/>
        <w:rPr>
          <w:rFonts w:cstheme="minorHAnsi"/>
          <w:b/>
          <w:bCs/>
          <w:color w:val="2F5496" w:themeColor="accent1" w:themeShade="BF"/>
        </w:rPr>
      </w:pPr>
      <w:bookmarkStart w:id="41" w:name="_Toc31621657"/>
      <w:bookmarkStart w:id="42" w:name="_Toc32399190"/>
      <w:bookmarkStart w:id="43" w:name="_Toc40179695"/>
      <w:bookmarkStart w:id="44" w:name="_Toc43633456"/>
      <w:bookmarkStart w:id="45" w:name="_Toc48312722"/>
      <w:r w:rsidRPr="000C070D">
        <w:rPr>
          <w:rFonts w:cstheme="minorHAnsi"/>
          <w:b/>
          <w:bCs/>
          <w:color w:val="2F5496" w:themeColor="accent1" w:themeShade="BF"/>
        </w:rPr>
        <w:t>Project risks</w:t>
      </w:r>
      <w:bookmarkEnd w:id="41"/>
      <w:bookmarkEnd w:id="42"/>
      <w:bookmarkEnd w:id="43"/>
      <w:bookmarkEnd w:id="44"/>
      <w:bookmarkEnd w:id="45"/>
    </w:p>
    <w:tbl>
      <w:tblPr>
        <w:tblStyle w:val="GridTable5Dark-Accent1"/>
        <w:tblW w:w="9351" w:type="dxa"/>
        <w:jc w:val="center"/>
        <w:tblCellMar>
          <w:left w:w="93" w:type="dxa"/>
        </w:tblCellMar>
        <w:tblLook w:val="06A0" w:firstRow="1" w:lastRow="0" w:firstColumn="1" w:lastColumn="0" w:noHBand="1" w:noVBand="1"/>
      </w:tblPr>
      <w:tblGrid>
        <w:gridCol w:w="749"/>
        <w:gridCol w:w="2790"/>
        <w:gridCol w:w="5812"/>
      </w:tblGrid>
      <w:tr w:rsidR="003152DA" w:rsidRPr="003675D4" w14:paraId="060EEF21" w14:textId="77777777" w:rsidTr="00491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tcMar>
              <w:left w:w="93" w:type="dxa"/>
            </w:tcMar>
          </w:tcPr>
          <w:p w14:paraId="7C7B7C80" w14:textId="77777777" w:rsidR="003152DA" w:rsidRPr="003675D4" w:rsidRDefault="003152DA" w:rsidP="004913C6">
            <w:pPr>
              <w:jc w:val="center"/>
              <w:rPr>
                <w:rFonts w:cstheme="minorHAnsi"/>
              </w:rPr>
            </w:pPr>
            <w:r w:rsidRPr="003675D4">
              <w:rPr>
                <w:rFonts w:cstheme="minorHAnsi"/>
              </w:rPr>
              <w:t>Sr No</w:t>
            </w:r>
          </w:p>
        </w:tc>
        <w:tc>
          <w:tcPr>
            <w:tcW w:w="2790" w:type="dxa"/>
            <w:tcBorders>
              <w:bottom w:val="nil"/>
            </w:tcBorders>
            <w:tcMar>
              <w:left w:w="93" w:type="dxa"/>
            </w:tcMar>
          </w:tcPr>
          <w:p w14:paraId="2864256D" w14:textId="77777777" w:rsidR="003152DA" w:rsidRPr="003675D4" w:rsidRDefault="003152DA" w:rsidP="00491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75D4">
              <w:rPr>
                <w:rFonts w:cstheme="minorHAnsi"/>
              </w:rPr>
              <w:t>Risk</w:t>
            </w:r>
          </w:p>
        </w:tc>
        <w:tc>
          <w:tcPr>
            <w:tcW w:w="5812" w:type="dxa"/>
            <w:tcBorders>
              <w:bottom w:val="nil"/>
            </w:tcBorders>
            <w:tcMar>
              <w:left w:w="93" w:type="dxa"/>
            </w:tcMar>
          </w:tcPr>
          <w:p w14:paraId="24FC81DE" w14:textId="77777777" w:rsidR="003152DA" w:rsidRPr="003675D4" w:rsidRDefault="003152DA" w:rsidP="00491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675D4">
              <w:rPr>
                <w:rFonts w:cstheme="minorHAnsi"/>
              </w:rPr>
              <w:t>Mitigation Strategy</w:t>
            </w:r>
          </w:p>
        </w:tc>
      </w:tr>
      <w:tr w:rsidR="003152DA" w:rsidRPr="003675D4" w14:paraId="2BF2AB55" w14:textId="77777777" w:rsidTr="0049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tcBorders>
              <w:right w:val="nil"/>
            </w:tcBorders>
            <w:tcMar>
              <w:left w:w="93" w:type="dxa"/>
            </w:tcMar>
          </w:tcPr>
          <w:p w14:paraId="2D358E45" w14:textId="17165C44" w:rsidR="003152DA" w:rsidRPr="003675D4" w:rsidRDefault="000C070D" w:rsidP="004913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790" w:type="dxa"/>
            <w:tcMar>
              <w:left w:w="93" w:type="dxa"/>
            </w:tcMar>
          </w:tcPr>
          <w:p w14:paraId="7A9FBA17" w14:textId="77777777" w:rsidR="003152DA" w:rsidRPr="003675D4" w:rsidRDefault="003152DA" w:rsidP="00491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 of in-secure container images</w:t>
            </w:r>
          </w:p>
        </w:tc>
        <w:tc>
          <w:tcPr>
            <w:tcW w:w="5812" w:type="dxa"/>
            <w:tcMar>
              <w:left w:w="93" w:type="dxa"/>
            </w:tcMar>
          </w:tcPr>
          <w:p w14:paraId="5CB2FA11" w14:textId="77777777" w:rsidR="003152DA" w:rsidRDefault="003152DA" w:rsidP="00491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Suggested to harden the container images and use as much as non-privileged user inside the container.</w:t>
            </w:r>
          </w:p>
          <w:p w14:paraId="593045CD" w14:textId="77777777" w:rsidR="003152DA" w:rsidRPr="003675D4" w:rsidRDefault="003152DA" w:rsidP="00491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Suggested to enable scan-on-push flag in ECR for CVE suggestions.</w:t>
            </w:r>
          </w:p>
        </w:tc>
      </w:tr>
      <w:tr w:rsidR="003152DA" w:rsidRPr="003675D4" w14:paraId="785AD791" w14:textId="77777777" w:rsidTr="00491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tcBorders>
              <w:right w:val="nil"/>
            </w:tcBorders>
            <w:tcMar>
              <w:left w:w="93" w:type="dxa"/>
            </w:tcMar>
          </w:tcPr>
          <w:p w14:paraId="17A397E6" w14:textId="21C4A335" w:rsidR="003152DA" w:rsidRDefault="000C070D" w:rsidP="004913C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90" w:type="dxa"/>
            <w:tcMar>
              <w:left w:w="93" w:type="dxa"/>
            </w:tcMar>
          </w:tcPr>
          <w:p w14:paraId="7A0718FC" w14:textId="77777777" w:rsidR="003152DA" w:rsidRDefault="003152DA" w:rsidP="00491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 Encryption compliance</w:t>
            </w:r>
          </w:p>
        </w:tc>
        <w:tc>
          <w:tcPr>
            <w:tcW w:w="5812" w:type="dxa"/>
            <w:tcMar>
              <w:left w:w="93" w:type="dxa"/>
            </w:tcMar>
          </w:tcPr>
          <w:p w14:paraId="7D5671DB" w14:textId="77777777" w:rsidR="003152DA" w:rsidRDefault="003152DA" w:rsidP="00491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Suggested to encrypt EBS volumes and use AWS KMS for managing encryption keys.</w:t>
            </w:r>
          </w:p>
        </w:tc>
      </w:tr>
      <w:bookmarkEnd w:id="35"/>
      <w:bookmarkEnd w:id="36"/>
    </w:tbl>
    <w:p w14:paraId="602C1E7A" w14:textId="5E71C4D2" w:rsidR="00B465BD" w:rsidRDefault="00B465BD" w:rsidP="00F22E29"/>
    <w:p w14:paraId="6D03D722" w14:textId="0DE0CBD8" w:rsidR="00F22E29" w:rsidRPr="007066A2" w:rsidRDefault="00F22E29" w:rsidP="007066A2">
      <w:pPr>
        <w:pStyle w:val="Heading1"/>
        <w:rPr>
          <w:rFonts w:cstheme="minorHAnsi"/>
          <w:b/>
          <w:bCs/>
          <w:color w:val="2F5496" w:themeColor="accent1" w:themeShade="BF"/>
        </w:rPr>
      </w:pPr>
      <w:bookmarkStart w:id="46" w:name="_Toc48312723"/>
      <w:r w:rsidRPr="007066A2">
        <w:rPr>
          <w:rFonts w:cstheme="minorHAnsi"/>
          <w:b/>
          <w:bCs/>
          <w:color w:val="2F5496" w:themeColor="accent1" w:themeShade="BF"/>
        </w:rPr>
        <w:t>Pre-requisites</w:t>
      </w:r>
      <w:bookmarkEnd w:id="46"/>
    </w:p>
    <w:p w14:paraId="29D9BDA5" w14:textId="1832E578" w:rsidR="000C070D" w:rsidRDefault="00F22E29" w:rsidP="00F22E29">
      <w:pPr>
        <w:rPr>
          <w:lang w:val="en-GB"/>
        </w:rPr>
      </w:pPr>
      <w:r>
        <w:rPr>
          <w:lang w:val="en-GB"/>
        </w:rPr>
        <w:t xml:space="preserve">Below are the Pre-requisites </w:t>
      </w:r>
      <w:r w:rsidR="000C070D">
        <w:rPr>
          <w:lang w:val="en-GB"/>
        </w:rPr>
        <w:t>required to test the deployment of MediaWiki</w:t>
      </w:r>
      <w:r w:rsidR="003228FA">
        <w:rPr>
          <w:lang w:val="en-GB"/>
        </w:rPr>
        <w:t xml:space="preserve"> on AWS</w:t>
      </w:r>
    </w:p>
    <w:p w14:paraId="2BEE761D" w14:textId="77777777" w:rsidR="000C070D" w:rsidRDefault="000C070D" w:rsidP="00F4004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Cloud the </w:t>
      </w:r>
      <w:proofErr w:type="spellStart"/>
      <w:r>
        <w:rPr>
          <w:lang w:val="en-GB"/>
        </w:rPr>
        <w:t>Git</w:t>
      </w:r>
      <w:proofErr w:type="spellEnd"/>
      <w:r>
        <w:rPr>
          <w:lang w:val="en-GB"/>
        </w:rPr>
        <w:t xml:space="preserve"> repo</w:t>
      </w:r>
    </w:p>
    <w:p w14:paraId="12614D16" w14:textId="77777777" w:rsidR="000C070D" w:rsidRPr="003228FA" w:rsidRDefault="000C070D" w:rsidP="000C070D">
      <w:pPr>
        <w:pStyle w:val="ListParagraph"/>
        <w:autoSpaceDE w:val="0"/>
        <w:autoSpaceDN w:val="0"/>
        <w:adjustRightInd w:val="0"/>
        <w:rPr>
          <w:rFonts w:ascii="Lucida Console" w:eastAsia="SimSun" w:hAnsi="Lucida Console" w:cs="Lucida Console"/>
          <w:i/>
          <w:iCs/>
          <w:sz w:val="18"/>
          <w:szCs w:val="18"/>
        </w:rPr>
      </w:pPr>
      <w:r w:rsidRPr="003228FA">
        <w:rPr>
          <w:rFonts w:ascii="Lucida Console" w:eastAsia="SimSun" w:hAnsi="Lucida Console" w:cs="Lucida Console"/>
          <w:i/>
          <w:iCs/>
          <w:sz w:val="18"/>
          <w:szCs w:val="18"/>
        </w:rPr>
        <w:t>https://github.com/kkumar117/mediawiki.git</w:t>
      </w:r>
    </w:p>
    <w:p w14:paraId="64C0B47F" w14:textId="56DCEB64" w:rsidR="00F22E29" w:rsidRDefault="003228FA" w:rsidP="00F4004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Deploy AWS RDS</w:t>
      </w:r>
      <w:r w:rsidR="00F22E29" w:rsidRPr="000C070D">
        <w:rPr>
          <w:lang w:val="en-GB"/>
        </w:rPr>
        <w:t xml:space="preserve"> </w:t>
      </w:r>
      <w:r>
        <w:rPr>
          <w:lang w:val="en-GB"/>
        </w:rPr>
        <w:t xml:space="preserve">for backend database using </w:t>
      </w:r>
      <w:proofErr w:type="gramStart"/>
      <w:r w:rsidRPr="003228FA">
        <w:rPr>
          <w:rFonts w:ascii="Lucida Console" w:eastAsia="SimSun" w:hAnsi="Lucida Console" w:cs="Lucida Console"/>
          <w:i/>
          <w:iCs/>
          <w:sz w:val="18"/>
          <w:szCs w:val="18"/>
        </w:rPr>
        <w:t>rds.json</w:t>
      </w:r>
      <w:proofErr w:type="gramEnd"/>
      <w:r>
        <w:rPr>
          <w:lang w:val="en-GB"/>
        </w:rPr>
        <w:t xml:space="preserve"> CloudFormation template. Restore </w:t>
      </w:r>
      <w:proofErr w:type="spellStart"/>
      <w:r>
        <w:rPr>
          <w:lang w:val="en-GB"/>
        </w:rPr>
        <w:t>mediawiki.sql</w:t>
      </w:r>
      <w:proofErr w:type="spellEnd"/>
      <w:r>
        <w:rPr>
          <w:lang w:val="en-GB"/>
        </w:rPr>
        <w:t xml:space="preserve"> database to test.</w:t>
      </w:r>
    </w:p>
    <w:p w14:paraId="1334B36C" w14:textId="58FE0DC5" w:rsidR="003228FA" w:rsidRDefault="003228FA" w:rsidP="00F4004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Deploy AWS EFS for persistent volume claim</w:t>
      </w:r>
    </w:p>
    <w:p w14:paraId="2563345B" w14:textId="21C3B160" w:rsidR="003228FA" w:rsidRDefault="003228FA" w:rsidP="00F4004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Deploy EKS Cluster latest version v1.17</w:t>
      </w:r>
    </w:p>
    <w:p w14:paraId="6B78855E" w14:textId="006722C0" w:rsidR="003228FA" w:rsidRDefault="003228FA" w:rsidP="00F4004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Worker node group to schedule pod.</w:t>
      </w:r>
    </w:p>
    <w:p w14:paraId="0FACC73E" w14:textId="521E637F" w:rsidR="003228FA" w:rsidRPr="003228FA" w:rsidRDefault="003228FA" w:rsidP="00F40042">
      <w:pPr>
        <w:pStyle w:val="ListParagraph"/>
        <w:numPr>
          <w:ilvl w:val="0"/>
          <w:numId w:val="11"/>
        </w:numPr>
        <w:rPr>
          <w:i/>
          <w:iCs/>
          <w:lang w:val="en-GB"/>
        </w:rPr>
      </w:pPr>
      <w:r>
        <w:rPr>
          <w:lang w:val="en-GB"/>
        </w:rPr>
        <w:t xml:space="preserve">Install Helm Package manager V3+ to deploy </w:t>
      </w:r>
      <w:proofErr w:type="spellStart"/>
      <w:r>
        <w:rPr>
          <w:lang w:val="en-GB"/>
        </w:rPr>
        <w:t>mediawiki</w:t>
      </w:r>
      <w:proofErr w:type="spellEnd"/>
      <w:r>
        <w:rPr>
          <w:lang w:val="en-GB"/>
        </w:rPr>
        <w:t xml:space="preserve"> helm chart name </w:t>
      </w:r>
      <w:r w:rsidRPr="003228FA">
        <w:rPr>
          <w:rFonts w:ascii="Lucida Console" w:eastAsia="SimSun" w:hAnsi="Lucida Console" w:cs="Lucida Console"/>
          <w:i/>
          <w:iCs/>
          <w:sz w:val="18"/>
          <w:szCs w:val="18"/>
        </w:rPr>
        <w:t>wiki</w:t>
      </w:r>
    </w:p>
    <w:p w14:paraId="72DBDDEB" w14:textId="743F46B3" w:rsidR="003228FA" w:rsidRDefault="003228FA" w:rsidP="00F40042">
      <w:pPr>
        <w:pStyle w:val="ListParagraph"/>
        <w:numPr>
          <w:ilvl w:val="0"/>
          <w:numId w:val="11"/>
        </w:numPr>
        <w:rPr>
          <w:lang w:val="en-GB"/>
        </w:rPr>
      </w:pPr>
      <w:r w:rsidRPr="003228FA">
        <w:rPr>
          <w:lang w:val="en-GB"/>
        </w:rPr>
        <w:t>You can use deploy.sh file that will build, push the docker image and install helm chart.</w:t>
      </w:r>
    </w:p>
    <w:p w14:paraId="3A882608" w14:textId="07165E9A" w:rsidR="003228FA" w:rsidRDefault="003228FA" w:rsidP="00F4004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You can make changes in </w:t>
      </w:r>
      <w:proofErr w:type="spellStart"/>
      <w:r>
        <w:rPr>
          <w:lang w:val="en-GB"/>
        </w:rPr>
        <w:t>values.yml</w:t>
      </w:r>
      <w:proofErr w:type="spellEnd"/>
      <w:r>
        <w:rPr>
          <w:lang w:val="en-GB"/>
        </w:rPr>
        <w:t xml:space="preserve"> for the parameters specific to </w:t>
      </w:r>
      <w:proofErr w:type="gramStart"/>
      <w:r>
        <w:rPr>
          <w:lang w:val="en-GB"/>
        </w:rPr>
        <w:t>you</w:t>
      </w:r>
      <w:proofErr w:type="gramEnd"/>
      <w:r>
        <w:rPr>
          <w:lang w:val="en-GB"/>
        </w:rPr>
        <w:t xml:space="preserve"> environment.</w:t>
      </w:r>
    </w:p>
    <w:p w14:paraId="0037EC74" w14:textId="0917E2A4" w:rsidR="003228FA" w:rsidRDefault="003228FA" w:rsidP="003228FA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Like: </w:t>
      </w:r>
      <w:proofErr w:type="spellStart"/>
      <w:r>
        <w:rPr>
          <w:lang w:val="en-GB"/>
        </w:rPr>
        <w:t>dbname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dbhost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imagetag</w:t>
      </w:r>
      <w:proofErr w:type="spellEnd"/>
    </w:p>
    <w:p w14:paraId="745E52AA" w14:textId="61964096" w:rsidR="003228FA" w:rsidRDefault="003228FA" w:rsidP="003228FA">
      <w:pPr>
        <w:pStyle w:val="ListParagraph"/>
        <w:ind w:left="1440"/>
        <w:rPr>
          <w:lang w:val="en-GB"/>
        </w:rPr>
      </w:pPr>
    </w:p>
    <w:p w14:paraId="37D377B7" w14:textId="77777777" w:rsidR="003228FA" w:rsidRDefault="003228FA" w:rsidP="003228FA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Notes: </w:t>
      </w:r>
    </w:p>
    <w:p w14:paraId="5C38AC02" w14:textId="2DFDBD9A" w:rsidR="003228FA" w:rsidRDefault="003228FA" w:rsidP="00F40042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deploy.sh file will ask for user input regarding the </w:t>
      </w:r>
      <w:proofErr w:type="spellStart"/>
      <w:r>
        <w:rPr>
          <w:lang w:val="en-GB"/>
        </w:rPr>
        <w:t>image_tag</w:t>
      </w:r>
      <w:proofErr w:type="spellEnd"/>
      <w:r>
        <w:rPr>
          <w:lang w:val="en-GB"/>
        </w:rPr>
        <w:t xml:space="preserve"> and env.</w:t>
      </w:r>
    </w:p>
    <w:p w14:paraId="7A5F87A5" w14:textId="26BB65AC" w:rsidR="003228FA" w:rsidRDefault="003228FA" w:rsidP="00F40042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Above deployment is not in </w:t>
      </w:r>
      <w:proofErr w:type="spellStart"/>
      <w:r>
        <w:rPr>
          <w:lang w:val="en-GB"/>
        </w:rPr>
        <w:t>Highli</w:t>
      </w:r>
      <w:proofErr w:type="spellEnd"/>
      <w:r>
        <w:rPr>
          <w:lang w:val="en-GB"/>
        </w:rPr>
        <w:t xml:space="preserve"> Available environment as </w:t>
      </w:r>
      <w:proofErr w:type="spellStart"/>
      <w:r>
        <w:rPr>
          <w:lang w:val="en-GB"/>
        </w:rPr>
        <w:t>MidiaWiki</w:t>
      </w:r>
      <w:proofErr w:type="spellEnd"/>
      <w:r>
        <w:rPr>
          <w:lang w:val="en-GB"/>
        </w:rPr>
        <w:t xml:space="preserve"> require some state to maintain user data and persistent files also.</w:t>
      </w:r>
    </w:p>
    <w:p w14:paraId="7E384E2C" w14:textId="7617904A" w:rsidR="003228FA" w:rsidRDefault="003228FA" w:rsidP="003228FA">
      <w:pPr>
        <w:rPr>
          <w:lang w:val="en-GB"/>
        </w:rPr>
      </w:pPr>
      <w:r>
        <w:rPr>
          <w:lang w:val="en-GB"/>
        </w:rPr>
        <w:t>We can scale the deployment using centralising the user data like session management, caching in a separate in-memory caching engine called Memcached</w:t>
      </w:r>
    </w:p>
    <w:p w14:paraId="3D232719" w14:textId="455FE55D" w:rsidR="003228FA" w:rsidRPr="003228FA" w:rsidRDefault="003228FA" w:rsidP="003228FA">
      <w:pPr>
        <w:rPr>
          <w:lang w:val="en-GB"/>
        </w:rPr>
      </w:pPr>
      <w:r>
        <w:rPr>
          <w:lang w:val="en-GB"/>
        </w:rPr>
        <w:t>This will also help us to achieve resiliency in the application and improve performance.</w:t>
      </w:r>
    </w:p>
    <w:p w14:paraId="1E626B49" w14:textId="4B181770" w:rsidR="003228FA" w:rsidRDefault="003228FA" w:rsidP="003228FA">
      <w:pPr>
        <w:pStyle w:val="ListParagraph"/>
        <w:ind w:left="1440"/>
        <w:rPr>
          <w:lang w:val="en-GB"/>
        </w:rPr>
      </w:pPr>
    </w:p>
    <w:p w14:paraId="4FC170FA" w14:textId="77777777" w:rsidR="003228FA" w:rsidRPr="00C728C6" w:rsidRDefault="003228FA" w:rsidP="00C728C6">
      <w:pPr>
        <w:rPr>
          <w:lang w:val="en-GB"/>
        </w:rPr>
      </w:pPr>
    </w:p>
    <w:sectPr w:rsidR="003228FA" w:rsidRPr="00C728C6" w:rsidSect="00C7134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B74F0" w14:textId="77777777" w:rsidR="00F40042" w:rsidRDefault="00F40042">
      <w:pPr>
        <w:spacing w:after="0" w:line="240" w:lineRule="auto"/>
      </w:pPr>
      <w:r>
        <w:separator/>
      </w:r>
    </w:p>
  </w:endnote>
  <w:endnote w:type="continuationSeparator" w:id="0">
    <w:p w14:paraId="593663FB" w14:textId="77777777" w:rsidR="00F40042" w:rsidRDefault="00F4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1476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162FB" w14:textId="2669484A" w:rsidR="00B627A3" w:rsidRDefault="00B62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D61D7D" w14:textId="77777777" w:rsidR="00B627A3" w:rsidRDefault="00B62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F95E9" w14:textId="77777777" w:rsidR="00F40042" w:rsidRDefault="00F40042">
      <w:pPr>
        <w:spacing w:after="0" w:line="240" w:lineRule="auto"/>
      </w:pPr>
      <w:r>
        <w:separator/>
      </w:r>
    </w:p>
  </w:footnote>
  <w:footnote w:type="continuationSeparator" w:id="0">
    <w:p w14:paraId="17842BAF" w14:textId="77777777" w:rsidR="00F40042" w:rsidRDefault="00F40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7B8C3" w14:textId="37820DCA" w:rsidR="00B627A3" w:rsidRPr="002274DB" w:rsidRDefault="00B627A3" w:rsidP="002274DB">
    <w:pPr>
      <w:pStyle w:val="Header"/>
      <w:rPr>
        <w:lang w:val="en-IN"/>
      </w:rPr>
    </w:pPr>
    <w:r>
      <w:rPr>
        <w:lang w:val="en-IN"/>
      </w:rPr>
      <w:t>MediaWiki Deployment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178E"/>
    <w:multiLevelType w:val="multilevel"/>
    <w:tmpl w:val="A5C88EF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B16796B"/>
    <w:multiLevelType w:val="hybridMultilevel"/>
    <w:tmpl w:val="DA86FF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D5B7F"/>
    <w:multiLevelType w:val="hybridMultilevel"/>
    <w:tmpl w:val="BF00DF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532AE2"/>
    <w:multiLevelType w:val="hybridMultilevel"/>
    <w:tmpl w:val="AD983C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266D6D"/>
    <w:multiLevelType w:val="multilevel"/>
    <w:tmpl w:val="75745C4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307A7349"/>
    <w:multiLevelType w:val="hybridMultilevel"/>
    <w:tmpl w:val="1C66F1F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3055B12"/>
    <w:multiLevelType w:val="hybridMultilevel"/>
    <w:tmpl w:val="3A401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47D7C"/>
    <w:multiLevelType w:val="hybridMultilevel"/>
    <w:tmpl w:val="010A5E64"/>
    <w:lvl w:ilvl="0" w:tplc="752806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8DD6BE4"/>
    <w:multiLevelType w:val="multilevel"/>
    <w:tmpl w:val="32262C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bullet"/>
      <w:pStyle w:val="Heading4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4">
      <w:start w:val="1"/>
      <w:numFmt w:val="lowerLetter"/>
      <w:pStyle w:val="Heading5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9AB33AD"/>
    <w:multiLevelType w:val="hybridMultilevel"/>
    <w:tmpl w:val="84263AF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0D21E69"/>
    <w:multiLevelType w:val="hybridMultilevel"/>
    <w:tmpl w:val="77B02EE0"/>
    <w:lvl w:ilvl="0" w:tplc="D31A34D4">
      <w:start w:val="17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6400D0"/>
    <w:multiLevelType w:val="hybridMultilevel"/>
    <w:tmpl w:val="C48813D6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7157690B"/>
    <w:multiLevelType w:val="hybridMultilevel"/>
    <w:tmpl w:val="244E46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4"/>
  </w:num>
  <w:num w:numId="5">
    <w:abstractNumId w:val="1"/>
  </w:num>
  <w:num w:numId="6">
    <w:abstractNumId w:val="3"/>
  </w:num>
  <w:num w:numId="7">
    <w:abstractNumId w:val="11"/>
  </w:num>
  <w:num w:numId="8">
    <w:abstractNumId w:val="9"/>
  </w:num>
  <w:num w:numId="9">
    <w:abstractNumId w:val="5"/>
  </w:num>
  <w:num w:numId="10">
    <w:abstractNumId w:val="0"/>
  </w:num>
  <w:num w:numId="11">
    <w:abstractNumId w:val="6"/>
  </w:num>
  <w:num w:numId="12">
    <w:abstractNumId w:val="2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94"/>
    <w:rsid w:val="FFCDC6E3"/>
    <w:rsid w:val="00002490"/>
    <w:rsid w:val="00015C31"/>
    <w:rsid w:val="00021AA5"/>
    <w:rsid w:val="00033F4A"/>
    <w:rsid w:val="000363A6"/>
    <w:rsid w:val="00045543"/>
    <w:rsid w:val="000465F8"/>
    <w:rsid w:val="000528A0"/>
    <w:rsid w:val="00064E2D"/>
    <w:rsid w:val="00067EB8"/>
    <w:rsid w:val="000706AA"/>
    <w:rsid w:val="00072253"/>
    <w:rsid w:val="000742E4"/>
    <w:rsid w:val="00085F94"/>
    <w:rsid w:val="00087D53"/>
    <w:rsid w:val="00091A94"/>
    <w:rsid w:val="000A0478"/>
    <w:rsid w:val="000A2800"/>
    <w:rsid w:val="000A3CE2"/>
    <w:rsid w:val="000A701D"/>
    <w:rsid w:val="000B2A00"/>
    <w:rsid w:val="000B3D52"/>
    <w:rsid w:val="000C070D"/>
    <w:rsid w:val="000C1C9B"/>
    <w:rsid w:val="000C1D01"/>
    <w:rsid w:val="000C34B4"/>
    <w:rsid w:val="000C757B"/>
    <w:rsid w:val="000D06E5"/>
    <w:rsid w:val="000D267E"/>
    <w:rsid w:val="000D6514"/>
    <w:rsid w:val="000E369B"/>
    <w:rsid w:val="000E4684"/>
    <w:rsid w:val="000E68E2"/>
    <w:rsid w:val="000F15C0"/>
    <w:rsid w:val="000F1D22"/>
    <w:rsid w:val="000F509F"/>
    <w:rsid w:val="000F577B"/>
    <w:rsid w:val="000F5C77"/>
    <w:rsid w:val="00104511"/>
    <w:rsid w:val="00111611"/>
    <w:rsid w:val="00113950"/>
    <w:rsid w:val="0012100B"/>
    <w:rsid w:val="00123B87"/>
    <w:rsid w:val="00125405"/>
    <w:rsid w:val="00126979"/>
    <w:rsid w:val="00131137"/>
    <w:rsid w:val="00131935"/>
    <w:rsid w:val="00132BC5"/>
    <w:rsid w:val="00141410"/>
    <w:rsid w:val="001444FD"/>
    <w:rsid w:val="00146F31"/>
    <w:rsid w:val="00155D82"/>
    <w:rsid w:val="001565F7"/>
    <w:rsid w:val="00157652"/>
    <w:rsid w:val="00163621"/>
    <w:rsid w:val="001701FD"/>
    <w:rsid w:val="00173178"/>
    <w:rsid w:val="001745B3"/>
    <w:rsid w:val="001774A9"/>
    <w:rsid w:val="00183516"/>
    <w:rsid w:val="00183C88"/>
    <w:rsid w:val="00185425"/>
    <w:rsid w:val="00185524"/>
    <w:rsid w:val="001A0FA7"/>
    <w:rsid w:val="001A274E"/>
    <w:rsid w:val="001A370E"/>
    <w:rsid w:val="001A523B"/>
    <w:rsid w:val="001B7E3B"/>
    <w:rsid w:val="001C2164"/>
    <w:rsid w:val="001D14A3"/>
    <w:rsid w:val="001D4567"/>
    <w:rsid w:val="001E1DA5"/>
    <w:rsid w:val="001E3223"/>
    <w:rsid w:val="001E3A55"/>
    <w:rsid w:val="001E4AD2"/>
    <w:rsid w:val="001E5DE0"/>
    <w:rsid w:val="001E701D"/>
    <w:rsid w:val="001F0B90"/>
    <w:rsid w:val="001F2F3B"/>
    <w:rsid w:val="001F6522"/>
    <w:rsid w:val="00201605"/>
    <w:rsid w:val="002274DB"/>
    <w:rsid w:val="00236DD5"/>
    <w:rsid w:val="0023798F"/>
    <w:rsid w:val="00241ABD"/>
    <w:rsid w:val="00242532"/>
    <w:rsid w:val="00245998"/>
    <w:rsid w:val="0025528C"/>
    <w:rsid w:val="00264B8C"/>
    <w:rsid w:val="00272ABE"/>
    <w:rsid w:val="002742A6"/>
    <w:rsid w:val="00280BD7"/>
    <w:rsid w:val="0028546D"/>
    <w:rsid w:val="0028558F"/>
    <w:rsid w:val="00286B4D"/>
    <w:rsid w:val="002879A3"/>
    <w:rsid w:val="0029027D"/>
    <w:rsid w:val="0029407F"/>
    <w:rsid w:val="002A0495"/>
    <w:rsid w:val="002A24BF"/>
    <w:rsid w:val="002A3906"/>
    <w:rsid w:val="002A3B43"/>
    <w:rsid w:val="002A4A96"/>
    <w:rsid w:val="002B114D"/>
    <w:rsid w:val="002B4805"/>
    <w:rsid w:val="002B5178"/>
    <w:rsid w:val="002C53CE"/>
    <w:rsid w:val="002C7F23"/>
    <w:rsid w:val="002D0812"/>
    <w:rsid w:val="002E17BA"/>
    <w:rsid w:val="002E2840"/>
    <w:rsid w:val="002E55E1"/>
    <w:rsid w:val="002E7B77"/>
    <w:rsid w:val="002F3730"/>
    <w:rsid w:val="00301B9B"/>
    <w:rsid w:val="00303183"/>
    <w:rsid w:val="003072C2"/>
    <w:rsid w:val="00307F87"/>
    <w:rsid w:val="00313900"/>
    <w:rsid w:val="003152DA"/>
    <w:rsid w:val="003153FA"/>
    <w:rsid w:val="00316E29"/>
    <w:rsid w:val="003176C8"/>
    <w:rsid w:val="0032041E"/>
    <w:rsid w:val="003220BA"/>
    <w:rsid w:val="003228FA"/>
    <w:rsid w:val="003229D4"/>
    <w:rsid w:val="003263DC"/>
    <w:rsid w:val="00330282"/>
    <w:rsid w:val="003400C1"/>
    <w:rsid w:val="00345DCC"/>
    <w:rsid w:val="003551BD"/>
    <w:rsid w:val="0036029A"/>
    <w:rsid w:val="00362C1F"/>
    <w:rsid w:val="00363BB6"/>
    <w:rsid w:val="00376FC8"/>
    <w:rsid w:val="003830A6"/>
    <w:rsid w:val="003830E3"/>
    <w:rsid w:val="003851F8"/>
    <w:rsid w:val="00390333"/>
    <w:rsid w:val="00391EF2"/>
    <w:rsid w:val="00394F76"/>
    <w:rsid w:val="0039717C"/>
    <w:rsid w:val="00397A26"/>
    <w:rsid w:val="003A6B5D"/>
    <w:rsid w:val="003B1C78"/>
    <w:rsid w:val="003B59A5"/>
    <w:rsid w:val="003B6723"/>
    <w:rsid w:val="003C0190"/>
    <w:rsid w:val="003C2730"/>
    <w:rsid w:val="003C4BFB"/>
    <w:rsid w:val="003D1485"/>
    <w:rsid w:val="003D45D2"/>
    <w:rsid w:val="003D45D8"/>
    <w:rsid w:val="003D4659"/>
    <w:rsid w:val="003E30FD"/>
    <w:rsid w:val="003E5746"/>
    <w:rsid w:val="003E7440"/>
    <w:rsid w:val="003F0EE2"/>
    <w:rsid w:val="003F3760"/>
    <w:rsid w:val="003F5AB1"/>
    <w:rsid w:val="003F73A0"/>
    <w:rsid w:val="00403F1F"/>
    <w:rsid w:val="0040491D"/>
    <w:rsid w:val="00413941"/>
    <w:rsid w:val="00426CF2"/>
    <w:rsid w:val="00444915"/>
    <w:rsid w:val="00453EDF"/>
    <w:rsid w:val="00454BC5"/>
    <w:rsid w:val="00457B36"/>
    <w:rsid w:val="00460A8E"/>
    <w:rsid w:val="0046391A"/>
    <w:rsid w:val="00464DF9"/>
    <w:rsid w:val="00466FF4"/>
    <w:rsid w:val="00472B55"/>
    <w:rsid w:val="00474D92"/>
    <w:rsid w:val="004771CA"/>
    <w:rsid w:val="0047745A"/>
    <w:rsid w:val="00483ABC"/>
    <w:rsid w:val="004913C6"/>
    <w:rsid w:val="004928B2"/>
    <w:rsid w:val="00496CCC"/>
    <w:rsid w:val="004A381D"/>
    <w:rsid w:val="004A3A86"/>
    <w:rsid w:val="004B5635"/>
    <w:rsid w:val="004C001B"/>
    <w:rsid w:val="004C507E"/>
    <w:rsid w:val="004C7CEC"/>
    <w:rsid w:val="004D0B3A"/>
    <w:rsid w:val="004D5F56"/>
    <w:rsid w:val="004E0572"/>
    <w:rsid w:val="004E48E7"/>
    <w:rsid w:val="004F6FD1"/>
    <w:rsid w:val="005018F3"/>
    <w:rsid w:val="00505C35"/>
    <w:rsid w:val="00511733"/>
    <w:rsid w:val="00515078"/>
    <w:rsid w:val="005175E9"/>
    <w:rsid w:val="0052368C"/>
    <w:rsid w:val="00524BD0"/>
    <w:rsid w:val="00526D14"/>
    <w:rsid w:val="005324B3"/>
    <w:rsid w:val="0054139A"/>
    <w:rsid w:val="0054553B"/>
    <w:rsid w:val="0054581B"/>
    <w:rsid w:val="00546B39"/>
    <w:rsid w:val="00565558"/>
    <w:rsid w:val="005661B9"/>
    <w:rsid w:val="00566CC2"/>
    <w:rsid w:val="00574539"/>
    <w:rsid w:val="005769ED"/>
    <w:rsid w:val="00580281"/>
    <w:rsid w:val="00586E39"/>
    <w:rsid w:val="005936AC"/>
    <w:rsid w:val="00595C52"/>
    <w:rsid w:val="005A6DB3"/>
    <w:rsid w:val="005A708F"/>
    <w:rsid w:val="005B0582"/>
    <w:rsid w:val="005B184C"/>
    <w:rsid w:val="005B1B9F"/>
    <w:rsid w:val="005B7951"/>
    <w:rsid w:val="005C22D6"/>
    <w:rsid w:val="005C70B3"/>
    <w:rsid w:val="005C7B50"/>
    <w:rsid w:val="005D2972"/>
    <w:rsid w:val="005E06F4"/>
    <w:rsid w:val="005E7792"/>
    <w:rsid w:val="005F10F5"/>
    <w:rsid w:val="005F65B2"/>
    <w:rsid w:val="005F75E0"/>
    <w:rsid w:val="0060284A"/>
    <w:rsid w:val="00603F3D"/>
    <w:rsid w:val="006041C5"/>
    <w:rsid w:val="006044C5"/>
    <w:rsid w:val="0060543E"/>
    <w:rsid w:val="00610A4F"/>
    <w:rsid w:val="00630B44"/>
    <w:rsid w:val="0063207A"/>
    <w:rsid w:val="00633CCD"/>
    <w:rsid w:val="00633D07"/>
    <w:rsid w:val="00643F4D"/>
    <w:rsid w:val="00645626"/>
    <w:rsid w:val="006564C3"/>
    <w:rsid w:val="00656594"/>
    <w:rsid w:val="00662319"/>
    <w:rsid w:val="00663140"/>
    <w:rsid w:val="006678E8"/>
    <w:rsid w:val="00673EBF"/>
    <w:rsid w:val="00683F59"/>
    <w:rsid w:val="006926AC"/>
    <w:rsid w:val="0069599B"/>
    <w:rsid w:val="006C1761"/>
    <w:rsid w:val="006C60D0"/>
    <w:rsid w:val="006C6577"/>
    <w:rsid w:val="006D0EA2"/>
    <w:rsid w:val="006D4D5F"/>
    <w:rsid w:val="006E1C76"/>
    <w:rsid w:val="006E36DF"/>
    <w:rsid w:val="006E776A"/>
    <w:rsid w:val="006F6FF9"/>
    <w:rsid w:val="0070258B"/>
    <w:rsid w:val="007066A2"/>
    <w:rsid w:val="00712D28"/>
    <w:rsid w:val="007147A2"/>
    <w:rsid w:val="00720EFA"/>
    <w:rsid w:val="00721862"/>
    <w:rsid w:val="007220B3"/>
    <w:rsid w:val="007221FB"/>
    <w:rsid w:val="00725F50"/>
    <w:rsid w:val="00742407"/>
    <w:rsid w:val="0074588E"/>
    <w:rsid w:val="0075387E"/>
    <w:rsid w:val="00762DE7"/>
    <w:rsid w:val="00764516"/>
    <w:rsid w:val="00766B0B"/>
    <w:rsid w:val="00770125"/>
    <w:rsid w:val="007719EB"/>
    <w:rsid w:val="00783582"/>
    <w:rsid w:val="00786108"/>
    <w:rsid w:val="0079232D"/>
    <w:rsid w:val="0079262B"/>
    <w:rsid w:val="00795B4B"/>
    <w:rsid w:val="0079640A"/>
    <w:rsid w:val="00796504"/>
    <w:rsid w:val="007A3637"/>
    <w:rsid w:val="007A74D3"/>
    <w:rsid w:val="007B2FC5"/>
    <w:rsid w:val="007B40BD"/>
    <w:rsid w:val="007C0FB3"/>
    <w:rsid w:val="007C3C16"/>
    <w:rsid w:val="007C54FB"/>
    <w:rsid w:val="007D0DD0"/>
    <w:rsid w:val="007D68F9"/>
    <w:rsid w:val="007D79E0"/>
    <w:rsid w:val="007D7C35"/>
    <w:rsid w:val="007E452B"/>
    <w:rsid w:val="007E4EE2"/>
    <w:rsid w:val="007E705E"/>
    <w:rsid w:val="007F71F6"/>
    <w:rsid w:val="00807A58"/>
    <w:rsid w:val="00807E10"/>
    <w:rsid w:val="00810089"/>
    <w:rsid w:val="00813455"/>
    <w:rsid w:val="00817055"/>
    <w:rsid w:val="008211BA"/>
    <w:rsid w:val="0083107D"/>
    <w:rsid w:val="00832105"/>
    <w:rsid w:val="00837BFF"/>
    <w:rsid w:val="00840E1C"/>
    <w:rsid w:val="00843328"/>
    <w:rsid w:val="00851E15"/>
    <w:rsid w:val="00852AAE"/>
    <w:rsid w:val="008562BA"/>
    <w:rsid w:val="00857266"/>
    <w:rsid w:val="00861625"/>
    <w:rsid w:val="0086647C"/>
    <w:rsid w:val="00866B2B"/>
    <w:rsid w:val="008706D5"/>
    <w:rsid w:val="0087223B"/>
    <w:rsid w:val="008777C7"/>
    <w:rsid w:val="00883619"/>
    <w:rsid w:val="0088574C"/>
    <w:rsid w:val="0089018A"/>
    <w:rsid w:val="00891B81"/>
    <w:rsid w:val="00893AB9"/>
    <w:rsid w:val="008A0DEB"/>
    <w:rsid w:val="008A3481"/>
    <w:rsid w:val="008A4D30"/>
    <w:rsid w:val="008B16CA"/>
    <w:rsid w:val="008B1FE3"/>
    <w:rsid w:val="008B2941"/>
    <w:rsid w:val="008B4820"/>
    <w:rsid w:val="008C40F8"/>
    <w:rsid w:val="008C4228"/>
    <w:rsid w:val="008D0616"/>
    <w:rsid w:val="008D2950"/>
    <w:rsid w:val="008D55AF"/>
    <w:rsid w:val="008E6671"/>
    <w:rsid w:val="008E6838"/>
    <w:rsid w:val="008E7398"/>
    <w:rsid w:val="008F3F4D"/>
    <w:rsid w:val="008F553B"/>
    <w:rsid w:val="008F6D1C"/>
    <w:rsid w:val="009071C4"/>
    <w:rsid w:val="009172AB"/>
    <w:rsid w:val="009262D0"/>
    <w:rsid w:val="00932CAC"/>
    <w:rsid w:val="00934070"/>
    <w:rsid w:val="00937A73"/>
    <w:rsid w:val="00947295"/>
    <w:rsid w:val="00955FC5"/>
    <w:rsid w:val="009564D1"/>
    <w:rsid w:val="009617F1"/>
    <w:rsid w:val="00981839"/>
    <w:rsid w:val="00983A84"/>
    <w:rsid w:val="00983DDC"/>
    <w:rsid w:val="00987216"/>
    <w:rsid w:val="00987D6C"/>
    <w:rsid w:val="0099217C"/>
    <w:rsid w:val="009A1D25"/>
    <w:rsid w:val="009A36EE"/>
    <w:rsid w:val="009A5094"/>
    <w:rsid w:val="009A533F"/>
    <w:rsid w:val="009A60A5"/>
    <w:rsid w:val="009A6C6F"/>
    <w:rsid w:val="009B15EA"/>
    <w:rsid w:val="009B2983"/>
    <w:rsid w:val="009B34FB"/>
    <w:rsid w:val="009B6117"/>
    <w:rsid w:val="009C2B89"/>
    <w:rsid w:val="009C3702"/>
    <w:rsid w:val="009C5FBD"/>
    <w:rsid w:val="009C7C8B"/>
    <w:rsid w:val="009D230E"/>
    <w:rsid w:val="009D3D69"/>
    <w:rsid w:val="009D5E84"/>
    <w:rsid w:val="009D7134"/>
    <w:rsid w:val="009E5E5A"/>
    <w:rsid w:val="009F15E3"/>
    <w:rsid w:val="009F1FA3"/>
    <w:rsid w:val="00A02270"/>
    <w:rsid w:val="00A04E83"/>
    <w:rsid w:val="00A10268"/>
    <w:rsid w:val="00A1381B"/>
    <w:rsid w:val="00A21A21"/>
    <w:rsid w:val="00A24557"/>
    <w:rsid w:val="00A265E5"/>
    <w:rsid w:val="00A3129F"/>
    <w:rsid w:val="00A3379A"/>
    <w:rsid w:val="00A41FF2"/>
    <w:rsid w:val="00A4306E"/>
    <w:rsid w:val="00A51982"/>
    <w:rsid w:val="00A551D3"/>
    <w:rsid w:val="00A603B3"/>
    <w:rsid w:val="00A6128E"/>
    <w:rsid w:val="00A61BCF"/>
    <w:rsid w:val="00A65593"/>
    <w:rsid w:val="00A66B19"/>
    <w:rsid w:val="00A71ECF"/>
    <w:rsid w:val="00A73266"/>
    <w:rsid w:val="00A7344A"/>
    <w:rsid w:val="00A73A9B"/>
    <w:rsid w:val="00A747AD"/>
    <w:rsid w:val="00A757DD"/>
    <w:rsid w:val="00A81EB7"/>
    <w:rsid w:val="00A8236F"/>
    <w:rsid w:val="00A91F1F"/>
    <w:rsid w:val="00A930AC"/>
    <w:rsid w:val="00A950E0"/>
    <w:rsid w:val="00A97697"/>
    <w:rsid w:val="00AA0015"/>
    <w:rsid w:val="00AA0B30"/>
    <w:rsid w:val="00AA44CF"/>
    <w:rsid w:val="00AA64BD"/>
    <w:rsid w:val="00AA7C45"/>
    <w:rsid w:val="00AB1C26"/>
    <w:rsid w:val="00AB5B8F"/>
    <w:rsid w:val="00AB60FC"/>
    <w:rsid w:val="00AB7319"/>
    <w:rsid w:val="00AC05FA"/>
    <w:rsid w:val="00AC2A87"/>
    <w:rsid w:val="00AC3FF8"/>
    <w:rsid w:val="00AD5FF1"/>
    <w:rsid w:val="00AE0424"/>
    <w:rsid w:val="00AE4C1D"/>
    <w:rsid w:val="00AE6398"/>
    <w:rsid w:val="00AE6802"/>
    <w:rsid w:val="00AF13C8"/>
    <w:rsid w:val="00AF3E90"/>
    <w:rsid w:val="00B01CB3"/>
    <w:rsid w:val="00B10063"/>
    <w:rsid w:val="00B13D65"/>
    <w:rsid w:val="00B15504"/>
    <w:rsid w:val="00B20589"/>
    <w:rsid w:val="00B24634"/>
    <w:rsid w:val="00B27844"/>
    <w:rsid w:val="00B42860"/>
    <w:rsid w:val="00B465BD"/>
    <w:rsid w:val="00B56591"/>
    <w:rsid w:val="00B627A3"/>
    <w:rsid w:val="00B643FA"/>
    <w:rsid w:val="00B678B8"/>
    <w:rsid w:val="00B726C1"/>
    <w:rsid w:val="00B7718F"/>
    <w:rsid w:val="00B81ACA"/>
    <w:rsid w:val="00B82568"/>
    <w:rsid w:val="00B90F2C"/>
    <w:rsid w:val="00B93D30"/>
    <w:rsid w:val="00B960F9"/>
    <w:rsid w:val="00B96EC4"/>
    <w:rsid w:val="00BA171B"/>
    <w:rsid w:val="00BA577A"/>
    <w:rsid w:val="00BA77A0"/>
    <w:rsid w:val="00BB02F6"/>
    <w:rsid w:val="00BB5D64"/>
    <w:rsid w:val="00BC790F"/>
    <w:rsid w:val="00BD09E7"/>
    <w:rsid w:val="00BD1FE9"/>
    <w:rsid w:val="00BD76FC"/>
    <w:rsid w:val="00BF1B36"/>
    <w:rsid w:val="00BF2555"/>
    <w:rsid w:val="00BF3ACD"/>
    <w:rsid w:val="00BF5A57"/>
    <w:rsid w:val="00BF7B4E"/>
    <w:rsid w:val="00C237A7"/>
    <w:rsid w:val="00C2679B"/>
    <w:rsid w:val="00C350D4"/>
    <w:rsid w:val="00C358FD"/>
    <w:rsid w:val="00C42C6A"/>
    <w:rsid w:val="00C437D3"/>
    <w:rsid w:val="00C45350"/>
    <w:rsid w:val="00C50C62"/>
    <w:rsid w:val="00C53F94"/>
    <w:rsid w:val="00C5477F"/>
    <w:rsid w:val="00C62261"/>
    <w:rsid w:val="00C71349"/>
    <w:rsid w:val="00C71D30"/>
    <w:rsid w:val="00C728C6"/>
    <w:rsid w:val="00C76F44"/>
    <w:rsid w:val="00C773F2"/>
    <w:rsid w:val="00C86D82"/>
    <w:rsid w:val="00C87BEF"/>
    <w:rsid w:val="00C96AEE"/>
    <w:rsid w:val="00CA3E9A"/>
    <w:rsid w:val="00CA6426"/>
    <w:rsid w:val="00CB448E"/>
    <w:rsid w:val="00CB6942"/>
    <w:rsid w:val="00CB69E1"/>
    <w:rsid w:val="00CC2D70"/>
    <w:rsid w:val="00CC3941"/>
    <w:rsid w:val="00CC4EB6"/>
    <w:rsid w:val="00CD2AB3"/>
    <w:rsid w:val="00CD5D8C"/>
    <w:rsid w:val="00CE0BF9"/>
    <w:rsid w:val="00CE138F"/>
    <w:rsid w:val="00CE60C8"/>
    <w:rsid w:val="00CE61C0"/>
    <w:rsid w:val="00CF0A61"/>
    <w:rsid w:val="00CF4FA4"/>
    <w:rsid w:val="00CF67D9"/>
    <w:rsid w:val="00CF6837"/>
    <w:rsid w:val="00CF79EA"/>
    <w:rsid w:val="00D02C6E"/>
    <w:rsid w:val="00D050E8"/>
    <w:rsid w:val="00D07EFF"/>
    <w:rsid w:val="00D21471"/>
    <w:rsid w:val="00D23E57"/>
    <w:rsid w:val="00D25AA2"/>
    <w:rsid w:val="00D41BE3"/>
    <w:rsid w:val="00D423EB"/>
    <w:rsid w:val="00D44494"/>
    <w:rsid w:val="00D44FA8"/>
    <w:rsid w:val="00D464A3"/>
    <w:rsid w:val="00D51169"/>
    <w:rsid w:val="00D57BC2"/>
    <w:rsid w:val="00D60655"/>
    <w:rsid w:val="00D60B51"/>
    <w:rsid w:val="00D635F8"/>
    <w:rsid w:val="00D6741D"/>
    <w:rsid w:val="00D70F5F"/>
    <w:rsid w:val="00D80A12"/>
    <w:rsid w:val="00D9022B"/>
    <w:rsid w:val="00D938E2"/>
    <w:rsid w:val="00D97C30"/>
    <w:rsid w:val="00DA5736"/>
    <w:rsid w:val="00DA7C26"/>
    <w:rsid w:val="00DB00BF"/>
    <w:rsid w:val="00DB2DAA"/>
    <w:rsid w:val="00DB5678"/>
    <w:rsid w:val="00DC3462"/>
    <w:rsid w:val="00DC6537"/>
    <w:rsid w:val="00DC7DD1"/>
    <w:rsid w:val="00DD357D"/>
    <w:rsid w:val="00DD5444"/>
    <w:rsid w:val="00DE2038"/>
    <w:rsid w:val="00DE264C"/>
    <w:rsid w:val="00DF080C"/>
    <w:rsid w:val="00DF0BEB"/>
    <w:rsid w:val="00DF1989"/>
    <w:rsid w:val="00DF1E68"/>
    <w:rsid w:val="00DF3BD4"/>
    <w:rsid w:val="00DF3D1C"/>
    <w:rsid w:val="00E0692C"/>
    <w:rsid w:val="00E1246B"/>
    <w:rsid w:val="00E17920"/>
    <w:rsid w:val="00E239ED"/>
    <w:rsid w:val="00E34001"/>
    <w:rsid w:val="00E353A7"/>
    <w:rsid w:val="00E3568D"/>
    <w:rsid w:val="00E42DE3"/>
    <w:rsid w:val="00E43ED3"/>
    <w:rsid w:val="00E44B2B"/>
    <w:rsid w:val="00E56B57"/>
    <w:rsid w:val="00E7064C"/>
    <w:rsid w:val="00E72125"/>
    <w:rsid w:val="00E836A1"/>
    <w:rsid w:val="00EB10FD"/>
    <w:rsid w:val="00EB145D"/>
    <w:rsid w:val="00EB438D"/>
    <w:rsid w:val="00EC1F5C"/>
    <w:rsid w:val="00EC2195"/>
    <w:rsid w:val="00EC3215"/>
    <w:rsid w:val="00EF5C4F"/>
    <w:rsid w:val="00F01045"/>
    <w:rsid w:val="00F04523"/>
    <w:rsid w:val="00F0723E"/>
    <w:rsid w:val="00F07E8B"/>
    <w:rsid w:val="00F133BF"/>
    <w:rsid w:val="00F16E82"/>
    <w:rsid w:val="00F17C6C"/>
    <w:rsid w:val="00F212F8"/>
    <w:rsid w:val="00F21725"/>
    <w:rsid w:val="00F2245F"/>
    <w:rsid w:val="00F22E29"/>
    <w:rsid w:val="00F24ED0"/>
    <w:rsid w:val="00F35DB9"/>
    <w:rsid w:val="00F36289"/>
    <w:rsid w:val="00F40042"/>
    <w:rsid w:val="00F44C15"/>
    <w:rsid w:val="00F46022"/>
    <w:rsid w:val="00F53325"/>
    <w:rsid w:val="00F60CF3"/>
    <w:rsid w:val="00F71A4A"/>
    <w:rsid w:val="00F73F32"/>
    <w:rsid w:val="00F75145"/>
    <w:rsid w:val="00F800A6"/>
    <w:rsid w:val="00F83D31"/>
    <w:rsid w:val="00F86009"/>
    <w:rsid w:val="00F91601"/>
    <w:rsid w:val="00F95CA2"/>
    <w:rsid w:val="00FA3196"/>
    <w:rsid w:val="00FA3831"/>
    <w:rsid w:val="00FB032E"/>
    <w:rsid w:val="00FB3ACF"/>
    <w:rsid w:val="00FB42C6"/>
    <w:rsid w:val="00FB67EC"/>
    <w:rsid w:val="00FC202B"/>
    <w:rsid w:val="00FC23A4"/>
    <w:rsid w:val="00FC34F4"/>
    <w:rsid w:val="00FC384E"/>
    <w:rsid w:val="00FD2A1A"/>
    <w:rsid w:val="00FD2AB6"/>
    <w:rsid w:val="00FD6757"/>
    <w:rsid w:val="00FD6FA5"/>
    <w:rsid w:val="00FE0B60"/>
    <w:rsid w:val="00FE67DF"/>
    <w:rsid w:val="00FF0B42"/>
    <w:rsid w:val="00FF2A8B"/>
    <w:rsid w:val="00F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D8D3A"/>
  <w15:docId w15:val="{852F988D-E624-4091-9A4A-F32F3F0C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numPr>
        <w:numId w:val="1"/>
      </w:numPr>
      <w:spacing w:before="240" w:after="120" w:line="240" w:lineRule="auto"/>
      <w:outlineLvl w:val="0"/>
    </w:pPr>
    <w:rPr>
      <w:rFonts w:eastAsiaTheme="majorEastAsia" w:cstheme="majorBidi"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120" w:line="240" w:lineRule="auto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12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12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120" w:line="240" w:lineRule="auto"/>
      <w:outlineLvl w:val="5"/>
    </w:pPr>
    <w:rPr>
      <w:rFonts w:asciiTheme="majorHAnsi" w:eastAsiaTheme="majorEastAsia" w:hAnsiTheme="majorHAnsi" w:cstheme="majorBidi"/>
      <w:color w:val="1F3864" w:themeColor="accent1" w:themeShade="80"/>
      <w:szCs w:val="24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 w:after="120" w:line="240" w:lineRule="auto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Cs w:val="24"/>
      <w:lang w:val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 w:after="120" w:line="240" w:lineRule="auto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 w:after="120" w:line="240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Theme="minorHAnsi" w:eastAsiaTheme="majorEastAsia" w:hAnsiTheme="minorHAnsi" w:cstheme="majorBidi"/>
      <w:color w:val="44546A" w:themeColor="text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2"/>
      <w:szCs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  <w:sz w:val="22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3864" w:themeColor="accent1" w:themeShade="80"/>
      <w:sz w:val="22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en-GB" w:eastAsia="en-US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  <w:jc w:val="both"/>
    </w:pPr>
    <w:rPr>
      <w:rFonts w:ascii="Times New Roman" w:eastAsia="SimSun" w:hAnsi="Times New Roman" w:cs="Times New Roman"/>
      <w:sz w:val="24"/>
      <w:szCs w:val="10"/>
      <w:lang w:bidi="en-US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SimSun" w:hAnsi="Times New Roman" w:cs="Times New Roman"/>
      <w:sz w:val="24"/>
      <w:szCs w:val="10"/>
      <w:lang w:bidi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uiPriority w:val="39"/>
    <w:unhideWhenUsed/>
    <w:pPr>
      <w:spacing w:after="0"/>
      <w:ind w:left="44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">
    <w:name w:val="block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spacing w:before="120" w:after="120" w:line="240" w:lineRule="auto"/>
      <w:ind w:left="720"/>
      <w:contextualSpacing/>
    </w:pPr>
    <w:rPr>
      <w:szCs w:val="24"/>
      <w:lang w:val="en-GB"/>
    </w:rPr>
  </w:style>
  <w:style w:type="paragraph" w:customStyle="1" w:styleId="ListParagraph10">
    <w:name w:val="List Paragraph1"/>
    <w:basedOn w:val="Normal"/>
    <w:uiPriority w:val="34"/>
    <w:qFormat/>
    <w:pPr>
      <w:spacing w:before="120" w:after="120"/>
      <w:ind w:left="720"/>
      <w:contextualSpacing/>
    </w:pPr>
    <w:rPr>
      <w:szCs w:val="24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ListParagraph2">
    <w:name w:val="List Paragraph2"/>
    <w:basedOn w:val="Normal"/>
    <w:uiPriority w:val="34"/>
    <w:qFormat/>
    <w:pPr>
      <w:spacing w:before="120" w:after="120"/>
      <w:ind w:left="720"/>
      <w:contextualSpacing/>
    </w:pPr>
    <w:rPr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F2245F"/>
    <w:pPr>
      <w:spacing w:after="0" w:line="240" w:lineRule="auto"/>
      <w:ind w:left="720"/>
    </w:pPr>
    <w:rPr>
      <w:rFonts w:ascii="Calibri" w:hAnsi="Calibri" w:cs="Calibri"/>
      <w:lang w:val="en-IN" w:eastAsia="en-IN"/>
    </w:rPr>
  </w:style>
  <w:style w:type="table" w:styleId="PlainTable1">
    <w:name w:val="Plain Table 1"/>
    <w:basedOn w:val="TableNormal"/>
    <w:uiPriority w:val="41"/>
    <w:rsid w:val="0046391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8546D"/>
    <w:rPr>
      <w:color w:val="605E5C"/>
      <w:shd w:val="clear" w:color="auto" w:fill="E1DFDD"/>
    </w:rPr>
  </w:style>
  <w:style w:type="character" w:customStyle="1" w:styleId="ilfuvd">
    <w:name w:val="ilfuvd"/>
    <w:basedOn w:val="DefaultParagraphFont"/>
    <w:rsid w:val="00DF3BD4"/>
  </w:style>
  <w:style w:type="character" w:styleId="Emphasis">
    <w:name w:val="Emphasis"/>
    <w:basedOn w:val="DefaultParagraphFont"/>
    <w:uiPriority w:val="20"/>
    <w:qFormat/>
    <w:rsid w:val="008E7398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FB42C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42C6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42C6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42C6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42C6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42C6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42C6"/>
    <w:pPr>
      <w:spacing w:after="0"/>
      <w:ind w:left="1760"/>
    </w:pPr>
    <w:rPr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3152DA"/>
    <w:pPr>
      <w:spacing w:after="0" w:line="240" w:lineRule="auto"/>
    </w:pPr>
    <w:rPr>
      <w:rFonts w:asciiTheme="minorHAnsi" w:eastAsiaTheme="minorEastAsia" w:hAnsiTheme="minorHAnsi" w:cstheme="minorBidi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Revision">
    <w:name w:val="Revision"/>
    <w:hidden/>
    <w:uiPriority w:val="99"/>
    <w:semiHidden/>
    <w:rsid w:val="00FD6757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470E8E-1FB0-459F-A35C-19AE853CE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Punit</dc:creator>
  <cp:lastModifiedBy>Punit Kumar</cp:lastModifiedBy>
  <cp:revision>12</cp:revision>
  <cp:lastPrinted>2018-05-17T22:51:00Z</cp:lastPrinted>
  <dcterms:created xsi:type="dcterms:W3CDTF">2020-07-20T09:10:00Z</dcterms:created>
  <dcterms:modified xsi:type="dcterms:W3CDTF">2020-08-17T16:12:00Z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