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F075" w14:textId="77777777" w:rsidR="001E39B3" w:rsidRPr="00903A76" w:rsidRDefault="001E39B3" w:rsidP="001E39B3">
      <w:pPr>
        <w:pStyle w:val="Title"/>
      </w:pPr>
      <w:r>
        <w:t>Project Specific Success Criteria Check-Off Form</w:t>
      </w:r>
    </w:p>
    <w:p w14:paraId="7D429809" w14:textId="77777777" w:rsidR="001E39B3" w:rsidRDefault="001E39B3" w:rsidP="001E39B3">
      <w:pPr>
        <w:pStyle w:val="Title"/>
        <w:jc w:val="left"/>
        <w:rPr>
          <w:sz w:val="24"/>
        </w:rPr>
      </w:pPr>
    </w:p>
    <w:p w14:paraId="7ECF81CF" w14:textId="62B96A0A" w:rsidR="001E39B3" w:rsidRDefault="001E39B3" w:rsidP="001E39B3">
      <w:pPr>
        <w:pStyle w:val="Title"/>
        <w:tabs>
          <w:tab w:val="left" w:pos="10260"/>
        </w:tabs>
        <w:jc w:val="left"/>
        <w:rPr>
          <w:sz w:val="24"/>
        </w:rPr>
      </w:pPr>
      <w:r>
        <w:rPr>
          <w:sz w:val="24"/>
        </w:rPr>
        <w:t xml:space="preserve">Project Name:  </w:t>
      </w:r>
      <w:r w:rsidR="00CF0D7A">
        <w:rPr>
          <w:sz w:val="24"/>
        </w:rPr>
        <w:t>Metaporter</w:t>
      </w:r>
      <w:r>
        <w:rPr>
          <w:sz w:val="24"/>
        </w:rPr>
        <w:tab/>
        <w:t xml:space="preserve">   Team Number: </w:t>
      </w:r>
      <w:r w:rsidR="00CF0D7A">
        <w:rPr>
          <w:sz w:val="24"/>
        </w:rPr>
        <w:t>05</w:t>
      </w:r>
    </w:p>
    <w:p w14:paraId="79B3DBCE" w14:textId="77777777" w:rsidR="001E39B3" w:rsidRDefault="001E39B3" w:rsidP="001E39B3">
      <w:pPr>
        <w:pStyle w:val="Title"/>
        <w:jc w:val="left"/>
        <w:rPr>
          <w:sz w:val="24"/>
        </w:rPr>
      </w:pPr>
    </w:p>
    <w:p w14:paraId="0404668D" w14:textId="37D48438" w:rsidR="001E39B3" w:rsidRDefault="001E39B3" w:rsidP="004712E4">
      <w:pPr>
        <w:pStyle w:val="Title"/>
        <w:jc w:val="left"/>
        <w:rPr>
          <w:b w:val="0"/>
          <w:color w:val="FF0000"/>
          <w:sz w:val="24"/>
        </w:rPr>
      </w:pPr>
      <w:r w:rsidRPr="006F4A47">
        <w:rPr>
          <w:bCs/>
          <w:color w:val="000000" w:themeColor="text1"/>
          <w:sz w:val="24"/>
        </w:rPr>
        <w:t xml:space="preserve">Project </w:t>
      </w:r>
      <w:r>
        <w:rPr>
          <w:bCs/>
          <w:color w:val="000000" w:themeColor="text1"/>
          <w:sz w:val="24"/>
        </w:rPr>
        <w:t>Description</w:t>
      </w:r>
      <w:r w:rsidRPr="006F4A47">
        <w:rPr>
          <w:bCs/>
          <w:color w:val="000000" w:themeColor="text1"/>
          <w:sz w:val="24"/>
        </w:rPr>
        <w:t>:</w:t>
      </w:r>
      <w:r w:rsidRPr="006F4A47">
        <w:rPr>
          <w:bCs/>
          <w:color w:val="FF0000"/>
          <w:sz w:val="24"/>
        </w:rPr>
        <w:t xml:space="preserve"> </w:t>
      </w:r>
      <w:r>
        <w:rPr>
          <w:b w:val="0"/>
          <w:color w:val="FF0000"/>
          <w:sz w:val="24"/>
        </w:rPr>
        <w:t xml:space="preserve"> </w:t>
      </w:r>
    </w:p>
    <w:p w14:paraId="51A2377C" w14:textId="77777777" w:rsidR="001A499C" w:rsidRDefault="001A499C" w:rsidP="00CF0D7A">
      <w:pPr>
        <w:pStyle w:val="Title"/>
        <w:jc w:val="left"/>
        <w:rPr>
          <w:rFonts w:ascii="Arial" w:hAnsi="Arial" w:cs="Arial"/>
          <w:color w:val="000000"/>
          <w:sz w:val="21"/>
          <w:szCs w:val="21"/>
          <w:shd w:val="clear" w:color="auto" w:fill="FFFFFF"/>
        </w:rPr>
      </w:pPr>
    </w:p>
    <w:p w14:paraId="52F05A3D" w14:textId="573775E0" w:rsidR="004712E4" w:rsidRDefault="00CF0D7A" w:rsidP="00CF0D7A">
      <w:pPr>
        <w:pStyle w:val="Title"/>
        <w:jc w:val="left"/>
        <w:rPr>
          <w:rFonts w:ascii="Arial" w:hAnsi="Arial" w:cs="Arial"/>
          <w:color w:val="000000"/>
          <w:sz w:val="21"/>
          <w:szCs w:val="21"/>
          <w:shd w:val="clear" w:color="auto" w:fill="FFFFFF"/>
        </w:rPr>
      </w:pPr>
      <w:r>
        <w:rPr>
          <w:rFonts w:ascii="Arial" w:hAnsi="Arial" w:cs="Arial"/>
          <w:color w:val="000000"/>
          <w:sz w:val="21"/>
          <w:szCs w:val="21"/>
          <w:shd w:val="clear" w:color="auto" w:fill="FFFFFF"/>
        </w:rPr>
        <w:t>Metaporter is a handheld, plugged-in 3D scanning and reconstruction tool. With Metaporter, users can scan still objects and get a dense 3D mesh for it within minutes. Metaporter creates accurate 3D models by fusing multi-modal sensor data from a Camera and an IMU and estimating the volumetric radiance-and-density fields using neural networks. However, it has some limitations, and the quality of the reconstruction depends on the quality of data collection including the amount of data acquired. Metaporter may also have a limited ability to reconstruct certain types of surfaces and may not work under certain lighting conditions. Users will use a keypad matrix to select modes and interface with the device. A display on the device will show useful information such as the system state and the data recording time. The reconstruction will be viewed on the host machine.</w:t>
      </w:r>
      <w:r>
        <w:rPr>
          <w:rFonts w:ascii="Arial" w:hAnsi="Arial" w:cs="Arial"/>
          <w:color w:val="000000"/>
          <w:sz w:val="21"/>
          <w:szCs w:val="21"/>
          <w:shd w:val="clear" w:color="auto" w:fill="FFFFFF"/>
        </w:rPr>
        <w:t xml:space="preserve"> </w:t>
      </w:r>
      <w:r w:rsidR="00B75D53">
        <w:rPr>
          <w:rFonts w:ascii="Arial" w:hAnsi="Arial" w:cs="Arial"/>
          <w:color w:val="000000"/>
          <w:sz w:val="21"/>
          <w:szCs w:val="21"/>
          <w:shd w:val="clear" w:color="auto" w:fill="FFFFFF"/>
        </w:rPr>
        <w:t>Our stretch goal is to create our own implementation of SLAM, if time allows.</w:t>
      </w:r>
    </w:p>
    <w:p w14:paraId="05B1E673" w14:textId="14E2759D" w:rsidR="001A499C" w:rsidRDefault="001A499C" w:rsidP="00CF0D7A">
      <w:pPr>
        <w:pStyle w:val="Title"/>
        <w:jc w:val="left"/>
        <w:rPr>
          <w:rFonts w:ascii="Arial" w:hAnsi="Arial" w:cs="Arial"/>
          <w:color w:val="000000"/>
          <w:sz w:val="21"/>
          <w:szCs w:val="21"/>
          <w:shd w:val="clear" w:color="auto" w:fill="FFFFFF"/>
        </w:rPr>
      </w:pPr>
    </w:p>
    <w:p w14:paraId="4EC6C57A" w14:textId="77777777" w:rsidR="001A499C" w:rsidRPr="006F4A47" w:rsidRDefault="001A499C" w:rsidP="00CF0D7A">
      <w:pPr>
        <w:pStyle w:val="Title"/>
        <w:jc w:val="left"/>
        <w:rPr>
          <w:b w:val="0"/>
          <w:color w:val="FF0000"/>
          <w:sz w:val="24"/>
        </w:rPr>
      </w:pPr>
    </w:p>
    <w:p w14:paraId="69C2C0DB" w14:textId="77777777" w:rsidR="001E39B3" w:rsidRPr="00786C79" w:rsidRDefault="001E39B3" w:rsidP="001E39B3">
      <w:pPr>
        <w:pStyle w:val="Title"/>
        <w:jc w:val="both"/>
        <w:rPr>
          <w:b w:val="0"/>
          <w:sz w:val="16"/>
          <w:szCs w:val="16"/>
        </w:rPr>
      </w:pPr>
    </w:p>
    <w:tbl>
      <w:tblPr>
        <w:tblW w:w="13860" w:type="dxa"/>
        <w:jc w:val="center"/>
        <w:tblLook w:val="0000" w:firstRow="0" w:lastRow="0" w:firstColumn="0" w:lastColumn="0" w:noHBand="0" w:noVBand="0"/>
      </w:tblPr>
      <w:tblGrid>
        <w:gridCol w:w="440"/>
        <w:gridCol w:w="7546"/>
        <w:gridCol w:w="350"/>
        <w:gridCol w:w="1679"/>
        <w:gridCol w:w="1081"/>
        <w:gridCol w:w="2764"/>
      </w:tblGrid>
      <w:tr w:rsidR="001E39B3" w:rsidRPr="00BA2A35" w14:paraId="7DCE1B9F" w14:textId="77777777" w:rsidTr="001E39B3">
        <w:trPr>
          <w:trHeight w:val="330"/>
          <w:jc w:val="center"/>
        </w:trPr>
        <w:tc>
          <w:tcPr>
            <w:tcW w:w="440" w:type="dxa"/>
            <w:tcBorders>
              <w:top w:val="single" w:sz="8" w:space="0" w:color="auto"/>
              <w:left w:val="single" w:sz="8" w:space="0" w:color="auto"/>
              <w:bottom w:val="single" w:sz="8" w:space="0" w:color="auto"/>
              <w:right w:val="single" w:sz="4" w:space="0" w:color="auto"/>
            </w:tcBorders>
            <w:shd w:val="clear" w:color="auto" w:fill="auto"/>
            <w:noWrap/>
            <w:vAlign w:val="bottom"/>
          </w:tcPr>
          <w:p w14:paraId="6F6D8492" w14:textId="77777777" w:rsidR="001E39B3" w:rsidRPr="00BA2A35" w:rsidRDefault="001E39B3" w:rsidP="00C87FCB">
            <w:pPr>
              <w:rPr>
                <w:szCs w:val="24"/>
              </w:rPr>
            </w:pPr>
            <w:r w:rsidRPr="00BA2A35">
              <w:rPr>
                <w:szCs w:val="24"/>
              </w:rPr>
              <w:t> </w:t>
            </w:r>
          </w:p>
        </w:tc>
        <w:tc>
          <w:tcPr>
            <w:tcW w:w="7546" w:type="dxa"/>
            <w:tcBorders>
              <w:top w:val="single" w:sz="8" w:space="0" w:color="auto"/>
              <w:left w:val="nil"/>
              <w:bottom w:val="single" w:sz="8" w:space="0" w:color="auto"/>
              <w:right w:val="single" w:sz="4" w:space="0" w:color="auto"/>
            </w:tcBorders>
            <w:shd w:val="clear" w:color="auto" w:fill="auto"/>
            <w:noWrap/>
            <w:vAlign w:val="bottom"/>
          </w:tcPr>
          <w:p w14:paraId="5783CE46" w14:textId="77777777" w:rsidR="001E39B3" w:rsidRPr="00BA2A35" w:rsidRDefault="001E39B3" w:rsidP="00C87FCB">
            <w:pPr>
              <w:jc w:val="center"/>
              <w:rPr>
                <w:b/>
                <w:bCs/>
                <w:szCs w:val="24"/>
              </w:rPr>
            </w:pPr>
            <w:r w:rsidRPr="00BA2A35">
              <w:rPr>
                <w:b/>
                <w:bCs/>
                <w:szCs w:val="24"/>
              </w:rPr>
              <w:t>PSSC</w:t>
            </w:r>
          </w:p>
        </w:tc>
        <w:tc>
          <w:tcPr>
            <w:tcW w:w="350" w:type="dxa"/>
            <w:tcBorders>
              <w:top w:val="single" w:sz="8" w:space="0" w:color="auto"/>
              <w:left w:val="nil"/>
              <w:bottom w:val="single" w:sz="8" w:space="0" w:color="auto"/>
              <w:right w:val="single" w:sz="4" w:space="0" w:color="auto"/>
            </w:tcBorders>
            <w:shd w:val="clear" w:color="auto" w:fill="auto"/>
            <w:noWrap/>
            <w:vAlign w:val="bottom"/>
          </w:tcPr>
          <w:p w14:paraId="768D295F" w14:textId="77777777" w:rsidR="001E39B3" w:rsidRPr="00BA2A35" w:rsidRDefault="001E39B3" w:rsidP="00C87FCB">
            <w:pPr>
              <w:jc w:val="center"/>
              <w:rPr>
                <w:b/>
                <w:bCs/>
                <w:szCs w:val="24"/>
              </w:rPr>
            </w:pPr>
            <w:r w:rsidRPr="00BA2A35">
              <w:rPr>
                <w:b/>
                <w:bCs/>
                <w:szCs w:val="24"/>
              </w:rPr>
              <w:t> </w:t>
            </w:r>
          </w:p>
        </w:tc>
        <w:tc>
          <w:tcPr>
            <w:tcW w:w="1679" w:type="dxa"/>
            <w:tcBorders>
              <w:top w:val="single" w:sz="8" w:space="0" w:color="auto"/>
              <w:left w:val="nil"/>
              <w:bottom w:val="single" w:sz="8" w:space="0" w:color="auto"/>
              <w:right w:val="single" w:sz="4" w:space="0" w:color="auto"/>
            </w:tcBorders>
            <w:shd w:val="clear" w:color="auto" w:fill="auto"/>
            <w:noWrap/>
            <w:vAlign w:val="bottom"/>
          </w:tcPr>
          <w:p w14:paraId="20790877" w14:textId="77777777" w:rsidR="001E39B3" w:rsidRPr="00BA2A35" w:rsidRDefault="001E39B3" w:rsidP="00C87FCB">
            <w:pPr>
              <w:jc w:val="center"/>
              <w:rPr>
                <w:b/>
                <w:bCs/>
                <w:szCs w:val="24"/>
              </w:rPr>
            </w:pPr>
            <w:r w:rsidRPr="00BA2A35">
              <w:rPr>
                <w:b/>
                <w:bCs/>
                <w:szCs w:val="24"/>
              </w:rPr>
              <w:t>Date Verified</w:t>
            </w:r>
          </w:p>
        </w:tc>
        <w:tc>
          <w:tcPr>
            <w:tcW w:w="1081" w:type="dxa"/>
            <w:tcBorders>
              <w:top w:val="single" w:sz="8" w:space="0" w:color="auto"/>
              <w:left w:val="nil"/>
              <w:bottom w:val="single" w:sz="8" w:space="0" w:color="auto"/>
              <w:right w:val="single" w:sz="4" w:space="0" w:color="auto"/>
            </w:tcBorders>
            <w:shd w:val="clear" w:color="auto" w:fill="auto"/>
            <w:noWrap/>
            <w:vAlign w:val="bottom"/>
          </w:tcPr>
          <w:p w14:paraId="5E4686E2" w14:textId="77777777" w:rsidR="001E39B3" w:rsidRPr="00BA2A35" w:rsidRDefault="001E39B3" w:rsidP="00C87FCB">
            <w:pPr>
              <w:jc w:val="center"/>
              <w:rPr>
                <w:b/>
                <w:bCs/>
                <w:szCs w:val="24"/>
              </w:rPr>
            </w:pPr>
            <w:r w:rsidRPr="00BA2A35">
              <w:rPr>
                <w:b/>
                <w:bCs/>
                <w:szCs w:val="24"/>
              </w:rPr>
              <w:t>Initials</w:t>
            </w:r>
          </w:p>
        </w:tc>
        <w:tc>
          <w:tcPr>
            <w:tcW w:w="2764" w:type="dxa"/>
            <w:tcBorders>
              <w:top w:val="single" w:sz="8" w:space="0" w:color="auto"/>
              <w:left w:val="nil"/>
              <w:bottom w:val="single" w:sz="8" w:space="0" w:color="auto"/>
              <w:right w:val="single" w:sz="8" w:space="0" w:color="auto"/>
            </w:tcBorders>
            <w:shd w:val="clear" w:color="auto" w:fill="auto"/>
            <w:noWrap/>
            <w:vAlign w:val="bottom"/>
          </w:tcPr>
          <w:p w14:paraId="52B17B25" w14:textId="77777777" w:rsidR="001E39B3" w:rsidRPr="00BA2A35" w:rsidRDefault="001E39B3" w:rsidP="00C87FCB">
            <w:pPr>
              <w:jc w:val="center"/>
              <w:rPr>
                <w:b/>
                <w:bCs/>
                <w:szCs w:val="24"/>
              </w:rPr>
            </w:pPr>
            <w:r w:rsidRPr="00BA2A35">
              <w:rPr>
                <w:b/>
                <w:bCs/>
                <w:szCs w:val="24"/>
              </w:rPr>
              <w:t>Notes</w:t>
            </w:r>
          </w:p>
        </w:tc>
      </w:tr>
      <w:tr w:rsidR="001E39B3" w:rsidRPr="00BA2A35" w14:paraId="6A8B3E5B" w14:textId="77777777" w:rsidTr="001E39B3">
        <w:trPr>
          <w:trHeight w:val="480"/>
          <w:jc w:val="center"/>
        </w:trPr>
        <w:tc>
          <w:tcPr>
            <w:tcW w:w="440" w:type="dxa"/>
            <w:vMerge w:val="restart"/>
            <w:tcBorders>
              <w:top w:val="nil"/>
              <w:left w:val="single" w:sz="8" w:space="0" w:color="auto"/>
              <w:bottom w:val="single" w:sz="4" w:space="0" w:color="auto"/>
              <w:right w:val="single" w:sz="4" w:space="0" w:color="auto"/>
            </w:tcBorders>
            <w:shd w:val="clear" w:color="auto" w:fill="auto"/>
            <w:noWrap/>
            <w:vAlign w:val="center"/>
          </w:tcPr>
          <w:p w14:paraId="67069327" w14:textId="77777777" w:rsidR="001E39B3" w:rsidRPr="00BA2A35" w:rsidRDefault="001E39B3" w:rsidP="00C87FCB">
            <w:pPr>
              <w:jc w:val="center"/>
              <w:rPr>
                <w:b/>
                <w:bCs/>
                <w:szCs w:val="24"/>
              </w:rPr>
            </w:pPr>
            <w:r w:rsidRPr="00BA2A35">
              <w:rPr>
                <w:b/>
                <w:bCs/>
                <w:szCs w:val="24"/>
              </w:rPr>
              <w:t>1</w:t>
            </w:r>
          </w:p>
        </w:tc>
        <w:tc>
          <w:tcPr>
            <w:tcW w:w="7546" w:type="dxa"/>
            <w:vMerge w:val="restart"/>
            <w:tcBorders>
              <w:top w:val="nil"/>
              <w:left w:val="single" w:sz="4" w:space="0" w:color="auto"/>
              <w:bottom w:val="single" w:sz="4" w:space="0" w:color="000000"/>
              <w:right w:val="single" w:sz="4" w:space="0" w:color="auto"/>
            </w:tcBorders>
            <w:shd w:val="clear" w:color="auto" w:fill="auto"/>
            <w:vAlign w:val="center"/>
          </w:tcPr>
          <w:p w14:paraId="289F8130" w14:textId="77777777" w:rsidR="001E39B3" w:rsidRDefault="00CF0D7A" w:rsidP="00C87FCB">
            <w:pPr>
              <w:rPr>
                <w:rFonts w:ascii="Arial" w:hAnsi="Arial" w:cs="Arial"/>
                <w:color w:val="000000"/>
                <w:sz w:val="21"/>
                <w:szCs w:val="21"/>
                <w:shd w:val="clear" w:color="auto" w:fill="FFFFFF"/>
              </w:rPr>
            </w:pPr>
            <w:r>
              <w:rPr>
                <w:rFonts w:ascii="Arial" w:hAnsi="Arial" w:cs="Arial"/>
                <w:color w:val="000000"/>
                <w:sz w:val="21"/>
                <w:szCs w:val="21"/>
                <w:shd w:val="clear" w:color="auto" w:fill="FFFFFF"/>
              </w:rPr>
              <w:t> An ability to receive user input by interpreting data from a keypad matrix.</w:t>
            </w:r>
          </w:p>
          <w:p w14:paraId="02482AB2" w14:textId="2B7057F9" w:rsidR="001A499C" w:rsidRPr="00BA2A35" w:rsidRDefault="001A499C" w:rsidP="001A499C">
            <w:pPr>
              <w:jc w:val="center"/>
              <w:rPr>
                <w:szCs w:val="24"/>
              </w:rPr>
            </w:pPr>
            <w:r>
              <w:rPr>
                <w:szCs w:val="24"/>
              </w:rPr>
              <w:t>(Hardware)</w:t>
            </w:r>
          </w:p>
        </w:tc>
        <w:tc>
          <w:tcPr>
            <w:tcW w:w="350" w:type="dxa"/>
            <w:tcBorders>
              <w:top w:val="nil"/>
              <w:left w:val="nil"/>
              <w:bottom w:val="single" w:sz="4" w:space="0" w:color="auto"/>
              <w:right w:val="single" w:sz="4" w:space="0" w:color="auto"/>
            </w:tcBorders>
            <w:shd w:val="clear" w:color="auto" w:fill="auto"/>
            <w:vAlign w:val="center"/>
          </w:tcPr>
          <w:p w14:paraId="259A94E1" w14:textId="77777777" w:rsidR="001E39B3" w:rsidRPr="00BA2A35" w:rsidRDefault="001E39B3" w:rsidP="00C87FCB">
            <w:pPr>
              <w:jc w:val="center"/>
              <w:rPr>
                <w:szCs w:val="24"/>
              </w:rPr>
            </w:pPr>
            <w:r w:rsidRPr="00BA2A35">
              <w:rPr>
                <w:szCs w:val="24"/>
              </w:rPr>
              <w:t>P</w:t>
            </w:r>
          </w:p>
        </w:tc>
        <w:tc>
          <w:tcPr>
            <w:tcW w:w="1679" w:type="dxa"/>
            <w:tcBorders>
              <w:top w:val="nil"/>
              <w:left w:val="nil"/>
              <w:bottom w:val="single" w:sz="4" w:space="0" w:color="auto"/>
              <w:right w:val="single" w:sz="4" w:space="0" w:color="auto"/>
            </w:tcBorders>
            <w:shd w:val="clear" w:color="auto" w:fill="auto"/>
            <w:noWrap/>
            <w:vAlign w:val="bottom"/>
          </w:tcPr>
          <w:p w14:paraId="364E47A5" w14:textId="77777777" w:rsidR="001E39B3" w:rsidRPr="00BA2A35" w:rsidRDefault="001E39B3" w:rsidP="00C87FCB">
            <w:pPr>
              <w:rPr>
                <w:szCs w:val="24"/>
              </w:rPr>
            </w:pPr>
            <w:r w:rsidRPr="00BA2A35">
              <w:rPr>
                <w:szCs w:val="24"/>
              </w:rPr>
              <w:t> </w:t>
            </w:r>
          </w:p>
        </w:tc>
        <w:tc>
          <w:tcPr>
            <w:tcW w:w="1081" w:type="dxa"/>
            <w:tcBorders>
              <w:top w:val="nil"/>
              <w:left w:val="nil"/>
              <w:bottom w:val="single" w:sz="4" w:space="0" w:color="auto"/>
              <w:right w:val="single" w:sz="4" w:space="0" w:color="auto"/>
            </w:tcBorders>
            <w:shd w:val="clear" w:color="auto" w:fill="auto"/>
            <w:noWrap/>
            <w:vAlign w:val="bottom"/>
          </w:tcPr>
          <w:p w14:paraId="741F4F7E" w14:textId="77777777" w:rsidR="001E39B3" w:rsidRPr="00BA2A35" w:rsidRDefault="001E39B3" w:rsidP="00C87FCB">
            <w:pPr>
              <w:rPr>
                <w:szCs w:val="24"/>
              </w:rPr>
            </w:pPr>
            <w:r w:rsidRPr="00BA2A35">
              <w:rPr>
                <w:szCs w:val="24"/>
              </w:rPr>
              <w:t> </w:t>
            </w:r>
          </w:p>
        </w:tc>
        <w:tc>
          <w:tcPr>
            <w:tcW w:w="2764" w:type="dxa"/>
            <w:tcBorders>
              <w:top w:val="nil"/>
              <w:left w:val="nil"/>
              <w:bottom w:val="single" w:sz="4" w:space="0" w:color="auto"/>
              <w:right w:val="single" w:sz="8" w:space="0" w:color="auto"/>
            </w:tcBorders>
            <w:shd w:val="clear" w:color="auto" w:fill="auto"/>
            <w:noWrap/>
            <w:vAlign w:val="bottom"/>
          </w:tcPr>
          <w:p w14:paraId="70398AB5" w14:textId="77777777" w:rsidR="001E39B3" w:rsidRPr="00BA2A35" w:rsidRDefault="001E39B3" w:rsidP="00C87FCB">
            <w:pPr>
              <w:rPr>
                <w:szCs w:val="24"/>
              </w:rPr>
            </w:pPr>
            <w:r w:rsidRPr="00BA2A35">
              <w:rPr>
                <w:szCs w:val="24"/>
              </w:rPr>
              <w:t> </w:t>
            </w:r>
          </w:p>
        </w:tc>
      </w:tr>
      <w:tr w:rsidR="001E39B3" w:rsidRPr="00BA2A35" w14:paraId="3D9D3416" w14:textId="77777777" w:rsidTr="001E39B3">
        <w:trPr>
          <w:trHeight w:val="480"/>
          <w:jc w:val="center"/>
        </w:trPr>
        <w:tc>
          <w:tcPr>
            <w:tcW w:w="440" w:type="dxa"/>
            <w:vMerge/>
            <w:tcBorders>
              <w:top w:val="nil"/>
              <w:left w:val="single" w:sz="8" w:space="0" w:color="auto"/>
              <w:bottom w:val="single" w:sz="4" w:space="0" w:color="auto"/>
              <w:right w:val="single" w:sz="4" w:space="0" w:color="auto"/>
            </w:tcBorders>
            <w:vAlign w:val="center"/>
          </w:tcPr>
          <w:p w14:paraId="7AE42BF4" w14:textId="77777777" w:rsidR="001E39B3" w:rsidRPr="00BA2A35" w:rsidRDefault="001E39B3" w:rsidP="00C87FCB">
            <w:pPr>
              <w:rPr>
                <w:b/>
                <w:bCs/>
                <w:szCs w:val="24"/>
              </w:rPr>
            </w:pPr>
          </w:p>
        </w:tc>
        <w:tc>
          <w:tcPr>
            <w:tcW w:w="7546" w:type="dxa"/>
            <w:vMerge/>
            <w:tcBorders>
              <w:top w:val="nil"/>
              <w:left w:val="single" w:sz="4" w:space="0" w:color="auto"/>
              <w:bottom w:val="single" w:sz="4" w:space="0" w:color="000000"/>
              <w:right w:val="single" w:sz="4" w:space="0" w:color="auto"/>
            </w:tcBorders>
            <w:vAlign w:val="center"/>
          </w:tcPr>
          <w:p w14:paraId="1E773C5C" w14:textId="77777777" w:rsidR="001E39B3" w:rsidRPr="00BA2A35" w:rsidRDefault="001E39B3" w:rsidP="00C87FCB">
            <w:pPr>
              <w:rPr>
                <w:szCs w:val="24"/>
              </w:rPr>
            </w:pPr>
          </w:p>
        </w:tc>
        <w:tc>
          <w:tcPr>
            <w:tcW w:w="350" w:type="dxa"/>
            <w:tcBorders>
              <w:top w:val="nil"/>
              <w:left w:val="nil"/>
              <w:bottom w:val="single" w:sz="4" w:space="0" w:color="auto"/>
              <w:right w:val="single" w:sz="4" w:space="0" w:color="auto"/>
            </w:tcBorders>
            <w:shd w:val="clear" w:color="auto" w:fill="auto"/>
            <w:vAlign w:val="center"/>
          </w:tcPr>
          <w:p w14:paraId="5F534DB1" w14:textId="77777777" w:rsidR="001E39B3" w:rsidRPr="00BA2A35" w:rsidRDefault="001E39B3" w:rsidP="00C87FCB">
            <w:pPr>
              <w:jc w:val="center"/>
              <w:rPr>
                <w:szCs w:val="24"/>
              </w:rPr>
            </w:pPr>
            <w:r w:rsidRPr="00BA2A35">
              <w:rPr>
                <w:szCs w:val="24"/>
              </w:rPr>
              <w:t>F</w:t>
            </w:r>
          </w:p>
        </w:tc>
        <w:tc>
          <w:tcPr>
            <w:tcW w:w="1679" w:type="dxa"/>
            <w:tcBorders>
              <w:top w:val="nil"/>
              <w:left w:val="nil"/>
              <w:bottom w:val="single" w:sz="4" w:space="0" w:color="auto"/>
              <w:right w:val="single" w:sz="4" w:space="0" w:color="auto"/>
            </w:tcBorders>
            <w:shd w:val="clear" w:color="auto" w:fill="auto"/>
            <w:noWrap/>
            <w:vAlign w:val="bottom"/>
          </w:tcPr>
          <w:p w14:paraId="19D868F4" w14:textId="77777777" w:rsidR="001E39B3" w:rsidRPr="00BA2A35" w:rsidRDefault="001E39B3" w:rsidP="00C87FCB">
            <w:pPr>
              <w:rPr>
                <w:szCs w:val="24"/>
              </w:rPr>
            </w:pPr>
            <w:r w:rsidRPr="00BA2A35">
              <w:rPr>
                <w:szCs w:val="24"/>
              </w:rPr>
              <w:t> </w:t>
            </w:r>
          </w:p>
        </w:tc>
        <w:tc>
          <w:tcPr>
            <w:tcW w:w="1081" w:type="dxa"/>
            <w:tcBorders>
              <w:top w:val="nil"/>
              <w:left w:val="nil"/>
              <w:bottom w:val="single" w:sz="4" w:space="0" w:color="auto"/>
              <w:right w:val="single" w:sz="4" w:space="0" w:color="auto"/>
            </w:tcBorders>
            <w:shd w:val="clear" w:color="auto" w:fill="auto"/>
            <w:noWrap/>
            <w:vAlign w:val="bottom"/>
          </w:tcPr>
          <w:p w14:paraId="1E3F1077" w14:textId="77777777" w:rsidR="001E39B3" w:rsidRPr="00BA2A35" w:rsidRDefault="001E39B3" w:rsidP="00C87FCB">
            <w:pPr>
              <w:rPr>
                <w:szCs w:val="24"/>
              </w:rPr>
            </w:pPr>
            <w:r w:rsidRPr="00BA2A35">
              <w:rPr>
                <w:szCs w:val="24"/>
              </w:rPr>
              <w:t> </w:t>
            </w:r>
          </w:p>
        </w:tc>
        <w:tc>
          <w:tcPr>
            <w:tcW w:w="2764" w:type="dxa"/>
            <w:tcBorders>
              <w:top w:val="nil"/>
              <w:left w:val="nil"/>
              <w:bottom w:val="single" w:sz="4" w:space="0" w:color="auto"/>
              <w:right w:val="single" w:sz="8" w:space="0" w:color="auto"/>
            </w:tcBorders>
            <w:shd w:val="clear" w:color="auto" w:fill="auto"/>
            <w:noWrap/>
            <w:vAlign w:val="bottom"/>
          </w:tcPr>
          <w:p w14:paraId="74676511" w14:textId="77777777" w:rsidR="001E39B3" w:rsidRPr="00BA2A35" w:rsidRDefault="001E39B3" w:rsidP="00C87FCB">
            <w:pPr>
              <w:rPr>
                <w:szCs w:val="24"/>
              </w:rPr>
            </w:pPr>
            <w:r w:rsidRPr="00BA2A35">
              <w:rPr>
                <w:szCs w:val="24"/>
              </w:rPr>
              <w:t> </w:t>
            </w:r>
          </w:p>
        </w:tc>
      </w:tr>
      <w:tr w:rsidR="001E39B3" w:rsidRPr="00BA2A35" w14:paraId="46C702EC" w14:textId="77777777" w:rsidTr="001E39B3">
        <w:trPr>
          <w:trHeight w:val="480"/>
          <w:jc w:val="center"/>
        </w:trPr>
        <w:tc>
          <w:tcPr>
            <w:tcW w:w="440" w:type="dxa"/>
            <w:vMerge w:val="restart"/>
            <w:tcBorders>
              <w:top w:val="nil"/>
              <w:left w:val="single" w:sz="8" w:space="0" w:color="auto"/>
              <w:bottom w:val="single" w:sz="4" w:space="0" w:color="auto"/>
              <w:right w:val="single" w:sz="4" w:space="0" w:color="auto"/>
            </w:tcBorders>
            <w:shd w:val="clear" w:color="auto" w:fill="auto"/>
            <w:noWrap/>
            <w:vAlign w:val="center"/>
          </w:tcPr>
          <w:p w14:paraId="52E41405" w14:textId="77777777" w:rsidR="001E39B3" w:rsidRPr="00BA2A35" w:rsidRDefault="001E39B3" w:rsidP="00C87FCB">
            <w:pPr>
              <w:jc w:val="center"/>
              <w:rPr>
                <w:b/>
                <w:bCs/>
                <w:szCs w:val="24"/>
              </w:rPr>
            </w:pPr>
            <w:r w:rsidRPr="00BA2A35">
              <w:rPr>
                <w:b/>
                <w:bCs/>
                <w:szCs w:val="24"/>
              </w:rPr>
              <w:t>2</w:t>
            </w:r>
          </w:p>
        </w:tc>
        <w:tc>
          <w:tcPr>
            <w:tcW w:w="7546" w:type="dxa"/>
            <w:vMerge w:val="restart"/>
            <w:tcBorders>
              <w:top w:val="nil"/>
              <w:left w:val="single" w:sz="4" w:space="0" w:color="auto"/>
              <w:bottom w:val="single" w:sz="4" w:space="0" w:color="auto"/>
              <w:right w:val="single" w:sz="4" w:space="0" w:color="auto"/>
            </w:tcBorders>
            <w:shd w:val="clear" w:color="auto" w:fill="auto"/>
            <w:vAlign w:val="center"/>
          </w:tcPr>
          <w:p w14:paraId="6178B7BD" w14:textId="77777777" w:rsidR="001E39B3" w:rsidRDefault="00CF0D7A" w:rsidP="00C87FCB">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An ability to display status on the LCD display from the microcontroller via SPI.</w:t>
            </w:r>
          </w:p>
          <w:p w14:paraId="12E0F077" w14:textId="5F8F1DCB" w:rsidR="001A499C" w:rsidRPr="00BA2A35" w:rsidRDefault="001A499C" w:rsidP="001A499C">
            <w:pPr>
              <w:jc w:val="center"/>
              <w:rPr>
                <w:szCs w:val="24"/>
              </w:rPr>
            </w:pPr>
            <w:r>
              <w:rPr>
                <w:rFonts w:ascii="Arial" w:hAnsi="Arial" w:cs="Arial"/>
                <w:color w:val="000000"/>
                <w:sz w:val="21"/>
                <w:szCs w:val="21"/>
                <w:shd w:val="clear" w:color="auto" w:fill="FFFFFF"/>
              </w:rPr>
              <w:t>(Hardware)</w:t>
            </w:r>
          </w:p>
        </w:tc>
        <w:tc>
          <w:tcPr>
            <w:tcW w:w="350" w:type="dxa"/>
            <w:tcBorders>
              <w:top w:val="nil"/>
              <w:left w:val="nil"/>
              <w:bottom w:val="single" w:sz="4" w:space="0" w:color="auto"/>
              <w:right w:val="single" w:sz="4" w:space="0" w:color="auto"/>
            </w:tcBorders>
            <w:shd w:val="clear" w:color="auto" w:fill="auto"/>
            <w:vAlign w:val="center"/>
          </w:tcPr>
          <w:p w14:paraId="5A75C73E" w14:textId="77777777" w:rsidR="001E39B3" w:rsidRPr="00BA2A35" w:rsidRDefault="001E39B3" w:rsidP="00C87FCB">
            <w:pPr>
              <w:jc w:val="center"/>
              <w:rPr>
                <w:szCs w:val="24"/>
              </w:rPr>
            </w:pPr>
            <w:r w:rsidRPr="00BA2A35">
              <w:rPr>
                <w:szCs w:val="24"/>
              </w:rPr>
              <w:t>P</w:t>
            </w:r>
          </w:p>
        </w:tc>
        <w:tc>
          <w:tcPr>
            <w:tcW w:w="1679" w:type="dxa"/>
            <w:tcBorders>
              <w:top w:val="nil"/>
              <w:left w:val="nil"/>
              <w:bottom w:val="single" w:sz="4" w:space="0" w:color="auto"/>
              <w:right w:val="single" w:sz="4" w:space="0" w:color="auto"/>
            </w:tcBorders>
            <w:shd w:val="clear" w:color="auto" w:fill="auto"/>
            <w:noWrap/>
            <w:vAlign w:val="bottom"/>
          </w:tcPr>
          <w:p w14:paraId="73697055" w14:textId="77777777" w:rsidR="001E39B3" w:rsidRPr="00BA2A35" w:rsidRDefault="001E39B3" w:rsidP="00C87FCB">
            <w:pPr>
              <w:rPr>
                <w:szCs w:val="24"/>
              </w:rPr>
            </w:pPr>
            <w:r w:rsidRPr="00BA2A35">
              <w:rPr>
                <w:szCs w:val="24"/>
              </w:rPr>
              <w:t> </w:t>
            </w:r>
          </w:p>
        </w:tc>
        <w:tc>
          <w:tcPr>
            <w:tcW w:w="1081" w:type="dxa"/>
            <w:tcBorders>
              <w:top w:val="nil"/>
              <w:left w:val="nil"/>
              <w:bottom w:val="single" w:sz="4" w:space="0" w:color="auto"/>
              <w:right w:val="single" w:sz="4" w:space="0" w:color="auto"/>
            </w:tcBorders>
            <w:shd w:val="clear" w:color="auto" w:fill="auto"/>
            <w:noWrap/>
            <w:vAlign w:val="bottom"/>
          </w:tcPr>
          <w:p w14:paraId="2F0772C7" w14:textId="77777777" w:rsidR="001E39B3" w:rsidRPr="00BA2A35" w:rsidRDefault="001E39B3" w:rsidP="00C87FCB">
            <w:pPr>
              <w:rPr>
                <w:szCs w:val="24"/>
              </w:rPr>
            </w:pPr>
            <w:r w:rsidRPr="00BA2A35">
              <w:rPr>
                <w:szCs w:val="24"/>
              </w:rPr>
              <w:t> </w:t>
            </w:r>
          </w:p>
        </w:tc>
        <w:tc>
          <w:tcPr>
            <w:tcW w:w="2764" w:type="dxa"/>
            <w:tcBorders>
              <w:top w:val="nil"/>
              <w:left w:val="nil"/>
              <w:bottom w:val="single" w:sz="4" w:space="0" w:color="auto"/>
              <w:right w:val="single" w:sz="8" w:space="0" w:color="auto"/>
            </w:tcBorders>
            <w:shd w:val="clear" w:color="auto" w:fill="auto"/>
            <w:noWrap/>
            <w:vAlign w:val="bottom"/>
          </w:tcPr>
          <w:p w14:paraId="4BCB068C" w14:textId="77777777" w:rsidR="001E39B3" w:rsidRPr="00BA2A35" w:rsidRDefault="001E39B3" w:rsidP="00C87FCB">
            <w:pPr>
              <w:rPr>
                <w:szCs w:val="24"/>
              </w:rPr>
            </w:pPr>
            <w:r w:rsidRPr="00BA2A35">
              <w:rPr>
                <w:szCs w:val="24"/>
              </w:rPr>
              <w:t> </w:t>
            </w:r>
          </w:p>
        </w:tc>
      </w:tr>
      <w:tr w:rsidR="001E39B3" w:rsidRPr="00BA2A35" w14:paraId="77C7A9DB" w14:textId="77777777" w:rsidTr="001E39B3">
        <w:trPr>
          <w:trHeight w:val="480"/>
          <w:jc w:val="center"/>
        </w:trPr>
        <w:tc>
          <w:tcPr>
            <w:tcW w:w="440" w:type="dxa"/>
            <w:vMerge/>
            <w:tcBorders>
              <w:top w:val="nil"/>
              <w:left w:val="single" w:sz="8" w:space="0" w:color="auto"/>
              <w:bottom w:val="single" w:sz="4" w:space="0" w:color="auto"/>
              <w:right w:val="single" w:sz="4" w:space="0" w:color="auto"/>
            </w:tcBorders>
            <w:vAlign w:val="center"/>
          </w:tcPr>
          <w:p w14:paraId="5BC7FE4F" w14:textId="77777777" w:rsidR="001E39B3" w:rsidRPr="00BA2A35" w:rsidRDefault="001E39B3" w:rsidP="00C87FCB">
            <w:pPr>
              <w:rPr>
                <w:b/>
                <w:bCs/>
                <w:szCs w:val="24"/>
              </w:rPr>
            </w:pPr>
          </w:p>
        </w:tc>
        <w:tc>
          <w:tcPr>
            <w:tcW w:w="7546" w:type="dxa"/>
            <w:vMerge/>
            <w:tcBorders>
              <w:top w:val="nil"/>
              <w:left w:val="single" w:sz="4" w:space="0" w:color="auto"/>
              <w:bottom w:val="single" w:sz="4" w:space="0" w:color="auto"/>
              <w:right w:val="single" w:sz="4" w:space="0" w:color="auto"/>
            </w:tcBorders>
            <w:vAlign w:val="center"/>
          </w:tcPr>
          <w:p w14:paraId="22741017" w14:textId="77777777" w:rsidR="001E39B3" w:rsidRPr="00BA2A35" w:rsidRDefault="001E39B3" w:rsidP="00C87FCB">
            <w:pPr>
              <w:rPr>
                <w:szCs w:val="24"/>
              </w:rPr>
            </w:pPr>
          </w:p>
        </w:tc>
        <w:tc>
          <w:tcPr>
            <w:tcW w:w="350" w:type="dxa"/>
            <w:tcBorders>
              <w:top w:val="nil"/>
              <w:left w:val="nil"/>
              <w:bottom w:val="single" w:sz="4" w:space="0" w:color="auto"/>
              <w:right w:val="single" w:sz="4" w:space="0" w:color="auto"/>
            </w:tcBorders>
            <w:shd w:val="clear" w:color="auto" w:fill="auto"/>
            <w:vAlign w:val="center"/>
          </w:tcPr>
          <w:p w14:paraId="599A11B4" w14:textId="77777777" w:rsidR="001E39B3" w:rsidRPr="00BA2A35" w:rsidRDefault="001E39B3" w:rsidP="00C87FCB">
            <w:pPr>
              <w:jc w:val="center"/>
              <w:rPr>
                <w:szCs w:val="24"/>
              </w:rPr>
            </w:pPr>
            <w:r w:rsidRPr="00BA2A35">
              <w:rPr>
                <w:szCs w:val="24"/>
              </w:rPr>
              <w:t>F</w:t>
            </w:r>
          </w:p>
        </w:tc>
        <w:tc>
          <w:tcPr>
            <w:tcW w:w="1679" w:type="dxa"/>
            <w:tcBorders>
              <w:top w:val="nil"/>
              <w:left w:val="nil"/>
              <w:bottom w:val="single" w:sz="4" w:space="0" w:color="auto"/>
              <w:right w:val="single" w:sz="4" w:space="0" w:color="auto"/>
            </w:tcBorders>
            <w:shd w:val="clear" w:color="auto" w:fill="auto"/>
            <w:noWrap/>
            <w:vAlign w:val="bottom"/>
          </w:tcPr>
          <w:p w14:paraId="06A60DF2" w14:textId="77777777" w:rsidR="001E39B3" w:rsidRPr="00BA2A35" w:rsidRDefault="001E39B3" w:rsidP="00C87FCB">
            <w:pPr>
              <w:rPr>
                <w:szCs w:val="24"/>
              </w:rPr>
            </w:pPr>
            <w:r w:rsidRPr="00BA2A35">
              <w:rPr>
                <w:szCs w:val="24"/>
              </w:rPr>
              <w:t> </w:t>
            </w:r>
          </w:p>
        </w:tc>
        <w:tc>
          <w:tcPr>
            <w:tcW w:w="1081" w:type="dxa"/>
            <w:tcBorders>
              <w:top w:val="nil"/>
              <w:left w:val="nil"/>
              <w:bottom w:val="single" w:sz="4" w:space="0" w:color="auto"/>
              <w:right w:val="single" w:sz="4" w:space="0" w:color="auto"/>
            </w:tcBorders>
            <w:shd w:val="clear" w:color="auto" w:fill="auto"/>
            <w:noWrap/>
            <w:vAlign w:val="bottom"/>
          </w:tcPr>
          <w:p w14:paraId="2B71B171" w14:textId="77777777" w:rsidR="001E39B3" w:rsidRPr="00BA2A35" w:rsidRDefault="001E39B3" w:rsidP="00C87FCB">
            <w:pPr>
              <w:rPr>
                <w:szCs w:val="24"/>
              </w:rPr>
            </w:pPr>
            <w:r w:rsidRPr="00BA2A35">
              <w:rPr>
                <w:szCs w:val="24"/>
              </w:rPr>
              <w:t> </w:t>
            </w:r>
          </w:p>
        </w:tc>
        <w:tc>
          <w:tcPr>
            <w:tcW w:w="2764" w:type="dxa"/>
            <w:tcBorders>
              <w:top w:val="nil"/>
              <w:left w:val="nil"/>
              <w:bottom w:val="single" w:sz="4" w:space="0" w:color="auto"/>
              <w:right w:val="single" w:sz="8" w:space="0" w:color="auto"/>
            </w:tcBorders>
            <w:shd w:val="clear" w:color="auto" w:fill="auto"/>
            <w:noWrap/>
            <w:vAlign w:val="bottom"/>
          </w:tcPr>
          <w:p w14:paraId="43B0FC31" w14:textId="77777777" w:rsidR="001E39B3" w:rsidRPr="00BA2A35" w:rsidRDefault="001E39B3" w:rsidP="00C87FCB">
            <w:pPr>
              <w:rPr>
                <w:szCs w:val="24"/>
              </w:rPr>
            </w:pPr>
            <w:r w:rsidRPr="00BA2A35">
              <w:rPr>
                <w:szCs w:val="24"/>
              </w:rPr>
              <w:t> </w:t>
            </w:r>
          </w:p>
        </w:tc>
      </w:tr>
      <w:tr w:rsidR="001E39B3" w:rsidRPr="00BA2A35" w14:paraId="0F7A89FA" w14:textId="77777777" w:rsidTr="001E39B3">
        <w:trPr>
          <w:trHeight w:val="480"/>
          <w:jc w:val="center"/>
        </w:trPr>
        <w:tc>
          <w:tcPr>
            <w:tcW w:w="440" w:type="dxa"/>
            <w:vMerge w:val="restart"/>
            <w:tcBorders>
              <w:top w:val="nil"/>
              <w:left w:val="single" w:sz="8" w:space="0" w:color="auto"/>
              <w:bottom w:val="single" w:sz="4" w:space="0" w:color="auto"/>
              <w:right w:val="single" w:sz="4" w:space="0" w:color="auto"/>
            </w:tcBorders>
            <w:shd w:val="clear" w:color="auto" w:fill="auto"/>
            <w:noWrap/>
            <w:vAlign w:val="center"/>
          </w:tcPr>
          <w:p w14:paraId="41CC3064" w14:textId="77777777" w:rsidR="001E39B3" w:rsidRPr="00BA2A35" w:rsidRDefault="001E39B3" w:rsidP="00C87FCB">
            <w:pPr>
              <w:jc w:val="center"/>
              <w:rPr>
                <w:b/>
                <w:bCs/>
                <w:szCs w:val="24"/>
              </w:rPr>
            </w:pPr>
            <w:r w:rsidRPr="00BA2A35">
              <w:rPr>
                <w:b/>
                <w:bCs/>
                <w:szCs w:val="24"/>
              </w:rPr>
              <w:t>3</w:t>
            </w:r>
          </w:p>
        </w:tc>
        <w:tc>
          <w:tcPr>
            <w:tcW w:w="7546" w:type="dxa"/>
            <w:vMerge w:val="restart"/>
            <w:tcBorders>
              <w:top w:val="nil"/>
              <w:left w:val="single" w:sz="4" w:space="0" w:color="auto"/>
              <w:bottom w:val="single" w:sz="4" w:space="0" w:color="auto"/>
              <w:right w:val="single" w:sz="4" w:space="0" w:color="auto"/>
            </w:tcBorders>
            <w:shd w:val="clear" w:color="auto" w:fill="auto"/>
            <w:vAlign w:val="center"/>
          </w:tcPr>
          <w:p w14:paraId="3D3B6FFC" w14:textId="77777777" w:rsidR="001E39B3" w:rsidRDefault="001E39B3" w:rsidP="00C87FCB">
            <w:pPr>
              <w:rPr>
                <w:rFonts w:ascii="Arial" w:hAnsi="Arial" w:cs="Arial"/>
                <w:color w:val="000000"/>
                <w:sz w:val="21"/>
                <w:szCs w:val="21"/>
                <w:shd w:val="clear" w:color="auto" w:fill="FFFFFF"/>
              </w:rPr>
            </w:pPr>
            <w:r w:rsidRPr="00BA2A35">
              <w:rPr>
                <w:szCs w:val="24"/>
              </w:rPr>
              <w:t> </w:t>
            </w:r>
            <w:r w:rsidR="00CF0D7A">
              <w:rPr>
                <w:rFonts w:ascii="Arial" w:hAnsi="Arial" w:cs="Arial"/>
                <w:color w:val="000000"/>
                <w:sz w:val="21"/>
                <w:szCs w:val="21"/>
                <w:shd w:val="clear" w:color="auto" w:fill="FFFFFF"/>
              </w:rPr>
              <w:t>An ability to receive data from the IMU (breakout board) using the microcontroller via I2C.</w:t>
            </w:r>
          </w:p>
          <w:p w14:paraId="516953A7" w14:textId="5B77F9E4" w:rsidR="001A499C" w:rsidRPr="00BA2A35" w:rsidRDefault="001A499C" w:rsidP="001A499C">
            <w:pPr>
              <w:jc w:val="center"/>
              <w:rPr>
                <w:szCs w:val="24"/>
              </w:rPr>
            </w:pPr>
            <w:r>
              <w:rPr>
                <w:rFonts w:ascii="Arial" w:hAnsi="Arial" w:cs="Arial"/>
                <w:color w:val="000000"/>
                <w:sz w:val="21"/>
                <w:szCs w:val="21"/>
                <w:shd w:val="clear" w:color="auto" w:fill="FFFFFF"/>
              </w:rPr>
              <w:t>(Software)</w:t>
            </w:r>
          </w:p>
        </w:tc>
        <w:tc>
          <w:tcPr>
            <w:tcW w:w="350" w:type="dxa"/>
            <w:tcBorders>
              <w:top w:val="nil"/>
              <w:left w:val="nil"/>
              <w:bottom w:val="single" w:sz="4" w:space="0" w:color="auto"/>
              <w:right w:val="single" w:sz="4" w:space="0" w:color="auto"/>
            </w:tcBorders>
            <w:shd w:val="clear" w:color="auto" w:fill="auto"/>
            <w:vAlign w:val="center"/>
          </w:tcPr>
          <w:p w14:paraId="50BB1A03" w14:textId="77777777" w:rsidR="001E39B3" w:rsidRPr="00BA2A35" w:rsidRDefault="001E39B3" w:rsidP="00C87FCB">
            <w:pPr>
              <w:jc w:val="center"/>
              <w:rPr>
                <w:szCs w:val="24"/>
              </w:rPr>
            </w:pPr>
            <w:r w:rsidRPr="00BA2A35">
              <w:rPr>
                <w:szCs w:val="24"/>
              </w:rPr>
              <w:t>P</w:t>
            </w:r>
          </w:p>
        </w:tc>
        <w:tc>
          <w:tcPr>
            <w:tcW w:w="1679" w:type="dxa"/>
            <w:tcBorders>
              <w:top w:val="nil"/>
              <w:left w:val="nil"/>
              <w:bottom w:val="single" w:sz="4" w:space="0" w:color="auto"/>
              <w:right w:val="single" w:sz="4" w:space="0" w:color="auto"/>
            </w:tcBorders>
            <w:shd w:val="clear" w:color="auto" w:fill="auto"/>
            <w:noWrap/>
            <w:vAlign w:val="bottom"/>
          </w:tcPr>
          <w:p w14:paraId="34E1D7F5" w14:textId="77777777" w:rsidR="001E39B3" w:rsidRPr="00BA2A35" w:rsidRDefault="001E39B3" w:rsidP="00C87FCB">
            <w:pPr>
              <w:rPr>
                <w:szCs w:val="24"/>
              </w:rPr>
            </w:pPr>
            <w:r w:rsidRPr="00BA2A35">
              <w:rPr>
                <w:szCs w:val="24"/>
              </w:rPr>
              <w:t> </w:t>
            </w:r>
          </w:p>
        </w:tc>
        <w:tc>
          <w:tcPr>
            <w:tcW w:w="1081" w:type="dxa"/>
            <w:tcBorders>
              <w:top w:val="nil"/>
              <w:left w:val="nil"/>
              <w:bottom w:val="single" w:sz="4" w:space="0" w:color="auto"/>
              <w:right w:val="single" w:sz="4" w:space="0" w:color="auto"/>
            </w:tcBorders>
            <w:shd w:val="clear" w:color="auto" w:fill="auto"/>
            <w:noWrap/>
            <w:vAlign w:val="bottom"/>
          </w:tcPr>
          <w:p w14:paraId="572696F0" w14:textId="77777777" w:rsidR="001E39B3" w:rsidRPr="00BA2A35" w:rsidRDefault="001E39B3" w:rsidP="00C87FCB">
            <w:pPr>
              <w:rPr>
                <w:szCs w:val="24"/>
              </w:rPr>
            </w:pPr>
            <w:r w:rsidRPr="00BA2A35">
              <w:rPr>
                <w:szCs w:val="24"/>
              </w:rPr>
              <w:t> </w:t>
            </w:r>
          </w:p>
        </w:tc>
        <w:tc>
          <w:tcPr>
            <w:tcW w:w="2764" w:type="dxa"/>
            <w:tcBorders>
              <w:top w:val="nil"/>
              <w:left w:val="nil"/>
              <w:bottom w:val="single" w:sz="4" w:space="0" w:color="auto"/>
              <w:right w:val="single" w:sz="8" w:space="0" w:color="auto"/>
            </w:tcBorders>
            <w:shd w:val="clear" w:color="auto" w:fill="auto"/>
            <w:noWrap/>
            <w:vAlign w:val="bottom"/>
          </w:tcPr>
          <w:p w14:paraId="7E795338" w14:textId="77777777" w:rsidR="001E39B3" w:rsidRPr="00BA2A35" w:rsidRDefault="001E39B3" w:rsidP="00C87FCB">
            <w:pPr>
              <w:rPr>
                <w:szCs w:val="24"/>
              </w:rPr>
            </w:pPr>
            <w:r w:rsidRPr="00BA2A35">
              <w:rPr>
                <w:szCs w:val="24"/>
              </w:rPr>
              <w:t> </w:t>
            </w:r>
          </w:p>
        </w:tc>
      </w:tr>
      <w:tr w:rsidR="001E39B3" w:rsidRPr="00BA2A35" w14:paraId="7D2FD38C" w14:textId="77777777" w:rsidTr="001E39B3">
        <w:trPr>
          <w:trHeight w:val="480"/>
          <w:jc w:val="center"/>
        </w:trPr>
        <w:tc>
          <w:tcPr>
            <w:tcW w:w="440" w:type="dxa"/>
            <w:vMerge/>
            <w:tcBorders>
              <w:top w:val="nil"/>
              <w:left w:val="single" w:sz="8" w:space="0" w:color="auto"/>
              <w:bottom w:val="single" w:sz="4" w:space="0" w:color="auto"/>
              <w:right w:val="single" w:sz="4" w:space="0" w:color="auto"/>
            </w:tcBorders>
            <w:vAlign w:val="center"/>
          </w:tcPr>
          <w:p w14:paraId="6B0BEE65" w14:textId="77777777" w:rsidR="001E39B3" w:rsidRPr="00BA2A35" w:rsidRDefault="001E39B3" w:rsidP="00C87FCB">
            <w:pPr>
              <w:rPr>
                <w:b/>
                <w:bCs/>
                <w:szCs w:val="24"/>
              </w:rPr>
            </w:pPr>
          </w:p>
        </w:tc>
        <w:tc>
          <w:tcPr>
            <w:tcW w:w="7546" w:type="dxa"/>
            <w:vMerge/>
            <w:tcBorders>
              <w:top w:val="nil"/>
              <w:left w:val="single" w:sz="4" w:space="0" w:color="auto"/>
              <w:bottom w:val="single" w:sz="4" w:space="0" w:color="auto"/>
              <w:right w:val="single" w:sz="4" w:space="0" w:color="auto"/>
            </w:tcBorders>
            <w:vAlign w:val="center"/>
          </w:tcPr>
          <w:p w14:paraId="43C589D5" w14:textId="77777777" w:rsidR="001E39B3" w:rsidRPr="00BA2A35" w:rsidRDefault="001E39B3" w:rsidP="00C87FCB">
            <w:pPr>
              <w:rPr>
                <w:szCs w:val="24"/>
              </w:rPr>
            </w:pPr>
          </w:p>
        </w:tc>
        <w:tc>
          <w:tcPr>
            <w:tcW w:w="350" w:type="dxa"/>
            <w:tcBorders>
              <w:top w:val="nil"/>
              <w:left w:val="nil"/>
              <w:bottom w:val="single" w:sz="4" w:space="0" w:color="auto"/>
              <w:right w:val="single" w:sz="4" w:space="0" w:color="auto"/>
            </w:tcBorders>
            <w:shd w:val="clear" w:color="auto" w:fill="auto"/>
            <w:vAlign w:val="center"/>
          </w:tcPr>
          <w:p w14:paraId="0C459503" w14:textId="77777777" w:rsidR="001E39B3" w:rsidRPr="00BA2A35" w:rsidRDefault="001E39B3" w:rsidP="00C87FCB">
            <w:pPr>
              <w:jc w:val="center"/>
              <w:rPr>
                <w:szCs w:val="24"/>
              </w:rPr>
            </w:pPr>
            <w:r w:rsidRPr="00BA2A35">
              <w:rPr>
                <w:szCs w:val="24"/>
              </w:rPr>
              <w:t>F</w:t>
            </w:r>
          </w:p>
        </w:tc>
        <w:tc>
          <w:tcPr>
            <w:tcW w:w="1679" w:type="dxa"/>
            <w:tcBorders>
              <w:top w:val="nil"/>
              <w:left w:val="nil"/>
              <w:bottom w:val="single" w:sz="4" w:space="0" w:color="auto"/>
              <w:right w:val="single" w:sz="4" w:space="0" w:color="auto"/>
            </w:tcBorders>
            <w:shd w:val="clear" w:color="auto" w:fill="auto"/>
            <w:noWrap/>
            <w:vAlign w:val="bottom"/>
          </w:tcPr>
          <w:p w14:paraId="64724564" w14:textId="77777777" w:rsidR="001E39B3" w:rsidRPr="00BA2A35" w:rsidRDefault="001E39B3" w:rsidP="00C87FCB">
            <w:pPr>
              <w:rPr>
                <w:szCs w:val="24"/>
              </w:rPr>
            </w:pPr>
            <w:r w:rsidRPr="00BA2A35">
              <w:rPr>
                <w:szCs w:val="24"/>
              </w:rPr>
              <w:t> </w:t>
            </w:r>
          </w:p>
        </w:tc>
        <w:tc>
          <w:tcPr>
            <w:tcW w:w="1081" w:type="dxa"/>
            <w:tcBorders>
              <w:top w:val="nil"/>
              <w:left w:val="nil"/>
              <w:bottom w:val="single" w:sz="4" w:space="0" w:color="auto"/>
              <w:right w:val="single" w:sz="4" w:space="0" w:color="auto"/>
            </w:tcBorders>
            <w:shd w:val="clear" w:color="auto" w:fill="auto"/>
            <w:noWrap/>
            <w:vAlign w:val="bottom"/>
          </w:tcPr>
          <w:p w14:paraId="0EDCFB1A" w14:textId="77777777" w:rsidR="001E39B3" w:rsidRPr="00BA2A35" w:rsidRDefault="001E39B3" w:rsidP="00C87FCB">
            <w:pPr>
              <w:rPr>
                <w:szCs w:val="24"/>
              </w:rPr>
            </w:pPr>
            <w:r w:rsidRPr="00BA2A35">
              <w:rPr>
                <w:szCs w:val="24"/>
              </w:rPr>
              <w:t> </w:t>
            </w:r>
          </w:p>
        </w:tc>
        <w:tc>
          <w:tcPr>
            <w:tcW w:w="2764" w:type="dxa"/>
            <w:tcBorders>
              <w:top w:val="nil"/>
              <w:left w:val="nil"/>
              <w:bottom w:val="single" w:sz="4" w:space="0" w:color="auto"/>
              <w:right w:val="single" w:sz="8" w:space="0" w:color="auto"/>
            </w:tcBorders>
            <w:shd w:val="clear" w:color="auto" w:fill="auto"/>
            <w:noWrap/>
            <w:vAlign w:val="bottom"/>
          </w:tcPr>
          <w:p w14:paraId="4E99CBE4" w14:textId="77777777" w:rsidR="001E39B3" w:rsidRPr="00BA2A35" w:rsidRDefault="001E39B3" w:rsidP="00C87FCB">
            <w:pPr>
              <w:rPr>
                <w:szCs w:val="24"/>
              </w:rPr>
            </w:pPr>
            <w:r w:rsidRPr="00BA2A35">
              <w:rPr>
                <w:szCs w:val="24"/>
              </w:rPr>
              <w:t> </w:t>
            </w:r>
          </w:p>
        </w:tc>
      </w:tr>
      <w:tr w:rsidR="001E39B3" w:rsidRPr="00BA2A35" w14:paraId="4E84B8F2" w14:textId="77777777" w:rsidTr="001E39B3">
        <w:trPr>
          <w:trHeight w:val="480"/>
          <w:jc w:val="center"/>
        </w:trPr>
        <w:tc>
          <w:tcPr>
            <w:tcW w:w="440" w:type="dxa"/>
            <w:vMerge w:val="restart"/>
            <w:tcBorders>
              <w:top w:val="nil"/>
              <w:left w:val="single" w:sz="8" w:space="0" w:color="auto"/>
              <w:bottom w:val="single" w:sz="4" w:space="0" w:color="auto"/>
              <w:right w:val="single" w:sz="4" w:space="0" w:color="auto"/>
            </w:tcBorders>
            <w:shd w:val="clear" w:color="auto" w:fill="auto"/>
            <w:noWrap/>
            <w:vAlign w:val="center"/>
          </w:tcPr>
          <w:p w14:paraId="2ED3AD61" w14:textId="77777777" w:rsidR="001E39B3" w:rsidRPr="00BA2A35" w:rsidRDefault="001E39B3" w:rsidP="00C87FCB">
            <w:pPr>
              <w:jc w:val="center"/>
              <w:rPr>
                <w:b/>
                <w:bCs/>
                <w:szCs w:val="24"/>
              </w:rPr>
            </w:pPr>
            <w:r w:rsidRPr="00BA2A35">
              <w:rPr>
                <w:b/>
                <w:bCs/>
                <w:szCs w:val="24"/>
              </w:rPr>
              <w:t>4</w:t>
            </w:r>
          </w:p>
        </w:tc>
        <w:tc>
          <w:tcPr>
            <w:tcW w:w="7546" w:type="dxa"/>
            <w:vMerge w:val="restart"/>
            <w:tcBorders>
              <w:top w:val="nil"/>
              <w:left w:val="single" w:sz="4" w:space="0" w:color="auto"/>
              <w:bottom w:val="single" w:sz="4" w:space="0" w:color="auto"/>
              <w:right w:val="single" w:sz="4" w:space="0" w:color="auto"/>
            </w:tcBorders>
            <w:shd w:val="clear" w:color="auto" w:fill="auto"/>
            <w:vAlign w:val="center"/>
          </w:tcPr>
          <w:p w14:paraId="22A0925D" w14:textId="77777777" w:rsidR="001E39B3" w:rsidRDefault="001E39B3" w:rsidP="00C87FCB">
            <w:pPr>
              <w:rPr>
                <w:rFonts w:ascii="Arial" w:hAnsi="Arial" w:cs="Arial"/>
                <w:color w:val="000000"/>
                <w:sz w:val="21"/>
                <w:szCs w:val="21"/>
                <w:shd w:val="clear" w:color="auto" w:fill="FFFFFF"/>
              </w:rPr>
            </w:pPr>
            <w:r w:rsidRPr="00BA2A35">
              <w:rPr>
                <w:szCs w:val="24"/>
              </w:rPr>
              <w:t> </w:t>
            </w:r>
            <w:r w:rsidR="00CF0D7A">
              <w:rPr>
                <w:rFonts w:ascii="Arial" w:hAnsi="Arial" w:cs="Arial"/>
                <w:color w:val="000000"/>
                <w:sz w:val="21"/>
                <w:szCs w:val="21"/>
                <w:shd w:val="clear" w:color="auto" w:fill="FFFFFF"/>
              </w:rPr>
              <w:t>An ability to send and receive sensor (IMU) data from the microcontroller to the compute unit via UART.</w:t>
            </w:r>
          </w:p>
          <w:p w14:paraId="09AF1E1C" w14:textId="77C78415" w:rsidR="001A499C" w:rsidRPr="00BA2A35" w:rsidRDefault="001A499C" w:rsidP="001A499C">
            <w:pPr>
              <w:jc w:val="center"/>
              <w:rPr>
                <w:szCs w:val="24"/>
              </w:rPr>
            </w:pPr>
            <w:r>
              <w:rPr>
                <w:rFonts w:ascii="Arial" w:hAnsi="Arial" w:cs="Arial"/>
                <w:color w:val="000000"/>
                <w:sz w:val="21"/>
                <w:szCs w:val="21"/>
                <w:shd w:val="clear" w:color="auto" w:fill="FFFFFF"/>
              </w:rPr>
              <w:t>(Hardware)</w:t>
            </w:r>
          </w:p>
        </w:tc>
        <w:tc>
          <w:tcPr>
            <w:tcW w:w="350" w:type="dxa"/>
            <w:tcBorders>
              <w:top w:val="nil"/>
              <w:left w:val="nil"/>
              <w:bottom w:val="single" w:sz="4" w:space="0" w:color="auto"/>
              <w:right w:val="single" w:sz="4" w:space="0" w:color="auto"/>
            </w:tcBorders>
            <w:shd w:val="clear" w:color="auto" w:fill="auto"/>
            <w:vAlign w:val="center"/>
          </w:tcPr>
          <w:p w14:paraId="1E22D0AC" w14:textId="77777777" w:rsidR="001E39B3" w:rsidRPr="00BA2A35" w:rsidRDefault="001E39B3" w:rsidP="00C87FCB">
            <w:pPr>
              <w:jc w:val="center"/>
              <w:rPr>
                <w:szCs w:val="24"/>
              </w:rPr>
            </w:pPr>
            <w:r w:rsidRPr="00BA2A35">
              <w:rPr>
                <w:szCs w:val="24"/>
              </w:rPr>
              <w:t>P</w:t>
            </w:r>
          </w:p>
        </w:tc>
        <w:tc>
          <w:tcPr>
            <w:tcW w:w="1679" w:type="dxa"/>
            <w:tcBorders>
              <w:top w:val="nil"/>
              <w:left w:val="nil"/>
              <w:bottom w:val="single" w:sz="4" w:space="0" w:color="auto"/>
              <w:right w:val="single" w:sz="4" w:space="0" w:color="auto"/>
            </w:tcBorders>
            <w:shd w:val="clear" w:color="auto" w:fill="auto"/>
            <w:noWrap/>
            <w:vAlign w:val="bottom"/>
          </w:tcPr>
          <w:p w14:paraId="38AC0850" w14:textId="77777777" w:rsidR="001E39B3" w:rsidRPr="00BA2A35" w:rsidRDefault="001E39B3" w:rsidP="00C87FCB">
            <w:pPr>
              <w:rPr>
                <w:szCs w:val="24"/>
              </w:rPr>
            </w:pPr>
            <w:r w:rsidRPr="00BA2A35">
              <w:rPr>
                <w:szCs w:val="24"/>
              </w:rPr>
              <w:t> </w:t>
            </w:r>
          </w:p>
        </w:tc>
        <w:tc>
          <w:tcPr>
            <w:tcW w:w="1081" w:type="dxa"/>
            <w:tcBorders>
              <w:top w:val="nil"/>
              <w:left w:val="nil"/>
              <w:bottom w:val="single" w:sz="4" w:space="0" w:color="auto"/>
              <w:right w:val="single" w:sz="4" w:space="0" w:color="auto"/>
            </w:tcBorders>
            <w:shd w:val="clear" w:color="auto" w:fill="auto"/>
            <w:noWrap/>
            <w:vAlign w:val="bottom"/>
          </w:tcPr>
          <w:p w14:paraId="3AC7B6E3" w14:textId="77777777" w:rsidR="001E39B3" w:rsidRPr="00BA2A35" w:rsidRDefault="001E39B3" w:rsidP="00C87FCB">
            <w:pPr>
              <w:rPr>
                <w:szCs w:val="24"/>
              </w:rPr>
            </w:pPr>
            <w:r w:rsidRPr="00BA2A35">
              <w:rPr>
                <w:szCs w:val="24"/>
              </w:rPr>
              <w:t> </w:t>
            </w:r>
          </w:p>
        </w:tc>
        <w:tc>
          <w:tcPr>
            <w:tcW w:w="2764" w:type="dxa"/>
            <w:tcBorders>
              <w:top w:val="nil"/>
              <w:left w:val="nil"/>
              <w:bottom w:val="single" w:sz="4" w:space="0" w:color="auto"/>
              <w:right w:val="single" w:sz="8" w:space="0" w:color="auto"/>
            </w:tcBorders>
            <w:shd w:val="clear" w:color="auto" w:fill="auto"/>
            <w:noWrap/>
            <w:vAlign w:val="bottom"/>
          </w:tcPr>
          <w:p w14:paraId="1ABFE36E" w14:textId="77777777" w:rsidR="001E39B3" w:rsidRPr="00BA2A35" w:rsidRDefault="001E39B3" w:rsidP="00C87FCB">
            <w:pPr>
              <w:rPr>
                <w:szCs w:val="24"/>
              </w:rPr>
            </w:pPr>
            <w:r w:rsidRPr="00BA2A35">
              <w:rPr>
                <w:szCs w:val="24"/>
              </w:rPr>
              <w:t> </w:t>
            </w:r>
          </w:p>
        </w:tc>
      </w:tr>
      <w:tr w:rsidR="001E39B3" w:rsidRPr="00BA2A35" w14:paraId="4E4E3C99" w14:textId="77777777" w:rsidTr="001E39B3">
        <w:trPr>
          <w:trHeight w:val="480"/>
          <w:jc w:val="center"/>
        </w:trPr>
        <w:tc>
          <w:tcPr>
            <w:tcW w:w="440" w:type="dxa"/>
            <w:vMerge/>
            <w:tcBorders>
              <w:top w:val="nil"/>
              <w:left w:val="single" w:sz="8" w:space="0" w:color="auto"/>
              <w:bottom w:val="single" w:sz="4" w:space="0" w:color="auto"/>
              <w:right w:val="single" w:sz="4" w:space="0" w:color="auto"/>
            </w:tcBorders>
            <w:vAlign w:val="center"/>
          </w:tcPr>
          <w:p w14:paraId="54B7E86A" w14:textId="77777777" w:rsidR="001E39B3" w:rsidRPr="00BA2A35" w:rsidRDefault="001E39B3" w:rsidP="00C87FCB">
            <w:pPr>
              <w:rPr>
                <w:b/>
                <w:bCs/>
                <w:szCs w:val="24"/>
              </w:rPr>
            </w:pPr>
          </w:p>
        </w:tc>
        <w:tc>
          <w:tcPr>
            <w:tcW w:w="7546" w:type="dxa"/>
            <w:vMerge/>
            <w:tcBorders>
              <w:top w:val="nil"/>
              <w:left w:val="single" w:sz="4" w:space="0" w:color="auto"/>
              <w:bottom w:val="single" w:sz="4" w:space="0" w:color="auto"/>
              <w:right w:val="single" w:sz="4" w:space="0" w:color="auto"/>
            </w:tcBorders>
            <w:vAlign w:val="center"/>
          </w:tcPr>
          <w:p w14:paraId="2E5C15CE" w14:textId="77777777" w:rsidR="001E39B3" w:rsidRPr="00BA2A35" w:rsidRDefault="001E39B3" w:rsidP="00C87FCB">
            <w:pPr>
              <w:rPr>
                <w:szCs w:val="24"/>
              </w:rPr>
            </w:pPr>
          </w:p>
        </w:tc>
        <w:tc>
          <w:tcPr>
            <w:tcW w:w="350" w:type="dxa"/>
            <w:tcBorders>
              <w:top w:val="nil"/>
              <w:left w:val="nil"/>
              <w:bottom w:val="single" w:sz="4" w:space="0" w:color="auto"/>
              <w:right w:val="single" w:sz="4" w:space="0" w:color="auto"/>
            </w:tcBorders>
            <w:shd w:val="clear" w:color="auto" w:fill="auto"/>
            <w:vAlign w:val="center"/>
          </w:tcPr>
          <w:p w14:paraId="1DBD5DE0" w14:textId="77777777" w:rsidR="001E39B3" w:rsidRPr="00BA2A35" w:rsidRDefault="001E39B3" w:rsidP="00C87FCB">
            <w:pPr>
              <w:jc w:val="center"/>
              <w:rPr>
                <w:szCs w:val="24"/>
              </w:rPr>
            </w:pPr>
            <w:r w:rsidRPr="00BA2A35">
              <w:rPr>
                <w:szCs w:val="24"/>
              </w:rPr>
              <w:t>F</w:t>
            </w:r>
          </w:p>
        </w:tc>
        <w:tc>
          <w:tcPr>
            <w:tcW w:w="1679" w:type="dxa"/>
            <w:tcBorders>
              <w:top w:val="nil"/>
              <w:left w:val="nil"/>
              <w:bottom w:val="single" w:sz="4" w:space="0" w:color="auto"/>
              <w:right w:val="single" w:sz="4" w:space="0" w:color="auto"/>
            </w:tcBorders>
            <w:shd w:val="clear" w:color="auto" w:fill="auto"/>
            <w:noWrap/>
            <w:vAlign w:val="bottom"/>
          </w:tcPr>
          <w:p w14:paraId="04C70C48" w14:textId="77777777" w:rsidR="001E39B3" w:rsidRPr="00BA2A35" w:rsidRDefault="001E39B3" w:rsidP="00C87FCB">
            <w:pPr>
              <w:rPr>
                <w:szCs w:val="24"/>
              </w:rPr>
            </w:pPr>
            <w:r w:rsidRPr="00BA2A35">
              <w:rPr>
                <w:szCs w:val="24"/>
              </w:rPr>
              <w:t> </w:t>
            </w:r>
          </w:p>
        </w:tc>
        <w:tc>
          <w:tcPr>
            <w:tcW w:w="1081" w:type="dxa"/>
            <w:tcBorders>
              <w:top w:val="nil"/>
              <w:left w:val="nil"/>
              <w:bottom w:val="single" w:sz="4" w:space="0" w:color="auto"/>
              <w:right w:val="single" w:sz="4" w:space="0" w:color="auto"/>
            </w:tcBorders>
            <w:shd w:val="clear" w:color="auto" w:fill="auto"/>
            <w:noWrap/>
            <w:vAlign w:val="bottom"/>
          </w:tcPr>
          <w:p w14:paraId="632ED895" w14:textId="77777777" w:rsidR="001E39B3" w:rsidRPr="00BA2A35" w:rsidRDefault="001E39B3" w:rsidP="00C87FCB">
            <w:pPr>
              <w:rPr>
                <w:szCs w:val="24"/>
              </w:rPr>
            </w:pPr>
            <w:r w:rsidRPr="00BA2A35">
              <w:rPr>
                <w:szCs w:val="24"/>
              </w:rPr>
              <w:t> </w:t>
            </w:r>
          </w:p>
        </w:tc>
        <w:tc>
          <w:tcPr>
            <w:tcW w:w="2764" w:type="dxa"/>
            <w:tcBorders>
              <w:top w:val="nil"/>
              <w:left w:val="nil"/>
              <w:bottom w:val="single" w:sz="4" w:space="0" w:color="auto"/>
              <w:right w:val="single" w:sz="8" w:space="0" w:color="auto"/>
            </w:tcBorders>
            <w:shd w:val="clear" w:color="auto" w:fill="auto"/>
            <w:noWrap/>
            <w:vAlign w:val="bottom"/>
          </w:tcPr>
          <w:p w14:paraId="1737AF56" w14:textId="77777777" w:rsidR="001E39B3" w:rsidRPr="00BA2A35" w:rsidRDefault="001E39B3" w:rsidP="00C87FCB">
            <w:pPr>
              <w:rPr>
                <w:szCs w:val="24"/>
              </w:rPr>
            </w:pPr>
            <w:r w:rsidRPr="00BA2A35">
              <w:rPr>
                <w:szCs w:val="24"/>
              </w:rPr>
              <w:t> </w:t>
            </w:r>
          </w:p>
        </w:tc>
      </w:tr>
      <w:tr w:rsidR="001E39B3" w:rsidRPr="00BA2A35" w14:paraId="1CA79A20" w14:textId="77777777" w:rsidTr="001E39B3">
        <w:trPr>
          <w:trHeight w:val="480"/>
          <w:jc w:val="center"/>
        </w:trPr>
        <w:tc>
          <w:tcPr>
            <w:tcW w:w="440" w:type="dxa"/>
            <w:vMerge w:val="restart"/>
            <w:tcBorders>
              <w:top w:val="nil"/>
              <w:left w:val="single" w:sz="8" w:space="0" w:color="auto"/>
              <w:bottom w:val="single" w:sz="8" w:space="0" w:color="000000"/>
              <w:right w:val="single" w:sz="4" w:space="0" w:color="auto"/>
            </w:tcBorders>
            <w:shd w:val="clear" w:color="auto" w:fill="auto"/>
            <w:noWrap/>
            <w:vAlign w:val="center"/>
          </w:tcPr>
          <w:p w14:paraId="2A77A8ED" w14:textId="77777777" w:rsidR="001E39B3" w:rsidRPr="00BA2A35" w:rsidRDefault="001E39B3" w:rsidP="00C87FCB">
            <w:pPr>
              <w:jc w:val="center"/>
              <w:rPr>
                <w:b/>
                <w:bCs/>
                <w:szCs w:val="24"/>
              </w:rPr>
            </w:pPr>
            <w:r w:rsidRPr="00BA2A35">
              <w:rPr>
                <w:b/>
                <w:bCs/>
                <w:szCs w:val="24"/>
              </w:rPr>
              <w:t>5</w:t>
            </w:r>
          </w:p>
        </w:tc>
        <w:tc>
          <w:tcPr>
            <w:tcW w:w="7546" w:type="dxa"/>
            <w:vMerge w:val="restart"/>
            <w:tcBorders>
              <w:top w:val="nil"/>
              <w:left w:val="single" w:sz="4" w:space="0" w:color="auto"/>
              <w:bottom w:val="single" w:sz="8" w:space="0" w:color="000000"/>
              <w:right w:val="single" w:sz="4" w:space="0" w:color="auto"/>
            </w:tcBorders>
            <w:shd w:val="clear" w:color="auto" w:fill="auto"/>
            <w:vAlign w:val="center"/>
          </w:tcPr>
          <w:p w14:paraId="27A60918" w14:textId="77777777" w:rsidR="001E39B3" w:rsidRDefault="001E39B3" w:rsidP="00C87FCB">
            <w:pPr>
              <w:rPr>
                <w:rFonts w:ascii="Arial" w:hAnsi="Arial" w:cs="Arial"/>
                <w:color w:val="000000"/>
                <w:sz w:val="21"/>
                <w:szCs w:val="21"/>
                <w:shd w:val="clear" w:color="auto" w:fill="FFFFFF"/>
              </w:rPr>
            </w:pPr>
            <w:r w:rsidRPr="00BA2A35">
              <w:rPr>
                <w:szCs w:val="24"/>
              </w:rPr>
              <w:t> </w:t>
            </w:r>
            <w:r w:rsidR="00CF0D7A">
              <w:rPr>
                <w:rFonts w:ascii="Arial" w:hAnsi="Arial" w:cs="Arial"/>
                <w:color w:val="000000"/>
                <w:sz w:val="21"/>
                <w:szCs w:val="21"/>
                <w:shd w:val="clear" w:color="auto" w:fill="FFFFFF"/>
              </w:rPr>
              <w:t>An ability to use direct memory access to periodically transfer data from memory to UART.</w:t>
            </w:r>
          </w:p>
          <w:p w14:paraId="4B9862CA" w14:textId="107D0C38" w:rsidR="001A499C" w:rsidRPr="00BA2A35" w:rsidRDefault="001A499C" w:rsidP="001A499C">
            <w:pPr>
              <w:jc w:val="center"/>
              <w:rPr>
                <w:szCs w:val="24"/>
              </w:rPr>
            </w:pPr>
            <w:r>
              <w:rPr>
                <w:rFonts w:ascii="Arial" w:hAnsi="Arial" w:cs="Arial"/>
                <w:color w:val="000000"/>
                <w:sz w:val="21"/>
                <w:szCs w:val="21"/>
                <w:shd w:val="clear" w:color="auto" w:fill="FFFFFF"/>
              </w:rPr>
              <w:t>(Software)</w:t>
            </w:r>
          </w:p>
        </w:tc>
        <w:tc>
          <w:tcPr>
            <w:tcW w:w="350" w:type="dxa"/>
            <w:tcBorders>
              <w:top w:val="nil"/>
              <w:left w:val="nil"/>
              <w:bottom w:val="single" w:sz="4" w:space="0" w:color="auto"/>
              <w:right w:val="single" w:sz="4" w:space="0" w:color="auto"/>
            </w:tcBorders>
            <w:shd w:val="clear" w:color="auto" w:fill="auto"/>
            <w:vAlign w:val="center"/>
          </w:tcPr>
          <w:p w14:paraId="3012BF4B" w14:textId="77777777" w:rsidR="001E39B3" w:rsidRPr="00BA2A35" w:rsidRDefault="001E39B3" w:rsidP="00C87FCB">
            <w:pPr>
              <w:jc w:val="center"/>
              <w:rPr>
                <w:szCs w:val="24"/>
              </w:rPr>
            </w:pPr>
            <w:r w:rsidRPr="00BA2A35">
              <w:rPr>
                <w:szCs w:val="24"/>
              </w:rPr>
              <w:t>P</w:t>
            </w:r>
          </w:p>
        </w:tc>
        <w:tc>
          <w:tcPr>
            <w:tcW w:w="1679" w:type="dxa"/>
            <w:tcBorders>
              <w:top w:val="nil"/>
              <w:left w:val="nil"/>
              <w:bottom w:val="single" w:sz="4" w:space="0" w:color="auto"/>
              <w:right w:val="single" w:sz="4" w:space="0" w:color="auto"/>
            </w:tcBorders>
            <w:shd w:val="clear" w:color="auto" w:fill="auto"/>
            <w:noWrap/>
            <w:vAlign w:val="bottom"/>
          </w:tcPr>
          <w:p w14:paraId="5A4166E7" w14:textId="77777777" w:rsidR="001E39B3" w:rsidRPr="00BA2A35" w:rsidRDefault="001E39B3" w:rsidP="00C87FCB">
            <w:pPr>
              <w:rPr>
                <w:szCs w:val="24"/>
              </w:rPr>
            </w:pPr>
            <w:r w:rsidRPr="00BA2A35">
              <w:rPr>
                <w:szCs w:val="24"/>
              </w:rPr>
              <w:t> </w:t>
            </w:r>
          </w:p>
        </w:tc>
        <w:tc>
          <w:tcPr>
            <w:tcW w:w="1081" w:type="dxa"/>
            <w:tcBorders>
              <w:top w:val="nil"/>
              <w:left w:val="nil"/>
              <w:bottom w:val="single" w:sz="4" w:space="0" w:color="auto"/>
              <w:right w:val="single" w:sz="4" w:space="0" w:color="auto"/>
            </w:tcBorders>
            <w:shd w:val="clear" w:color="auto" w:fill="auto"/>
            <w:noWrap/>
            <w:vAlign w:val="bottom"/>
          </w:tcPr>
          <w:p w14:paraId="1A1590C6" w14:textId="77777777" w:rsidR="001E39B3" w:rsidRPr="00BA2A35" w:rsidRDefault="001E39B3" w:rsidP="00C87FCB">
            <w:pPr>
              <w:rPr>
                <w:szCs w:val="24"/>
              </w:rPr>
            </w:pPr>
            <w:r w:rsidRPr="00BA2A35">
              <w:rPr>
                <w:szCs w:val="24"/>
              </w:rPr>
              <w:t> </w:t>
            </w:r>
          </w:p>
        </w:tc>
        <w:tc>
          <w:tcPr>
            <w:tcW w:w="2764" w:type="dxa"/>
            <w:tcBorders>
              <w:top w:val="nil"/>
              <w:left w:val="nil"/>
              <w:bottom w:val="single" w:sz="4" w:space="0" w:color="auto"/>
              <w:right w:val="single" w:sz="8" w:space="0" w:color="auto"/>
            </w:tcBorders>
            <w:shd w:val="clear" w:color="auto" w:fill="auto"/>
            <w:noWrap/>
            <w:vAlign w:val="bottom"/>
          </w:tcPr>
          <w:p w14:paraId="485FC223" w14:textId="77777777" w:rsidR="001E39B3" w:rsidRPr="00BA2A35" w:rsidRDefault="001E39B3" w:rsidP="00C87FCB">
            <w:pPr>
              <w:rPr>
                <w:szCs w:val="24"/>
              </w:rPr>
            </w:pPr>
            <w:r w:rsidRPr="00BA2A35">
              <w:rPr>
                <w:szCs w:val="24"/>
              </w:rPr>
              <w:t> </w:t>
            </w:r>
          </w:p>
        </w:tc>
      </w:tr>
      <w:tr w:rsidR="001E39B3" w:rsidRPr="00BA2A35" w14:paraId="0C1B1E29" w14:textId="77777777" w:rsidTr="001E39B3">
        <w:trPr>
          <w:trHeight w:val="480"/>
          <w:jc w:val="center"/>
        </w:trPr>
        <w:tc>
          <w:tcPr>
            <w:tcW w:w="440" w:type="dxa"/>
            <w:vMerge/>
            <w:tcBorders>
              <w:top w:val="nil"/>
              <w:left w:val="single" w:sz="8" w:space="0" w:color="auto"/>
              <w:bottom w:val="single" w:sz="8" w:space="0" w:color="000000"/>
              <w:right w:val="single" w:sz="4" w:space="0" w:color="auto"/>
            </w:tcBorders>
            <w:vAlign w:val="center"/>
          </w:tcPr>
          <w:p w14:paraId="64D07632" w14:textId="77777777" w:rsidR="001E39B3" w:rsidRPr="00BA2A35" w:rsidRDefault="001E39B3" w:rsidP="00C87FCB">
            <w:pPr>
              <w:rPr>
                <w:b/>
                <w:bCs/>
                <w:szCs w:val="24"/>
              </w:rPr>
            </w:pPr>
          </w:p>
        </w:tc>
        <w:tc>
          <w:tcPr>
            <w:tcW w:w="7546" w:type="dxa"/>
            <w:vMerge/>
            <w:tcBorders>
              <w:top w:val="nil"/>
              <w:left w:val="single" w:sz="4" w:space="0" w:color="auto"/>
              <w:bottom w:val="single" w:sz="8" w:space="0" w:color="000000"/>
              <w:right w:val="single" w:sz="4" w:space="0" w:color="auto"/>
            </w:tcBorders>
            <w:vAlign w:val="center"/>
          </w:tcPr>
          <w:p w14:paraId="2C533B53" w14:textId="77777777" w:rsidR="001E39B3" w:rsidRPr="00BA2A35" w:rsidRDefault="001E39B3" w:rsidP="00C87FCB">
            <w:pPr>
              <w:rPr>
                <w:szCs w:val="24"/>
              </w:rPr>
            </w:pPr>
          </w:p>
        </w:tc>
        <w:tc>
          <w:tcPr>
            <w:tcW w:w="350" w:type="dxa"/>
            <w:tcBorders>
              <w:top w:val="nil"/>
              <w:left w:val="nil"/>
              <w:bottom w:val="single" w:sz="8" w:space="0" w:color="auto"/>
              <w:right w:val="single" w:sz="4" w:space="0" w:color="auto"/>
            </w:tcBorders>
            <w:shd w:val="clear" w:color="auto" w:fill="auto"/>
            <w:vAlign w:val="center"/>
          </w:tcPr>
          <w:p w14:paraId="1017ACDB" w14:textId="77777777" w:rsidR="001E39B3" w:rsidRPr="00BA2A35" w:rsidRDefault="001E39B3" w:rsidP="00C87FCB">
            <w:pPr>
              <w:jc w:val="center"/>
              <w:rPr>
                <w:szCs w:val="24"/>
              </w:rPr>
            </w:pPr>
            <w:r w:rsidRPr="00BA2A35">
              <w:rPr>
                <w:szCs w:val="24"/>
              </w:rPr>
              <w:t>F</w:t>
            </w:r>
          </w:p>
        </w:tc>
        <w:tc>
          <w:tcPr>
            <w:tcW w:w="1679" w:type="dxa"/>
            <w:tcBorders>
              <w:top w:val="nil"/>
              <w:left w:val="nil"/>
              <w:bottom w:val="single" w:sz="8" w:space="0" w:color="auto"/>
              <w:right w:val="single" w:sz="4" w:space="0" w:color="auto"/>
            </w:tcBorders>
            <w:shd w:val="clear" w:color="auto" w:fill="auto"/>
            <w:noWrap/>
            <w:vAlign w:val="bottom"/>
          </w:tcPr>
          <w:p w14:paraId="774F0EE5" w14:textId="77777777" w:rsidR="001E39B3" w:rsidRPr="00BA2A35" w:rsidRDefault="001E39B3" w:rsidP="00C87FCB">
            <w:pPr>
              <w:rPr>
                <w:szCs w:val="24"/>
              </w:rPr>
            </w:pPr>
            <w:r w:rsidRPr="00BA2A35">
              <w:rPr>
                <w:szCs w:val="24"/>
              </w:rPr>
              <w:t> </w:t>
            </w:r>
          </w:p>
        </w:tc>
        <w:tc>
          <w:tcPr>
            <w:tcW w:w="1081" w:type="dxa"/>
            <w:tcBorders>
              <w:top w:val="nil"/>
              <w:left w:val="nil"/>
              <w:bottom w:val="single" w:sz="8" w:space="0" w:color="auto"/>
              <w:right w:val="single" w:sz="4" w:space="0" w:color="auto"/>
            </w:tcBorders>
            <w:shd w:val="clear" w:color="auto" w:fill="auto"/>
            <w:noWrap/>
            <w:vAlign w:val="bottom"/>
          </w:tcPr>
          <w:p w14:paraId="2EFB5004" w14:textId="77777777" w:rsidR="001E39B3" w:rsidRPr="00BA2A35" w:rsidRDefault="001E39B3" w:rsidP="00C87FCB">
            <w:pPr>
              <w:rPr>
                <w:szCs w:val="24"/>
              </w:rPr>
            </w:pPr>
            <w:r w:rsidRPr="00BA2A35">
              <w:rPr>
                <w:szCs w:val="24"/>
              </w:rPr>
              <w:t> </w:t>
            </w:r>
          </w:p>
        </w:tc>
        <w:tc>
          <w:tcPr>
            <w:tcW w:w="2764" w:type="dxa"/>
            <w:tcBorders>
              <w:top w:val="nil"/>
              <w:left w:val="nil"/>
              <w:bottom w:val="single" w:sz="8" w:space="0" w:color="auto"/>
              <w:right w:val="single" w:sz="8" w:space="0" w:color="auto"/>
            </w:tcBorders>
            <w:shd w:val="clear" w:color="auto" w:fill="auto"/>
            <w:noWrap/>
            <w:vAlign w:val="bottom"/>
          </w:tcPr>
          <w:p w14:paraId="7A3987C9" w14:textId="77777777" w:rsidR="001E39B3" w:rsidRPr="00BA2A35" w:rsidRDefault="001E39B3" w:rsidP="00C87FCB">
            <w:pPr>
              <w:rPr>
                <w:szCs w:val="24"/>
              </w:rPr>
            </w:pPr>
            <w:r w:rsidRPr="00BA2A35">
              <w:rPr>
                <w:szCs w:val="24"/>
              </w:rPr>
              <w:t> </w:t>
            </w:r>
          </w:p>
        </w:tc>
      </w:tr>
    </w:tbl>
    <w:p w14:paraId="0760D35B" w14:textId="77777777" w:rsidR="00C214F1" w:rsidRPr="00E7277B" w:rsidRDefault="00000000" w:rsidP="00E7277B">
      <w:pPr>
        <w:pStyle w:val="NoSpacing"/>
        <w:rPr>
          <w:rFonts w:ascii="Times New Roman" w:hAnsi="Times New Roman" w:cs="Times New Roman"/>
          <w:sz w:val="24"/>
          <w:szCs w:val="24"/>
        </w:rPr>
      </w:pPr>
    </w:p>
    <w:sectPr w:rsidR="00C214F1" w:rsidRPr="00E7277B" w:rsidSect="004712E4">
      <w:headerReference w:type="default" r:id="rId7"/>
      <w:pgSz w:w="15840" w:h="12240" w:orient="landscape" w:code="1"/>
      <w:pgMar w:top="864" w:right="720" w:bottom="432"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1BE6F" w14:textId="77777777" w:rsidR="00CC440C" w:rsidRDefault="00CC440C" w:rsidP="001E39B3">
      <w:r>
        <w:separator/>
      </w:r>
    </w:p>
  </w:endnote>
  <w:endnote w:type="continuationSeparator" w:id="0">
    <w:p w14:paraId="5EFC1594" w14:textId="77777777" w:rsidR="00CC440C" w:rsidRDefault="00CC440C" w:rsidP="001E3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B0B8E" w14:textId="77777777" w:rsidR="00CC440C" w:rsidRDefault="00CC440C" w:rsidP="001E39B3">
      <w:r>
        <w:separator/>
      </w:r>
    </w:p>
  </w:footnote>
  <w:footnote w:type="continuationSeparator" w:id="0">
    <w:p w14:paraId="021C4BEE" w14:textId="77777777" w:rsidR="00CC440C" w:rsidRDefault="00CC440C" w:rsidP="001E39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6C011" w14:textId="77777777" w:rsidR="001E39B3" w:rsidRPr="001E39B3" w:rsidRDefault="001E39B3">
    <w:pPr>
      <w:pStyle w:val="Header"/>
      <w:rPr>
        <w:b/>
        <w:sz w:val="28"/>
        <w:szCs w:val="28"/>
      </w:rPr>
    </w:pPr>
    <w:r w:rsidRPr="001E39B3">
      <w:rPr>
        <w:b/>
        <w:sz w:val="28"/>
        <w:szCs w:val="28"/>
      </w:rPr>
      <w:ptab w:relativeTo="margin" w:alignment="center" w:leader="none"/>
    </w:r>
    <w:r w:rsidRPr="001E39B3">
      <w:rPr>
        <w:b/>
        <w:sz w:val="28"/>
        <w:szCs w:val="28"/>
      </w:rPr>
      <w:t>ECE 47700 – Fall 2022</w:t>
    </w:r>
    <w:r w:rsidRPr="001E39B3">
      <w:rPr>
        <w:b/>
        <w:sz w:val="28"/>
        <w:szCs w:val="28"/>
      </w:rP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9B3"/>
    <w:rsid w:val="001A499C"/>
    <w:rsid w:val="001E39B3"/>
    <w:rsid w:val="004712E4"/>
    <w:rsid w:val="00971612"/>
    <w:rsid w:val="00B75D53"/>
    <w:rsid w:val="00CC440C"/>
    <w:rsid w:val="00CF0D7A"/>
    <w:rsid w:val="00E40CA5"/>
    <w:rsid w:val="00E72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2CAAD"/>
  <w15:chartTrackingRefBased/>
  <w15:docId w15:val="{6C36FCB9-4033-4D58-8682-7DDE5CC4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9B3"/>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277B"/>
    <w:pPr>
      <w:spacing w:after="0" w:line="240" w:lineRule="auto"/>
    </w:pPr>
  </w:style>
  <w:style w:type="paragraph" w:styleId="Title">
    <w:name w:val="Title"/>
    <w:basedOn w:val="Normal"/>
    <w:link w:val="TitleChar"/>
    <w:qFormat/>
    <w:rsid w:val="001E39B3"/>
    <w:pPr>
      <w:jc w:val="center"/>
    </w:pPr>
    <w:rPr>
      <w:b/>
      <w:sz w:val="28"/>
    </w:rPr>
  </w:style>
  <w:style w:type="character" w:customStyle="1" w:styleId="TitleChar">
    <w:name w:val="Title Char"/>
    <w:basedOn w:val="DefaultParagraphFont"/>
    <w:link w:val="Title"/>
    <w:rsid w:val="001E39B3"/>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1E39B3"/>
    <w:pPr>
      <w:tabs>
        <w:tab w:val="center" w:pos="4680"/>
        <w:tab w:val="right" w:pos="9360"/>
      </w:tabs>
    </w:pPr>
  </w:style>
  <w:style w:type="character" w:customStyle="1" w:styleId="HeaderChar">
    <w:name w:val="Header Char"/>
    <w:basedOn w:val="DefaultParagraphFont"/>
    <w:link w:val="Header"/>
    <w:uiPriority w:val="99"/>
    <w:rsid w:val="001E39B3"/>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1E39B3"/>
    <w:pPr>
      <w:tabs>
        <w:tab w:val="center" w:pos="4680"/>
        <w:tab w:val="right" w:pos="9360"/>
      </w:tabs>
    </w:pPr>
  </w:style>
  <w:style w:type="character" w:customStyle="1" w:styleId="FooterChar">
    <w:name w:val="Footer Char"/>
    <w:basedOn w:val="DefaultParagraphFont"/>
    <w:link w:val="Footer"/>
    <w:uiPriority w:val="99"/>
    <w:rsid w:val="001E39B3"/>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2FB6E-6D45-4310-AE3E-A59D564C3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Phillip B</dc:creator>
  <cp:keywords/>
  <dc:description/>
  <cp:lastModifiedBy>Kristopher Steven Kunovski</cp:lastModifiedBy>
  <cp:revision>4</cp:revision>
  <dcterms:created xsi:type="dcterms:W3CDTF">2022-10-19T21:22:00Z</dcterms:created>
  <dcterms:modified xsi:type="dcterms:W3CDTF">2022-11-01T15:52:00Z</dcterms:modified>
</cp:coreProperties>
</file>