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525" w:rsidRDefault="00F072BD">
      <w:pPr>
        <w:autoSpaceDE w:val="0"/>
        <w:autoSpaceDN w:val="0"/>
        <w:adjustRightInd w:val="0"/>
        <w:spacing w:afterLines="50" w:after="163"/>
        <w:jc w:val="center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>奥迪销售事业部总经理</w:t>
      </w:r>
      <w:r>
        <w:rPr>
          <w:rFonts w:ascii="Arial" w:hAnsi="Arial" w:cs="Arial"/>
          <w:b/>
          <w:bCs/>
          <w:szCs w:val="22"/>
        </w:rPr>
        <w:t xml:space="preserve"> </w:t>
      </w:r>
      <w:r w:rsidR="008A2D9E">
        <w:rPr>
          <w:rFonts w:ascii="Arial" w:hAnsi="Arial" w:cs="Arial" w:hint="eastAsia"/>
          <w:b/>
          <w:bCs/>
          <w:szCs w:val="22"/>
        </w:rPr>
        <w:t>Mr</w:t>
      </w:r>
      <w:r w:rsidR="008A2D9E">
        <w:rPr>
          <w:rFonts w:ascii="Arial" w:hAnsi="Arial" w:cs="Arial"/>
          <w:b/>
          <w:bCs/>
          <w:szCs w:val="22"/>
        </w:rPr>
        <w:t>.Ashu</w:t>
      </w:r>
      <w:r w:rsidR="008A2D9E">
        <w:rPr>
          <w:rFonts w:ascii="Arial" w:hAnsi="Arial" w:cs="Arial" w:hint="eastAsia"/>
          <w:b/>
          <w:bCs/>
          <w:szCs w:val="22"/>
        </w:rPr>
        <w:t>tosh</w:t>
      </w:r>
      <w:r w:rsidR="008A2D9E">
        <w:rPr>
          <w:rFonts w:ascii="Arial" w:hAnsi="Arial" w:cs="Arial"/>
          <w:b/>
          <w:bCs/>
          <w:szCs w:val="22"/>
        </w:rPr>
        <w:t xml:space="preserve"> Dixit</w:t>
      </w:r>
    </w:p>
    <w:p w:rsidR="009C0525" w:rsidRDefault="002665B8">
      <w:pPr>
        <w:autoSpaceDE w:val="0"/>
        <w:autoSpaceDN w:val="0"/>
        <w:adjustRightInd w:val="0"/>
        <w:spacing w:afterLines="50" w:after="163"/>
        <w:jc w:val="center"/>
        <w:rPr>
          <w:rFonts w:ascii="Arial" w:hAnsi="Arial" w:cs="Arial"/>
          <w:b/>
          <w:bCs/>
          <w:szCs w:val="22"/>
        </w:rPr>
      </w:pPr>
      <w:r>
        <w:rPr>
          <w:rFonts w:ascii="Arial" w:hAnsi="Arial" w:cs="Arial" w:hint="eastAsia"/>
          <w:b/>
          <w:bCs/>
          <w:szCs w:val="22"/>
        </w:rPr>
        <w:t>讲话稿</w:t>
      </w:r>
    </w:p>
    <w:p w:rsidR="009C0525" w:rsidRDefault="009C0525">
      <w:pPr>
        <w:autoSpaceDE w:val="0"/>
        <w:autoSpaceDN w:val="0"/>
        <w:adjustRightInd w:val="0"/>
        <w:spacing w:afterLines="50" w:after="163"/>
        <w:jc w:val="both"/>
        <w:rPr>
          <w:rFonts w:ascii="Arial" w:hAnsi="Arial" w:cs="Arial" w:hint="eastAsia"/>
          <w:b/>
          <w:sz w:val="22"/>
          <w:szCs w:val="22"/>
        </w:rPr>
      </w:pPr>
    </w:p>
    <w:p w:rsidR="00C46F5A" w:rsidRPr="008E3FA5" w:rsidRDefault="00C46F5A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 w:rsidRPr="008E3FA5">
        <w:rPr>
          <w:rFonts w:ascii="Arial" w:hAnsi="Arial" w:cs="Arial" w:hint="eastAsia"/>
          <w:color w:val="000000" w:themeColor="text1"/>
          <w:sz w:val="22"/>
          <w:szCs w:val="22"/>
        </w:rPr>
        <w:t>尊敬的先生们、女士们，</w:t>
      </w:r>
      <w:r w:rsidRPr="008E3FA5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:rsidR="00C46F5A" w:rsidRDefault="00C46F5A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 w:rsidRPr="008E3FA5">
        <w:rPr>
          <w:rFonts w:ascii="Arial" w:hAnsi="Arial" w:cs="Arial" w:hint="eastAsia"/>
          <w:color w:val="000000" w:themeColor="text1"/>
          <w:sz w:val="22"/>
          <w:szCs w:val="22"/>
        </w:rPr>
        <w:t>大家上午好，感谢大家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莅临</w:t>
      </w:r>
      <w:r w:rsidRPr="008E3FA5">
        <w:rPr>
          <w:rFonts w:ascii="Arial" w:hAnsi="Arial" w:cs="Arial" w:hint="eastAsia"/>
          <w:color w:val="000000" w:themeColor="text1"/>
          <w:sz w:val="22"/>
          <w:szCs w:val="22"/>
        </w:rPr>
        <w:t>一汽</w:t>
      </w:r>
      <w:r w:rsidRPr="008E3FA5">
        <w:rPr>
          <w:rFonts w:ascii="Arial" w:hAnsi="Arial" w:cs="Arial" w:hint="eastAsia"/>
          <w:color w:val="000000" w:themeColor="text1"/>
          <w:sz w:val="22"/>
          <w:szCs w:val="22"/>
        </w:rPr>
        <w:t>-</w:t>
      </w:r>
      <w:r w:rsidRPr="008E3FA5">
        <w:rPr>
          <w:rFonts w:ascii="Arial" w:hAnsi="Arial" w:cs="Arial" w:hint="eastAsia"/>
          <w:color w:val="000000" w:themeColor="text1"/>
          <w:sz w:val="22"/>
          <w:szCs w:val="22"/>
        </w:rPr>
        <w:t>大众奥迪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展台。</w:t>
      </w:r>
    </w:p>
    <w:p w:rsidR="00C46F5A" w:rsidRDefault="00C46F5A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众所周知，</w:t>
      </w:r>
      <w:r w:rsidRPr="00C46F5A">
        <w:rPr>
          <w:rFonts w:ascii="Arial" w:hAnsi="Arial" w:cs="Arial" w:hint="eastAsia"/>
          <w:color w:val="000000" w:themeColor="text1"/>
          <w:sz w:val="22"/>
          <w:szCs w:val="22"/>
        </w:rPr>
        <w:t>10</w:t>
      </w:r>
      <w:r w:rsidRPr="00C46F5A">
        <w:rPr>
          <w:rFonts w:ascii="Arial" w:hAnsi="Arial" w:cs="Arial" w:hint="eastAsia"/>
          <w:color w:val="000000" w:themeColor="text1"/>
          <w:sz w:val="22"/>
          <w:szCs w:val="22"/>
        </w:rPr>
        <w:t>月</w:t>
      </w:r>
      <w:r w:rsidRPr="00C46F5A">
        <w:rPr>
          <w:rFonts w:ascii="Arial" w:hAnsi="Arial" w:cs="Arial" w:hint="eastAsia"/>
          <w:color w:val="000000" w:themeColor="text1"/>
          <w:sz w:val="22"/>
          <w:szCs w:val="22"/>
        </w:rPr>
        <w:t>29</w:t>
      </w:r>
      <w:r w:rsidRPr="00C46F5A">
        <w:rPr>
          <w:rFonts w:ascii="Arial" w:hAnsi="Arial" w:cs="Arial" w:hint="eastAsia"/>
          <w:color w:val="000000" w:themeColor="text1"/>
          <w:sz w:val="22"/>
          <w:szCs w:val="22"/>
        </w:rPr>
        <w:t>日，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首次由中国举办、面向全球的奥迪品牌新车型解密活动正式上线，全新奥迪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A</w:t>
      </w:r>
      <w:r>
        <w:rPr>
          <w:rFonts w:ascii="Arial" w:hAnsi="Arial" w:cs="Arial"/>
          <w:color w:val="000000" w:themeColor="text1"/>
          <w:sz w:val="22"/>
          <w:szCs w:val="22"/>
        </w:rPr>
        <w:t>8L H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orch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创始人版全球首发。而今天，我们也将其带到现场，首次</w:t>
      </w:r>
      <w:r w:rsidR="0071203D">
        <w:rPr>
          <w:rFonts w:ascii="Arial" w:hAnsi="Arial" w:cs="Arial" w:hint="eastAsia"/>
          <w:color w:val="000000" w:themeColor="text1"/>
          <w:sz w:val="22"/>
          <w:szCs w:val="22"/>
        </w:rPr>
        <w:t>面向公众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亮相。</w:t>
      </w:r>
    </w:p>
    <w:p w:rsidR="00C46F5A" w:rsidRDefault="00C46F5A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1</w:t>
      </w:r>
      <w:r>
        <w:rPr>
          <w:rFonts w:ascii="Arial" w:hAnsi="Arial" w:cs="Arial"/>
          <w:color w:val="000000" w:themeColor="text1"/>
          <w:sz w:val="22"/>
          <w:szCs w:val="22"/>
        </w:rPr>
        <w:t>12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年前，奥古斯特·霍希先生创办了奥迪，并许下了一个让人们耳熟能详的承诺：</w:t>
      </w:r>
      <w:r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“我决心在任何情况下，都只生产动力强劲、高品质的豪华汽车”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。正是这种“追求极致”的进取精神，成为奥迪品牌最核心的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D</w:t>
      </w:r>
      <w:r>
        <w:rPr>
          <w:rFonts w:ascii="Arial" w:hAnsi="Arial" w:cs="Arial"/>
          <w:color w:val="000000" w:themeColor="text1"/>
          <w:sz w:val="22"/>
          <w:szCs w:val="22"/>
        </w:rPr>
        <w:t>NA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。</w:t>
      </w:r>
      <w:bookmarkStart w:id="0" w:name="_GoBack"/>
      <w:bookmarkEnd w:id="0"/>
    </w:p>
    <w:p w:rsidR="00C46F5A" w:rsidRDefault="00C46F5A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作为奥迪品牌最新旗舰产品，全新奥迪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A</w:t>
      </w:r>
      <w:r>
        <w:rPr>
          <w:rFonts w:ascii="Arial" w:hAnsi="Arial" w:cs="Arial"/>
          <w:color w:val="000000" w:themeColor="text1"/>
          <w:sz w:val="22"/>
          <w:szCs w:val="22"/>
        </w:rPr>
        <w:t>8L H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orch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传承了奥迪品牌创始人奥古斯特·霍希精益求精的进取精神。</w:t>
      </w:r>
      <w:r w:rsidR="004C3827">
        <w:rPr>
          <w:rFonts w:ascii="Arial" w:hAnsi="Arial" w:cs="Arial" w:hint="eastAsia"/>
          <w:color w:val="000000" w:themeColor="text1"/>
          <w:sz w:val="22"/>
          <w:szCs w:val="22"/>
        </w:rPr>
        <w:t>其以延展空间哲思与极致进取设计，开启奥迪品牌</w:t>
      </w:r>
      <w:r w:rsidR="004C3827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“巅峰之上，境自无界”</w:t>
      </w:r>
      <w:r w:rsidR="004C3827">
        <w:rPr>
          <w:rFonts w:ascii="Arial" w:hAnsi="Arial" w:cs="Arial" w:hint="eastAsia"/>
          <w:color w:val="000000" w:themeColor="text1"/>
          <w:sz w:val="22"/>
          <w:szCs w:val="22"/>
        </w:rPr>
        <w:t>的现代豪华新境界。</w:t>
      </w:r>
    </w:p>
    <w:p w:rsidR="004C3827" w:rsidRDefault="004C3827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首先是设计方面：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全新奥迪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A8L Horch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创始人版外观设计延续了奥迪品牌的豪华进取基因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。前脸专属格栅、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C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柱上增加的“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Horch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”的专属标志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、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镀铬外后视镜以及带有“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H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”标识的</w:t>
      </w:r>
      <w:r>
        <w:rPr>
          <w:rFonts w:ascii="Arial" w:hAnsi="Arial" w:cs="Arial"/>
          <w:color w:val="000000" w:themeColor="text1"/>
          <w:sz w:val="22"/>
          <w:szCs w:val="22"/>
        </w:rPr>
        <w:t>…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无不彰显着专属荣耀与尊贵。值得一提的是，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全新奥迪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A8L Horch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创始人版新增橡木绿（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Oakgrun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）、雨云灰（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Nimbusgrau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）两款专属外观颜色，彰显尊贵格调。此外，全新奥迪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A8L Horch</w:t>
      </w:r>
      <w:r w:rsidRPr="004C3827">
        <w:rPr>
          <w:rFonts w:ascii="Arial" w:hAnsi="Arial" w:cs="Arial" w:hint="eastAsia"/>
          <w:color w:val="000000" w:themeColor="text1"/>
          <w:sz w:val="22"/>
          <w:szCs w:val="22"/>
        </w:rPr>
        <w:t>创始人版作为顶级旗舰车型，将提供可采用三种配色方案的双色车身设计，赋予消费者顶级尊贵的专属选择。</w:t>
      </w:r>
    </w:p>
    <w:p w:rsidR="004C3827" w:rsidRDefault="004C3827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内饰设计上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：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全新奥迪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A</w:t>
      </w:r>
      <w:r>
        <w:rPr>
          <w:rFonts w:ascii="Arial" w:hAnsi="Arial" w:cs="Arial"/>
          <w:color w:val="000000" w:themeColor="text1"/>
          <w:sz w:val="22"/>
          <w:szCs w:val="22"/>
        </w:rPr>
        <w:t>8L H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orch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更是在现代豪华感的营造上发挥到了极致。</w:t>
      </w:r>
      <w:r w:rsidR="00DD2D9A">
        <w:rPr>
          <w:rFonts w:ascii="Arial" w:hAnsi="Arial" w:cs="Arial" w:hint="eastAsia"/>
          <w:color w:val="000000" w:themeColor="text1"/>
          <w:sz w:val="22"/>
          <w:szCs w:val="22"/>
        </w:rPr>
        <w:t>在</w:t>
      </w:r>
      <w:r>
        <w:rPr>
          <w:rFonts w:ascii="Arial" w:hAnsi="Arial" w:cs="Arial"/>
          <w:color w:val="000000" w:themeColor="text1"/>
          <w:sz w:val="22"/>
          <w:szCs w:val="22"/>
        </w:rPr>
        <w:t>A8L</w:t>
      </w:r>
      <w:r w:rsidR="00DD2D9A">
        <w:rPr>
          <w:rFonts w:ascii="Arial" w:hAnsi="Arial" w:cs="Arial" w:hint="eastAsia"/>
          <w:color w:val="000000" w:themeColor="text1"/>
          <w:sz w:val="22"/>
          <w:szCs w:val="22"/>
        </w:rPr>
        <w:t>基础上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，其轴距加长了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1</w:t>
      </w:r>
      <w:r>
        <w:rPr>
          <w:rFonts w:ascii="Arial" w:hAnsi="Arial" w:cs="Arial"/>
          <w:color w:val="000000" w:themeColor="text1"/>
          <w:sz w:val="22"/>
          <w:szCs w:val="22"/>
        </w:rPr>
        <w:t>30mm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，而这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1</w:t>
      </w:r>
      <w:r>
        <w:rPr>
          <w:rFonts w:ascii="Arial" w:hAnsi="Arial" w:cs="Arial"/>
          <w:color w:val="000000" w:themeColor="text1"/>
          <w:sz w:val="22"/>
          <w:szCs w:val="22"/>
        </w:rPr>
        <w:t>30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mm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轴距更是完全贡献给了后排空间。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置身后排，得到的不仅仅是最高级的舒适享受，</w:t>
      </w:r>
      <w:r w:rsidR="002B580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更是一次精神维度的拓展</w:t>
      </w:r>
      <w:r w:rsidR="00DD2D9A">
        <w:rPr>
          <w:rFonts w:ascii="Arial" w:hAnsi="Arial" w:cs="Arial" w:hint="eastAsia"/>
          <w:color w:val="000000" w:themeColor="text1"/>
          <w:sz w:val="22"/>
          <w:szCs w:val="22"/>
        </w:rPr>
        <w:t>；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进入车内，一系列“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Horch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”专属元素更是瞬间拉满尊崇感</w:t>
      </w:r>
      <w:r w:rsidR="00DD2D9A">
        <w:rPr>
          <w:rFonts w:ascii="Arial" w:hAnsi="Arial" w:cs="Arial" w:hint="eastAsia"/>
          <w:color w:val="000000" w:themeColor="text1"/>
          <w:sz w:val="22"/>
          <w:szCs w:val="22"/>
        </w:rPr>
        <w:t>；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在舒适性上，全新奥迪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A</w:t>
      </w:r>
      <w:r w:rsidR="002B580F">
        <w:rPr>
          <w:rFonts w:ascii="Arial" w:hAnsi="Arial" w:cs="Arial"/>
          <w:color w:val="000000" w:themeColor="text1"/>
          <w:sz w:val="22"/>
          <w:szCs w:val="22"/>
        </w:rPr>
        <w:t>8L H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orch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可以说是</w:t>
      </w:r>
      <w:r w:rsidR="002B580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“近乎偏执”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，同级领先的前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/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后排座椅按摩功能、配备不同的按摩模式，前后排座椅和车门采用菱形图案设计等等</w:t>
      </w:r>
      <w:r w:rsidR="002B580F">
        <w:rPr>
          <w:rFonts w:ascii="Arial" w:hAnsi="Arial" w:cs="Arial"/>
          <w:color w:val="000000" w:themeColor="text1"/>
          <w:sz w:val="22"/>
          <w:szCs w:val="22"/>
        </w:rPr>
        <w:t>…</w:t>
      </w:r>
      <w:r w:rsidR="002B580F">
        <w:rPr>
          <w:rFonts w:ascii="Arial" w:hAnsi="Arial" w:cs="Arial" w:hint="eastAsia"/>
          <w:color w:val="000000" w:themeColor="text1"/>
          <w:sz w:val="22"/>
          <w:szCs w:val="22"/>
        </w:rPr>
        <w:t>其以绝佳的的舒适触感带来全新的现代豪华体验。</w:t>
      </w:r>
    </w:p>
    <w:p w:rsidR="00F53493" w:rsidRDefault="002B580F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动力方面：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全新奥迪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A8L Horch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创始人版搭载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3.0L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涡轮增压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V6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发动机与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48V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轻混系统，将动力与效率完美结合。不仅如此，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quattro</w:t>
      </w:r>
      <w:r w:rsidRPr="002B580F">
        <w:rPr>
          <w:rFonts w:ascii="Arial" w:hAnsi="Arial" w:cs="Arial" w:hint="eastAsia"/>
          <w:color w:val="000000" w:themeColor="text1"/>
          <w:sz w:val="22"/>
          <w:szCs w:val="22"/>
        </w:rPr>
        <w:t>全时四驱</w:t>
      </w:r>
      <w:r w:rsidR="00F53493">
        <w:rPr>
          <w:rFonts w:ascii="Arial" w:hAnsi="Arial" w:cs="Arial" w:hint="eastAsia"/>
          <w:color w:val="000000" w:themeColor="text1"/>
          <w:sz w:val="22"/>
          <w:szCs w:val="22"/>
        </w:rPr>
        <w:t>系统搭配动态全轮转向系统，共同带来无懈可击的动态表现，让驾驶和乘坐都畅快淋漓。</w:t>
      </w:r>
    </w:p>
    <w:p w:rsidR="002B580F" w:rsidRDefault="00F53493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智能方面：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全新奥迪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A8L Horch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创始人版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还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搭载了诸多引领科技时代变革的智能技术，配备基于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MIB3+Asterix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全新奥迪互联平台打造的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Audi connect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互联系统，结合奥迪数字虚拟座舱、全触控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MMI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操作系统、与后排智能触控及信息娱乐系统，带来高度智能化的全触控操作和无缝顺畅的交互体验。此外，配备了智能自动泊车系统、驾驶辅助系统等主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/</w:t>
      </w:r>
      <w:r w:rsidR="002B580F" w:rsidRPr="002B580F">
        <w:rPr>
          <w:rFonts w:ascii="Arial" w:hAnsi="Arial" w:cs="Arial" w:hint="eastAsia"/>
          <w:color w:val="000000" w:themeColor="text1"/>
          <w:sz w:val="22"/>
          <w:szCs w:val="22"/>
        </w:rPr>
        <w:t>被动科技，构建出安心自如的出行体验。</w:t>
      </w:r>
    </w:p>
    <w:p w:rsidR="008E3FA5" w:rsidRPr="00DD2D9A" w:rsidRDefault="008E3FA5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值得一提的是，</w:t>
      </w:r>
      <w:r w:rsidR="00FB4AD8">
        <w:rPr>
          <w:rFonts w:ascii="Arial" w:hAnsi="Arial" w:cs="Arial" w:hint="eastAsia"/>
          <w:color w:val="000000" w:themeColor="text1"/>
          <w:sz w:val="22"/>
          <w:szCs w:val="22"/>
        </w:rPr>
        <w:t>全新奥迪</w:t>
      </w:r>
      <w:r w:rsidR="00FB4AD8">
        <w:rPr>
          <w:rFonts w:ascii="Arial" w:hAnsi="Arial" w:cs="Arial" w:hint="eastAsia"/>
          <w:color w:val="000000" w:themeColor="text1"/>
          <w:sz w:val="22"/>
          <w:szCs w:val="22"/>
        </w:rPr>
        <w:t>A</w:t>
      </w:r>
      <w:r w:rsidR="00FB4AD8">
        <w:rPr>
          <w:rFonts w:ascii="Arial" w:hAnsi="Arial" w:cs="Arial"/>
          <w:color w:val="000000" w:themeColor="text1"/>
          <w:sz w:val="22"/>
          <w:szCs w:val="22"/>
        </w:rPr>
        <w:t>8L H</w:t>
      </w:r>
      <w:r w:rsidR="00FB4AD8">
        <w:rPr>
          <w:rFonts w:ascii="Arial" w:hAnsi="Arial" w:cs="Arial" w:hint="eastAsia"/>
          <w:color w:val="000000" w:themeColor="text1"/>
          <w:sz w:val="22"/>
          <w:szCs w:val="22"/>
        </w:rPr>
        <w:t>orch</w:t>
      </w:r>
      <w:r w:rsidR="00FB4AD8">
        <w:rPr>
          <w:rFonts w:ascii="Arial" w:hAnsi="Arial" w:cs="Arial" w:hint="eastAsia"/>
          <w:color w:val="000000" w:themeColor="text1"/>
          <w:sz w:val="22"/>
          <w:szCs w:val="22"/>
        </w:rPr>
        <w:t>在首发亮相之后便收到了多位车主盲订，我想这就是其魅力的显现。</w:t>
      </w:r>
      <w:r w:rsidR="00744DCF">
        <w:rPr>
          <w:rFonts w:ascii="Arial" w:hAnsi="Arial" w:cs="Arial" w:hint="eastAsia"/>
          <w:color w:val="000000" w:themeColor="text1"/>
          <w:sz w:val="22"/>
          <w:szCs w:val="22"/>
        </w:rPr>
        <w:t>当然，</w:t>
      </w:r>
      <w:r w:rsidR="00744DC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全新奥迪</w:t>
      </w:r>
      <w:r w:rsidR="00744DC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A</w:t>
      </w:r>
      <w:r w:rsidR="00744DCF" w:rsidRPr="00DD2D9A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8L H</w:t>
      </w:r>
      <w:r w:rsidR="00744DC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orch</w:t>
      </w:r>
      <w:r w:rsidR="00744DC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不仅是中国独有的车型、也</w:t>
      </w:r>
      <w:r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不</w:t>
      </w:r>
      <w:r w:rsidR="00744DC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单是奥迪产品系列的旗舰车型，它是优雅和地位的终极体现，是</w:t>
      </w:r>
      <w:r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奥迪品牌</w:t>
      </w:r>
      <w:r w:rsidR="00744DC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“只为中国</w:t>
      </w:r>
      <w:r w:rsidR="00744DC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 xml:space="preserve"> </w:t>
      </w:r>
      <w:r w:rsidR="00744DCF"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中国专属”理念升级的</w:t>
      </w:r>
      <w:r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彰显、更是中国市场作为全球豪华车消费潮流引领者地位的彰显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。</w:t>
      </w:r>
      <w:r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同时，全新奥迪</w:t>
      </w:r>
      <w:r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A</w:t>
      </w:r>
      <w:r w:rsidRPr="00DD2D9A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8L H</w:t>
      </w:r>
      <w:r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orch</w:t>
      </w:r>
      <w:r w:rsidRPr="00DD2D9A">
        <w:rPr>
          <w:rFonts w:ascii="Arial" w:hAnsi="Arial" w:cs="Arial" w:hint="eastAsia"/>
          <w:b/>
          <w:color w:val="000000" w:themeColor="text1"/>
          <w:sz w:val="22"/>
          <w:szCs w:val="22"/>
          <w:u w:val="single"/>
        </w:rPr>
        <w:t>也必将开启全球豪华车高端定制化研发新时代！</w:t>
      </w:r>
    </w:p>
    <w:p w:rsidR="00FB4AD8" w:rsidRDefault="00FB4AD8" w:rsidP="008E3FA5">
      <w:pPr>
        <w:autoSpaceDE w:val="0"/>
        <w:autoSpaceDN w:val="0"/>
        <w:adjustRightInd w:val="0"/>
        <w:spacing w:afterLines="50" w:after="163"/>
        <w:ind w:firstLineChars="200" w:firstLine="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lastRenderedPageBreak/>
        <w:t>特别</w:t>
      </w:r>
      <w:r w:rsidR="00DD2D9A">
        <w:rPr>
          <w:rFonts w:ascii="Arial" w:hAnsi="Arial" w:cs="Arial" w:hint="eastAsia"/>
          <w:color w:val="000000" w:themeColor="text1"/>
          <w:sz w:val="22"/>
          <w:szCs w:val="22"/>
        </w:rPr>
        <w:t>提及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的是，</w:t>
      </w:r>
      <w:r w:rsidRPr="00FB4AD8">
        <w:rPr>
          <w:rFonts w:ascii="Arial" w:hAnsi="Arial" w:cs="Arial" w:hint="eastAsia"/>
          <w:color w:val="000000" w:themeColor="text1"/>
          <w:sz w:val="22"/>
          <w:szCs w:val="22"/>
        </w:rPr>
        <w:t>奥迪</w:t>
      </w:r>
      <w:r w:rsidRPr="00FB4AD8">
        <w:rPr>
          <w:rFonts w:ascii="Arial" w:hAnsi="Arial" w:cs="Arial" w:hint="eastAsia"/>
          <w:color w:val="000000" w:themeColor="text1"/>
          <w:sz w:val="22"/>
          <w:szCs w:val="22"/>
        </w:rPr>
        <w:t>A8L PI</w:t>
      </w:r>
      <w:r w:rsidRPr="00FB4AD8">
        <w:rPr>
          <w:rFonts w:ascii="Arial" w:hAnsi="Arial" w:cs="Arial" w:hint="eastAsia"/>
          <w:color w:val="000000" w:themeColor="text1"/>
          <w:sz w:val="22"/>
          <w:szCs w:val="22"/>
        </w:rPr>
        <w:t>也在日前成功亮相。其将与全新奥迪</w:t>
      </w:r>
      <w:r w:rsidRPr="00FB4AD8">
        <w:rPr>
          <w:rFonts w:ascii="Arial" w:hAnsi="Arial" w:cs="Arial" w:hint="eastAsia"/>
          <w:color w:val="000000" w:themeColor="text1"/>
          <w:sz w:val="22"/>
          <w:szCs w:val="22"/>
        </w:rPr>
        <w:t>A8L Horch</w:t>
      </w:r>
      <w:r w:rsidRPr="00FB4AD8">
        <w:rPr>
          <w:rFonts w:ascii="Arial" w:hAnsi="Arial" w:cs="Arial" w:hint="eastAsia"/>
          <w:color w:val="000000" w:themeColor="text1"/>
          <w:sz w:val="22"/>
          <w:szCs w:val="22"/>
        </w:rPr>
        <w:t>满足用户更多样化需求。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想知道更多信息吗？我们明年北京车展见！谢谢大家！</w:t>
      </w:r>
    </w:p>
    <w:p w:rsidR="009C0525" w:rsidRDefault="00FB4AD8">
      <w:pPr>
        <w:autoSpaceDE w:val="0"/>
        <w:autoSpaceDN w:val="0"/>
        <w:adjustRightInd w:val="0"/>
        <w:spacing w:afterLines="50" w:after="163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 xml:space="preserve"> </w:t>
      </w:r>
    </w:p>
    <w:sectPr w:rsidR="009C0525">
      <w:headerReference w:type="default" r:id="rId8"/>
      <w:footerReference w:type="even" r:id="rId9"/>
      <w:footerReference w:type="default" r:id="rId10"/>
      <w:pgSz w:w="11906" w:h="16838"/>
      <w:pgMar w:top="1440" w:right="1080" w:bottom="1440" w:left="1080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694" w:rsidRDefault="008B2694">
      <w:r>
        <w:separator/>
      </w:r>
    </w:p>
  </w:endnote>
  <w:endnote w:type="continuationSeparator" w:id="0">
    <w:p w:rsidR="008B2694" w:rsidRDefault="008B2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楷体"/>
    <w:charset w:val="00"/>
    <w:family w:val="modern"/>
    <w:pitch w:val="default"/>
    <w:sig w:usb0="00000000" w:usb1="00000000" w:usb2="00000010" w:usb3="00000000" w:csb0="0004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utiger">
    <w:altName w:val="宋体"/>
    <w:charset w:val="00"/>
    <w:family w:val="auto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525" w:rsidRDefault="00F072BD">
    <w:pPr>
      <w:pStyle w:val="ad"/>
      <w:framePr w:wrap="around" w:vAnchor="text" w:hAnchor="margin" w:xAlign="center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end"/>
    </w:r>
  </w:p>
  <w:p w:rsidR="009C0525" w:rsidRDefault="009C0525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525" w:rsidRDefault="00F072BD">
    <w:pPr>
      <w:pStyle w:val="ad"/>
      <w:jc w:val="center"/>
      <w:rPr>
        <w:rFonts w:cs="Arial"/>
      </w:rPr>
    </w:pPr>
    <w:r>
      <w:rPr>
        <w:rFonts w:hAnsi="宋体" w:cs="Arial"/>
        <w:szCs w:val="21"/>
      </w:rPr>
      <w:t>第</w:t>
    </w:r>
    <w:r>
      <w:rPr>
        <w:rFonts w:cs="Arial"/>
        <w:szCs w:val="21"/>
      </w:rPr>
      <w:t xml:space="preserve"> </w:t>
    </w:r>
    <w:r>
      <w:rPr>
        <w:rFonts w:cs="Arial"/>
        <w:szCs w:val="21"/>
      </w:rPr>
      <w:fldChar w:fldCharType="begin"/>
    </w:r>
    <w:r>
      <w:rPr>
        <w:rFonts w:cs="Arial"/>
        <w:szCs w:val="21"/>
      </w:rPr>
      <w:instrText xml:space="preserve"> PAGE </w:instrText>
    </w:r>
    <w:r>
      <w:rPr>
        <w:rFonts w:cs="Arial"/>
        <w:szCs w:val="21"/>
      </w:rPr>
      <w:fldChar w:fldCharType="separate"/>
    </w:r>
    <w:r w:rsidR="00DD2D9A">
      <w:rPr>
        <w:rFonts w:cs="Arial"/>
        <w:noProof/>
        <w:szCs w:val="21"/>
      </w:rPr>
      <w:t>1</w:t>
    </w:r>
    <w:r>
      <w:rPr>
        <w:rFonts w:cs="Arial"/>
        <w:szCs w:val="21"/>
      </w:rPr>
      <w:fldChar w:fldCharType="end"/>
    </w:r>
    <w:r>
      <w:rPr>
        <w:rFonts w:cs="Arial"/>
        <w:szCs w:val="21"/>
      </w:rPr>
      <w:t xml:space="preserve"> </w:t>
    </w:r>
    <w:r>
      <w:rPr>
        <w:rFonts w:hAnsi="宋体" w:cs="Arial"/>
        <w:szCs w:val="21"/>
      </w:rPr>
      <w:t>页</w:t>
    </w:r>
    <w:r>
      <w:rPr>
        <w:rFonts w:cs="Arial"/>
        <w:szCs w:val="21"/>
      </w:rPr>
      <w:t xml:space="preserve"> </w:t>
    </w:r>
    <w:r>
      <w:rPr>
        <w:rFonts w:hAnsi="宋体" w:cs="Arial"/>
        <w:szCs w:val="21"/>
      </w:rPr>
      <w:t>共</w:t>
    </w:r>
    <w:r>
      <w:rPr>
        <w:rFonts w:cs="Arial"/>
        <w:szCs w:val="21"/>
      </w:rPr>
      <w:t xml:space="preserve"> </w:t>
    </w:r>
    <w:r>
      <w:rPr>
        <w:rFonts w:cs="Arial"/>
        <w:szCs w:val="21"/>
      </w:rPr>
      <w:fldChar w:fldCharType="begin"/>
    </w:r>
    <w:r>
      <w:rPr>
        <w:rFonts w:cs="Arial"/>
        <w:szCs w:val="21"/>
      </w:rPr>
      <w:instrText xml:space="preserve"> NUMPAGES </w:instrText>
    </w:r>
    <w:r>
      <w:rPr>
        <w:rFonts w:cs="Arial"/>
        <w:szCs w:val="21"/>
      </w:rPr>
      <w:fldChar w:fldCharType="separate"/>
    </w:r>
    <w:r w:rsidR="00DD2D9A">
      <w:rPr>
        <w:rFonts w:cs="Arial"/>
        <w:noProof/>
        <w:szCs w:val="21"/>
      </w:rPr>
      <w:t>2</w:t>
    </w:r>
    <w:r>
      <w:rPr>
        <w:rFonts w:cs="Arial"/>
        <w:szCs w:val="21"/>
      </w:rPr>
      <w:fldChar w:fldCharType="end"/>
    </w:r>
    <w:r>
      <w:rPr>
        <w:rFonts w:cs="Arial"/>
        <w:szCs w:val="21"/>
      </w:rPr>
      <w:t xml:space="preserve"> </w:t>
    </w:r>
    <w:r>
      <w:rPr>
        <w:rFonts w:hAnsi="宋体" w:cs="Arial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694" w:rsidRDefault="008B2694">
      <w:r>
        <w:separator/>
      </w:r>
    </w:p>
  </w:footnote>
  <w:footnote w:type="continuationSeparator" w:id="0">
    <w:p w:rsidR="008B2694" w:rsidRDefault="008B2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525" w:rsidRDefault="00F072BD"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4213225</wp:posOffset>
          </wp:positionH>
          <wp:positionV relativeFrom="margin">
            <wp:posOffset>-704850</wp:posOffset>
          </wp:positionV>
          <wp:extent cx="2289175" cy="391795"/>
          <wp:effectExtent l="0" t="0" r="0" b="0"/>
          <wp:wrapSquare wrapText="bothSides"/>
          <wp:docPr id="1" name="图片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9175" cy="391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-407035</wp:posOffset>
          </wp:positionH>
          <wp:positionV relativeFrom="paragraph">
            <wp:posOffset>-41910</wp:posOffset>
          </wp:positionV>
          <wp:extent cx="1100455" cy="208915"/>
          <wp:effectExtent l="0" t="0" r="0" b="0"/>
          <wp:wrapNone/>
          <wp:docPr id="2" name="图片 7" descr="未标题-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7" descr="未标题-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0455" cy="208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940508"/>
    <w:multiLevelType w:val="multilevel"/>
    <w:tmpl w:val="57940508"/>
    <w:lvl w:ilvl="0">
      <w:start w:val="1"/>
      <w:numFmt w:val="upperRoman"/>
      <w:pStyle w:val="1"/>
      <w:lvlText w:val="%1."/>
      <w:lvlJc w:val="left"/>
      <w:pPr>
        <w:ind w:left="7225" w:hanging="420"/>
      </w:pPr>
      <w:rPr>
        <w:rFonts w:hint="eastAsia"/>
        <w:sz w:val="36"/>
        <w:szCs w:val="36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61637601"/>
    <w:multiLevelType w:val="multilevel"/>
    <w:tmpl w:val="61637601"/>
    <w:lvl w:ilvl="0">
      <w:start w:val="1"/>
      <w:numFmt w:val="bullet"/>
      <w:pStyle w:val="VorspannmitBulletpoints"/>
      <w:lvlText w:val="•"/>
      <w:lvlJc w:val="left"/>
      <w:pPr>
        <w:tabs>
          <w:tab w:val="left" w:pos="360"/>
        </w:tabs>
        <w:ind w:left="198" w:hanging="198"/>
      </w:pPr>
      <w:rPr>
        <w:rFonts w:hAnsi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embedSystemFonts/>
  <w:bordersDoNotSurroundHeader/>
  <w:bordersDoNotSurroundFooter/>
  <w:hideSpellingErrors/>
  <w:hideGrammaticalErrors/>
  <w:trackRevision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28"/>
    <w:rsid w:val="00006743"/>
    <w:rsid w:val="0002097E"/>
    <w:rsid w:val="0004021E"/>
    <w:rsid w:val="000520F2"/>
    <w:rsid w:val="00062967"/>
    <w:rsid w:val="000822A9"/>
    <w:rsid w:val="00085629"/>
    <w:rsid w:val="000C1750"/>
    <w:rsid w:val="000C4361"/>
    <w:rsid w:val="000E07CB"/>
    <w:rsid w:val="000E5B6C"/>
    <w:rsid w:val="000F3164"/>
    <w:rsid w:val="000F7F9D"/>
    <w:rsid w:val="00106D27"/>
    <w:rsid w:val="00115E6E"/>
    <w:rsid w:val="0012399C"/>
    <w:rsid w:val="00124E44"/>
    <w:rsid w:val="00135987"/>
    <w:rsid w:val="00154B93"/>
    <w:rsid w:val="001743FA"/>
    <w:rsid w:val="00181FB2"/>
    <w:rsid w:val="00197BA8"/>
    <w:rsid w:val="001B42DF"/>
    <w:rsid w:val="001C4223"/>
    <w:rsid w:val="001C5C23"/>
    <w:rsid w:val="002060F1"/>
    <w:rsid w:val="00210CEE"/>
    <w:rsid w:val="00226D47"/>
    <w:rsid w:val="002320BD"/>
    <w:rsid w:val="0023433A"/>
    <w:rsid w:val="002665B8"/>
    <w:rsid w:val="00277FAA"/>
    <w:rsid w:val="002A5DFD"/>
    <w:rsid w:val="002B580F"/>
    <w:rsid w:val="002C454F"/>
    <w:rsid w:val="002D05FF"/>
    <w:rsid w:val="002E467C"/>
    <w:rsid w:val="00307183"/>
    <w:rsid w:val="00314A10"/>
    <w:rsid w:val="003238BC"/>
    <w:rsid w:val="003461A0"/>
    <w:rsid w:val="003504AE"/>
    <w:rsid w:val="003630AE"/>
    <w:rsid w:val="003746A4"/>
    <w:rsid w:val="0037696A"/>
    <w:rsid w:val="00385E0A"/>
    <w:rsid w:val="00387A4A"/>
    <w:rsid w:val="003A1722"/>
    <w:rsid w:val="003C1A96"/>
    <w:rsid w:val="003D6385"/>
    <w:rsid w:val="003E3EF3"/>
    <w:rsid w:val="003F7EA2"/>
    <w:rsid w:val="00414BCB"/>
    <w:rsid w:val="00423C0D"/>
    <w:rsid w:val="00451C33"/>
    <w:rsid w:val="004535EF"/>
    <w:rsid w:val="0046238B"/>
    <w:rsid w:val="00466DF2"/>
    <w:rsid w:val="004A21D8"/>
    <w:rsid w:val="004B3ED7"/>
    <w:rsid w:val="004C3827"/>
    <w:rsid w:val="004D0FCC"/>
    <w:rsid w:val="004E752E"/>
    <w:rsid w:val="004F10C0"/>
    <w:rsid w:val="004F47F9"/>
    <w:rsid w:val="005109DF"/>
    <w:rsid w:val="0052119F"/>
    <w:rsid w:val="0052502A"/>
    <w:rsid w:val="00536EA2"/>
    <w:rsid w:val="00563F7A"/>
    <w:rsid w:val="00565FB4"/>
    <w:rsid w:val="00577839"/>
    <w:rsid w:val="005809FA"/>
    <w:rsid w:val="00592276"/>
    <w:rsid w:val="005A20B1"/>
    <w:rsid w:val="005A4D0E"/>
    <w:rsid w:val="005B5E55"/>
    <w:rsid w:val="005D34D4"/>
    <w:rsid w:val="005D38D4"/>
    <w:rsid w:val="005E541B"/>
    <w:rsid w:val="005F3546"/>
    <w:rsid w:val="006463B5"/>
    <w:rsid w:val="00647C90"/>
    <w:rsid w:val="006631AA"/>
    <w:rsid w:val="006637A3"/>
    <w:rsid w:val="0067042B"/>
    <w:rsid w:val="0069130F"/>
    <w:rsid w:val="006B4A7F"/>
    <w:rsid w:val="006D0CA8"/>
    <w:rsid w:val="006E5521"/>
    <w:rsid w:val="00706AAD"/>
    <w:rsid w:val="0071203D"/>
    <w:rsid w:val="00726901"/>
    <w:rsid w:val="00726CBC"/>
    <w:rsid w:val="0074152A"/>
    <w:rsid w:val="0074345B"/>
    <w:rsid w:val="00743D76"/>
    <w:rsid w:val="00744DCF"/>
    <w:rsid w:val="00785CAF"/>
    <w:rsid w:val="007C2C7D"/>
    <w:rsid w:val="007C3FA7"/>
    <w:rsid w:val="007E1FA8"/>
    <w:rsid w:val="007E1FF0"/>
    <w:rsid w:val="007E5FB2"/>
    <w:rsid w:val="0080057F"/>
    <w:rsid w:val="0081112E"/>
    <w:rsid w:val="0081385E"/>
    <w:rsid w:val="00817DC6"/>
    <w:rsid w:val="00870F66"/>
    <w:rsid w:val="00882791"/>
    <w:rsid w:val="008A2BC8"/>
    <w:rsid w:val="008A2D9E"/>
    <w:rsid w:val="008B2694"/>
    <w:rsid w:val="008E2BEE"/>
    <w:rsid w:val="008E3FA5"/>
    <w:rsid w:val="008F3E55"/>
    <w:rsid w:val="0091193F"/>
    <w:rsid w:val="00914FF5"/>
    <w:rsid w:val="009232AA"/>
    <w:rsid w:val="009355C0"/>
    <w:rsid w:val="0094479C"/>
    <w:rsid w:val="00954CD7"/>
    <w:rsid w:val="00963DBD"/>
    <w:rsid w:val="00971B12"/>
    <w:rsid w:val="00977FBF"/>
    <w:rsid w:val="00997C17"/>
    <w:rsid w:val="009B2BC5"/>
    <w:rsid w:val="009C0525"/>
    <w:rsid w:val="009D17B9"/>
    <w:rsid w:val="009D61D1"/>
    <w:rsid w:val="009E5474"/>
    <w:rsid w:val="009F0478"/>
    <w:rsid w:val="009F153A"/>
    <w:rsid w:val="009F2943"/>
    <w:rsid w:val="009F35A5"/>
    <w:rsid w:val="009F7BC4"/>
    <w:rsid w:val="00A13348"/>
    <w:rsid w:val="00A32A2C"/>
    <w:rsid w:val="00A50E3C"/>
    <w:rsid w:val="00A53096"/>
    <w:rsid w:val="00A5641A"/>
    <w:rsid w:val="00A622BB"/>
    <w:rsid w:val="00A64E52"/>
    <w:rsid w:val="00A657F2"/>
    <w:rsid w:val="00A72553"/>
    <w:rsid w:val="00A83965"/>
    <w:rsid w:val="00A926C7"/>
    <w:rsid w:val="00AE1A9A"/>
    <w:rsid w:val="00B048D6"/>
    <w:rsid w:val="00B13022"/>
    <w:rsid w:val="00B22EB9"/>
    <w:rsid w:val="00B2473D"/>
    <w:rsid w:val="00B2491F"/>
    <w:rsid w:val="00B25C27"/>
    <w:rsid w:val="00B26F4B"/>
    <w:rsid w:val="00B30242"/>
    <w:rsid w:val="00BB2320"/>
    <w:rsid w:val="00BB7D5C"/>
    <w:rsid w:val="00BC18A5"/>
    <w:rsid w:val="00BF33F5"/>
    <w:rsid w:val="00C05571"/>
    <w:rsid w:val="00C26799"/>
    <w:rsid w:val="00C37905"/>
    <w:rsid w:val="00C40F98"/>
    <w:rsid w:val="00C46F5A"/>
    <w:rsid w:val="00C53540"/>
    <w:rsid w:val="00C66627"/>
    <w:rsid w:val="00C66999"/>
    <w:rsid w:val="00C7186A"/>
    <w:rsid w:val="00C74727"/>
    <w:rsid w:val="00C81487"/>
    <w:rsid w:val="00CA66AC"/>
    <w:rsid w:val="00CA76F5"/>
    <w:rsid w:val="00CB6679"/>
    <w:rsid w:val="00CD6042"/>
    <w:rsid w:val="00CE0964"/>
    <w:rsid w:val="00CF24B9"/>
    <w:rsid w:val="00D028A3"/>
    <w:rsid w:val="00D1540A"/>
    <w:rsid w:val="00D231E0"/>
    <w:rsid w:val="00D257EA"/>
    <w:rsid w:val="00D25BE5"/>
    <w:rsid w:val="00D400AC"/>
    <w:rsid w:val="00D64F44"/>
    <w:rsid w:val="00D67B7B"/>
    <w:rsid w:val="00D91632"/>
    <w:rsid w:val="00DB30F9"/>
    <w:rsid w:val="00DD2D9A"/>
    <w:rsid w:val="00DD3A29"/>
    <w:rsid w:val="00E00254"/>
    <w:rsid w:val="00E201B1"/>
    <w:rsid w:val="00E36AC9"/>
    <w:rsid w:val="00E42EE6"/>
    <w:rsid w:val="00E65AA5"/>
    <w:rsid w:val="00E86CDD"/>
    <w:rsid w:val="00EA61C3"/>
    <w:rsid w:val="00EA788E"/>
    <w:rsid w:val="00EB13CB"/>
    <w:rsid w:val="00ED059A"/>
    <w:rsid w:val="00F072BD"/>
    <w:rsid w:val="00F11CDA"/>
    <w:rsid w:val="00F53493"/>
    <w:rsid w:val="00FA2D1E"/>
    <w:rsid w:val="00FB4AD8"/>
    <w:rsid w:val="00FB6105"/>
    <w:rsid w:val="00FC6A28"/>
    <w:rsid w:val="00FD406A"/>
    <w:rsid w:val="00FD66F8"/>
    <w:rsid w:val="00FE21EE"/>
    <w:rsid w:val="00FF6719"/>
    <w:rsid w:val="051776F7"/>
    <w:rsid w:val="05846B2F"/>
    <w:rsid w:val="0A6F28BA"/>
    <w:rsid w:val="0D2C751D"/>
    <w:rsid w:val="1268488A"/>
    <w:rsid w:val="14B3440D"/>
    <w:rsid w:val="1A6B11AC"/>
    <w:rsid w:val="1B772A15"/>
    <w:rsid w:val="22092C73"/>
    <w:rsid w:val="224C7CCB"/>
    <w:rsid w:val="23835540"/>
    <w:rsid w:val="238D5A41"/>
    <w:rsid w:val="29EB2E16"/>
    <w:rsid w:val="2A89282A"/>
    <w:rsid w:val="2E726C47"/>
    <w:rsid w:val="2F737A26"/>
    <w:rsid w:val="37C26530"/>
    <w:rsid w:val="3A75684C"/>
    <w:rsid w:val="3D5C7EBD"/>
    <w:rsid w:val="3EDD2A96"/>
    <w:rsid w:val="445C6E9D"/>
    <w:rsid w:val="45264120"/>
    <w:rsid w:val="48081320"/>
    <w:rsid w:val="4DBC3033"/>
    <w:rsid w:val="4DC156B2"/>
    <w:rsid w:val="4FD8023B"/>
    <w:rsid w:val="502D42B6"/>
    <w:rsid w:val="50B367BA"/>
    <w:rsid w:val="50DF2DEC"/>
    <w:rsid w:val="54B33B6B"/>
    <w:rsid w:val="59BE31D7"/>
    <w:rsid w:val="5C71315D"/>
    <w:rsid w:val="5DE64DB1"/>
    <w:rsid w:val="69507839"/>
    <w:rsid w:val="735E762E"/>
    <w:rsid w:val="76717B8B"/>
    <w:rsid w:val="76D36769"/>
    <w:rsid w:val="781B575C"/>
    <w:rsid w:val="78AD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EF2C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unhideWhenUsed="1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unhideWhenUsed="1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adjustRightInd w:val="0"/>
      <w:snapToGrid w:val="0"/>
      <w:spacing w:beforeLines="50"/>
      <w:jc w:val="center"/>
      <w:outlineLvl w:val="0"/>
    </w:pPr>
    <w:rPr>
      <w:b/>
      <w:bCs/>
      <w:sz w:val="36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/>
      <w:outlineLvl w:val="1"/>
    </w:pPr>
    <w:rPr>
      <w:rFonts w:ascii="宋体" w:hAnsi="宋体"/>
      <w:b/>
      <w:bCs/>
      <w:sz w:val="36"/>
      <w:szCs w:val="36"/>
      <w:lang w:val="zh-CN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bidi="ar-OM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pPr>
      <w:shd w:val="clear" w:color="auto" w:fill="000080"/>
    </w:pPr>
    <w:rPr>
      <w:rFonts w:ascii="Tahoma" w:hAnsi="Tahoma" w:cs="Tahoma"/>
      <w:sz w:val="20"/>
      <w:szCs w:val="20"/>
      <w:lang w:bidi="ar-OM"/>
    </w:rPr>
  </w:style>
  <w:style w:type="paragraph" w:styleId="a5">
    <w:name w:val="annotation text"/>
    <w:basedOn w:val="a"/>
    <w:link w:val="a6"/>
    <w:qFormat/>
    <w:rPr>
      <w:lang w:val="zh-CN"/>
    </w:rPr>
  </w:style>
  <w:style w:type="paragraph" w:styleId="a7">
    <w:name w:val="Body Text"/>
    <w:basedOn w:val="a"/>
    <w:link w:val="a8"/>
    <w:qFormat/>
    <w:pPr>
      <w:spacing w:after="120"/>
    </w:pPr>
    <w:rPr>
      <w:lang w:val="zh-CN"/>
    </w:rPr>
  </w:style>
  <w:style w:type="paragraph" w:styleId="a9">
    <w:name w:val="Body Text Indent"/>
    <w:basedOn w:val="a"/>
    <w:qFormat/>
    <w:pPr>
      <w:tabs>
        <w:tab w:val="left" w:pos="2835"/>
        <w:tab w:val="left" w:pos="3969"/>
      </w:tabs>
      <w:spacing w:line="360" w:lineRule="auto"/>
      <w:ind w:left="2835"/>
    </w:pPr>
    <w:rPr>
      <w:snapToGrid w:val="0"/>
      <w:sz w:val="20"/>
      <w:lang w:val="de-DE" w:eastAsia="de-DE"/>
    </w:rPr>
  </w:style>
  <w:style w:type="paragraph" w:styleId="aa">
    <w:name w:val="Date"/>
    <w:basedOn w:val="a"/>
    <w:next w:val="a"/>
    <w:link w:val="ab"/>
    <w:qFormat/>
    <w:pPr>
      <w:ind w:leftChars="2500" w:left="100"/>
    </w:pPr>
  </w:style>
  <w:style w:type="paragraph" w:styleId="ac">
    <w:name w:val="Balloon Text"/>
    <w:basedOn w:val="a"/>
    <w:qFormat/>
    <w:rPr>
      <w:sz w:val="18"/>
      <w:szCs w:val="18"/>
    </w:rPr>
  </w:style>
  <w:style w:type="paragraph" w:styleId="ad">
    <w:name w:val="footer"/>
    <w:basedOn w:val="a"/>
    <w:link w:val="ae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qFormat/>
    <w:pPr>
      <w:tabs>
        <w:tab w:val="left" w:pos="840"/>
        <w:tab w:val="right" w:leader="dot" w:pos="8296"/>
      </w:tabs>
      <w:jc w:val="center"/>
    </w:pPr>
    <w:rPr>
      <w:rFonts w:ascii="楷体_GB2312" w:cs="Arial"/>
      <w:b/>
      <w:sz w:val="28"/>
      <w:shd w:val="pct10" w:color="auto" w:fill="FFFFFF"/>
    </w:rPr>
  </w:style>
  <w:style w:type="paragraph" w:styleId="af0">
    <w:name w:val="footnote text"/>
    <w:basedOn w:val="a"/>
    <w:link w:val="af1"/>
    <w:uiPriority w:val="99"/>
    <w:unhideWhenUsed/>
    <w:qFormat/>
    <w:pPr>
      <w:snapToGrid w:val="0"/>
    </w:pPr>
    <w:rPr>
      <w:rFonts w:ascii="Calibri" w:hAnsi="Calibri"/>
      <w:sz w:val="18"/>
      <w:szCs w:val="18"/>
      <w:lang w:val="zh-CN"/>
    </w:rPr>
  </w:style>
  <w:style w:type="paragraph" w:styleId="21">
    <w:name w:val="toc 2"/>
    <w:basedOn w:val="a"/>
    <w:next w:val="a"/>
    <w:uiPriority w:val="39"/>
    <w:qFormat/>
    <w:pPr>
      <w:tabs>
        <w:tab w:val="left" w:pos="840"/>
        <w:tab w:val="left" w:pos="1680"/>
        <w:tab w:val="right" w:leader="dot" w:pos="8789"/>
      </w:tabs>
      <w:spacing w:line="360" w:lineRule="auto"/>
      <w:ind w:leftChars="675" w:left="1418" w:rightChars="269" w:right="565"/>
    </w:pPr>
    <w:rPr>
      <w:sz w:val="21"/>
    </w:rPr>
  </w:style>
  <w:style w:type="paragraph" w:styleId="af2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</w:rPr>
  </w:style>
  <w:style w:type="paragraph" w:styleId="af3">
    <w:name w:val="annotation subject"/>
    <w:basedOn w:val="a5"/>
    <w:next w:val="a5"/>
    <w:link w:val="af4"/>
    <w:qFormat/>
    <w:rPr>
      <w:b/>
      <w:bCs/>
    </w:rPr>
  </w:style>
  <w:style w:type="table" w:styleId="af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Strong"/>
    <w:uiPriority w:val="22"/>
    <w:qFormat/>
    <w:rPr>
      <w:b/>
      <w:bCs/>
    </w:rPr>
  </w:style>
  <w:style w:type="character" w:styleId="af7">
    <w:name w:val="page number"/>
    <w:basedOn w:val="a0"/>
    <w:qFormat/>
  </w:style>
  <w:style w:type="character" w:styleId="af8">
    <w:name w:val="Emphasis"/>
    <w:uiPriority w:val="20"/>
    <w:qFormat/>
    <w:rPr>
      <w:color w:val="CC0000"/>
    </w:rPr>
  </w:style>
  <w:style w:type="character" w:styleId="af9">
    <w:name w:val="Hyperlink"/>
    <w:uiPriority w:val="99"/>
    <w:qFormat/>
    <w:rPr>
      <w:color w:val="0000FF"/>
      <w:u w:val="single"/>
    </w:rPr>
  </w:style>
  <w:style w:type="character" w:styleId="afa">
    <w:name w:val="annotation reference"/>
    <w:qFormat/>
    <w:rPr>
      <w:sz w:val="21"/>
      <w:szCs w:val="21"/>
    </w:rPr>
  </w:style>
  <w:style w:type="character" w:styleId="afb">
    <w:name w:val="footnote reference"/>
    <w:uiPriority w:val="99"/>
    <w:unhideWhenUsed/>
    <w:qFormat/>
    <w:rPr>
      <w:vertAlign w:val="superscript"/>
    </w:rPr>
  </w:style>
  <w:style w:type="paragraph" w:customStyle="1" w:styleId="CM3">
    <w:name w:val="CM3"/>
    <w:basedOn w:val="a"/>
    <w:next w:val="a"/>
    <w:qFormat/>
    <w:pPr>
      <w:autoSpaceDE w:val="0"/>
      <w:autoSpaceDN w:val="0"/>
      <w:adjustRightInd w:val="0"/>
      <w:spacing w:after="300"/>
    </w:pPr>
    <w:rPr>
      <w:rFonts w:ascii="Frutiger" w:eastAsia="Frutiger" w:cs="Frutiger"/>
    </w:rPr>
  </w:style>
  <w:style w:type="paragraph" w:customStyle="1" w:styleId="CM9">
    <w:name w:val="CM9"/>
    <w:basedOn w:val="a"/>
    <w:next w:val="a"/>
    <w:uiPriority w:val="99"/>
    <w:qFormat/>
    <w:pPr>
      <w:autoSpaceDE w:val="0"/>
      <w:autoSpaceDN w:val="0"/>
      <w:adjustRightInd w:val="0"/>
    </w:pPr>
    <w:rPr>
      <w:rFonts w:cs="Arial"/>
    </w:rPr>
  </w:style>
  <w:style w:type="character" w:customStyle="1" w:styleId="af1">
    <w:name w:val="脚注文本 字符"/>
    <w:link w:val="af0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8">
    <w:name w:val="正文文本 字符"/>
    <w:link w:val="a7"/>
    <w:qFormat/>
    <w:rPr>
      <w:rFonts w:ascii="Arial" w:eastAsia="楷体_GB2312" w:hAnsi="Arial"/>
      <w:kern w:val="2"/>
      <w:sz w:val="24"/>
    </w:rPr>
  </w:style>
  <w:style w:type="paragraph" w:customStyle="1" w:styleId="berschrft">
    <w:name w:val="Überschrft"/>
    <w:basedOn w:val="a"/>
    <w:qFormat/>
    <w:pPr>
      <w:framePr w:w="7768" w:h="397" w:hSpace="142" w:vSpace="57" w:wrap="notBeside" w:vAnchor="page" w:hAnchor="page" w:x="1589" w:y="3913" w:anchorLock="1"/>
      <w:spacing w:line="360" w:lineRule="exact"/>
    </w:pPr>
    <w:rPr>
      <w:rFonts w:cs="Arial"/>
      <w:b/>
      <w:bCs/>
      <w:sz w:val="32"/>
      <w:lang w:val="de-DE" w:eastAsia="de-DE"/>
    </w:rPr>
  </w:style>
  <w:style w:type="paragraph" w:customStyle="1" w:styleId="VorspannmitBulletpoints">
    <w:name w:val="Vorspann mit Bulletpoints"/>
    <w:basedOn w:val="a"/>
    <w:qFormat/>
    <w:pPr>
      <w:framePr w:w="7768" w:h="1247" w:hSpace="142" w:vSpace="57" w:wrap="notBeside" w:vAnchor="page" w:hAnchor="page" w:x="1589" w:y="4575" w:anchorLock="1"/>
      <w:numPr>
        <w:numId w:val="2"/>
      </w:numPr>
      <w:spacing w:line="360" w:lineRule="exact"/>
    </w:pPr>
    <w:rPr>
      <w:rFonts w:cs="Arial"/>
      <w:b/>
      <w:bCs/>
      <w:lang w:val="de-DE" w:eastAsia="de-DE"/>
    </w:rPr>
  </w:style>
  <w:style w:type="paragraph" w:customStyle="1" w:styleId="-11">
    <w:name w:val="彩色列表 - 强调文字颜色 11"/>
    <w:basedOn w:val="a"/>
    <w:qFormat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a6">
    <w:name w:val="批注文字 字符"/>
    <w:link w:val="a5"/>
    <w:uiPriority w:val="99"/>
    <w:qFormat/>
    <w:rPr>
      <w:rFonts w:ascii="Arial" w:eastAsia="楷体_GB2312" w:hAnsi="Arial"/>
      <w:kern w:val="2"/>
      <w:sz w:val="24"/>
    </w:rPr>
  </w:style>
  <w:style w:type="character" w:customStyle="1" w:styleId="af4">
    <w:name w:val="批注主题 字符"/>
    <w:link w:val="af3"/>
    <w:qFormat/>
    <w:rPr>
      <w:rFonts w:ascii="Arial" w:eastAsia="楷体_GB2312" w:hAnsi="Arial"/>
      <w:b/>
      <w:bCs/>
      <w:kern w:val="2"/>
      <w:sz w:val="24"/>
    </w:rPr>
  </w:style>
  <w:style w:type="paragraph" w:customStyle="1" w:styleId="-61">
    <w:name w:val="彩色网格 - 强调文字颜色 61"/>
    <w:hidden/>
    <w:uiPriority w:val="99"/>
    <w:semiHidden/>
    <w:qFormat/>
    <w:rPr>
      <w:rFonts w:ascii="Arial" w:eastAsia="楷体_GB2312" w:hAnsi="Arial"/>
      <w:kern w:val="2"/>
      <w:sz w:val="24"/>
    </w:rPr>
  </w:style>
  <w:style w:type="character" w:customStyle="1" w:styleId="ab">
    <w:name w:val="日期 字符"/>
    <w:link w:val="aa"/>
    <w:qFormat/>
    <w:rPr>
      <w:rFonts w:ascii="Arial" w:eastAsia="楷体_GB2312" w:hAnsi="Arial"/>
      <w:kern w:val="2"/>
      <w:sz w:val="24"/>
    </w:rPr>
  </w:style>
  <w:style w:type="character" w:customStyle="1" w:styleId="10">
    <w:name w:val="标题 1 字符"/>
    <w:link w:val="1"/>
    <w:qFormat/>
    <w:rPr>
      <w:b/>
      <w:bCs/>
      <w:sz w:val="36"/>
      <w:szCs w:val="24"/>
    </w:rPr>
  </w:style>
  <w:style w:type="character" w:customStyle="1" w:styleId="50">
    <w:name w:val="标题 5 字符"/>
    <w:link w:val="5"/>
    <w:qFormat/>
    <w:rPr>
      <w:b/>
      <w:bCs/>
      <w:kern w:val="2"/>
      <w:sz w:val="28"/>
      <w:szCs w:val="28"/>
    </w:rPr>
  </w:style>
  <w:style w:type="character" w:customStyle="1" w:styleId="ae">
    <w:name w:val="页脚 字符"/>
    <w:link w:val="ad"/>
    <w:qFormat/>
    <w:rPr>
      <w:rFonts w:ascii="Arial" w:eastAsia="楷体_GB2312" w:hAnsi="Arial"/>
      <w:kern w:val="2"/>
      <w:sz w:val="18"/>
      <w:szCs w:val="18"/>
    </w:rPr>
  </w:style>
  <w:style w:type="paragraph" w:customStyle="1" w:styleId="61">
    <w:name w:val="网格表 6 彩色1"/>
    <w:basedOn w:val="a"/>
    <w:link w:val="6"/>
    <w:uiPriority w:val="34"/>
    <w:qFormat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6">
    <w:name w:val="网格表 6 彩色 字符"/>
    <w:link w:val="61"/>
    <w:uiPriority w:val="34"/>
    <w:qFormat/>
    <w:rPr>
      <w:rFonts w:ascii="Calibri" w:hAnsi="Calibri"/>
      <w:kern w:val="2"/>
      <w:sz w:val="21"/>
      <w:szCs w:val="22"/>
    </w:rPr>
  </w:style>
  <w:style w:type="paragraph" w:customStyle="1" w:styleId="afc">
    <w:name w:val="内容"/>
    <w:basedOn w:val="a"/>
    <w:qFormat/>
    <w:pPr>
      <w:spacing w:afterLines="100"/>
      <w:ind w:firstLineChars="200" w:firstLine="440"/>
    </w:pPr>
    <w:rPr>
      <w:rFonts w:ascii="宋体" w:hAnsi="宋体" w:cs="Arial"/>
      <w:sz w:val="22"/>
      <w:szCs w:val="22"/>
    </w:rPr>
  </w:style>
  <w:style w:type="paragraph" w:customStyle="1" w:styleId="31">
    <w:name w:val="无格式表格 31"/>
    <w:basedOn w:val="a"/>
    <w:uiPriority w:val="34"/>
    <w:qFormat/>
    <w:pPr>
      <w:spacing w:after="240" w:line="240" w:lineRule="atLeast"/>
      <w:contextualSpacing/>
    </w:pPr>
    <w:rPr>
      <w:rFonts w:ascii="Verdana" w:eastAsia="等线" w:hAnsi="Verdana"/>
      <w:sz w:val="18"/>
      <w:szCs w:val="18"/>
      <w:lang w:val="de-DE"/>
    </w:rPr>
  </w:style>
  <w:style w:type="character" w:customStyle="1" w:styleId="20">
    <w:name w:val="标题 2 字符"/>
    <w:link w:val="2"/>
    <w:uiPriority w:val="9"/>
    <w:qFormat/>
    <w:rPr>
      <w:rFonts w:ascii="宋体" w:hAnsi="宋体"/>
      <w:b/>
      <w:bCs/>
      <w:sz w:val="36"/>
      <w:szCs w:val="36"/>
      <w:lang w:val="zh-CN" w:eastAsia="zh-CN"/>
    </w:rPr>
  </w:style>
  <w:style w:type="character" w:customStyle="1" w:styleId="30">
    <w:name w:val="标题 3 字符"/>
    <w:link w:val="3"/>
    <w:uiPriority w:val="9"/>
    <w:qFormat/>
    <w:rPr>
      <w:b/>
      <w:bCs/>
      <w:sz w:val="32"/>
      <w:szCs w:val="32"/>
      <w:lang w:val="zh-CN" w:eastAsia="zh-CN" w:bidi="ar-OM"/>
    </w:rPr>
  </w:style>
  <w:style w:type="character" w:customStyle="1" w:styleId="wbtrmn1">
    <w:name w:val="wbtr_mn1"/>
    <w:qFormat/>
    <w:rPr>
      <w:rFonts w:ascii="Arial" w:hAnsi="Arial" w:cs="Arial" w:hint="default"/>
      <w:sz w:val="24"/>
      <w:szCs w:val="24"/>
    </w:rPr>
  </w:style>
  <w:style w:type="character" w:customStyle="1" w:styleId="shorttext1">
    <w:name w:val="short_text1"/>
    <w:qFormat/>
    <w:rPr>
      <w:sz w:val="29"/>
      <w:szCs w:val="29"/>
    </w:rPr>
  </w:style>
  <w:style w:type="character" w:customStyle="1" w:styleId="a4">
    <w:name w:val="文档结构图 字符"/>
    <w:link w:val="a3"/>
    <w:qFormat/>
    <w:rPr>
      <w:rFonts w:ascii="Tahoma" w:hAnsi="Tahoma" w:cs="Tahoma"/>
      <w:shd w:val="clear" w:color="auto" w:fill="000080"/>
      <w:lang w:bidi="ar-OM"/>
    </w:rPr>
  </w:style>
  <w:style w:type="paragraph" w:customStyle="1" w:styleId="1-21">
    <w:name w:val="中等深浅网格 1 - 强调文字颜色 21"/>
    <w:basedOn w:val="a"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highlight">
    <w:name w:val="highlight"/>
    <w:qFormat/>
  </w:style>
  <w:style w:type="character" w:customStyle="1" w:styleId="def">
    <w:name w:val="def"/>
    <w:qFormat/>
  </w:style>
  <w:style w:type="character" w:customStyle="1" w:styleId="apple-style-span">
    <w:name w:val="apple-style-span"/>
    <w:qFormat/>
  </w:style>
  <w:style w:type="character" w:customStyle="1" w:styleId="hps">
    <w:name w:val="hps"/>
    <w:qFormat/>
  </w:style>
  <w:style w:type="character" w:customStyle="1" w:styleId="apple-converted-space">
    <w:name w:val="apple-converted-space"/>
    <w:qFormat/>
  </w:style>
  <w:style w:type="character" w:customStyle="1" w:styleId="keyword">
    <w:name w:val="keyword"/>
    <w:qFormat/>
  </w:style>
  <w:style w:type="character" w:customStyle="1" w:styleId="g1">
    <w:name w:val="g1"/>
    <w:qFormat/>
    <w:rPr>
      <w:color w:val="008000"/>
    </w:rPr>
  </w:style>
  <w:style w:type="character" w:customStyle="1" w:styleId="shorttext">
    <w:name w:val="short_text"/>
    <w:qFormat/>
  </w:style>
  <w:style w:type="paragraph" w:customStyle="1" w:styleId="12">
    <w:name w:val="修订1"/>
    <w:hidden/>
    <w:uiPriority w:val="99"/>
    <w:unhideWhenUsed/>
    <w:qFormat/>
    <w:rPr>
      <w:sz w:val="24"/>
      <w:szCs w:val="24"/>
    </w:rPr>
  </w:style>
  <w:style w:type="paragraph" w:customStyle="1" w:styleId="13">
    <w:name w:val="列表段落1"/>
    <w:basedOn w:val="a"/>
    <w:link w:val="afd"/>
    <w:uiPriority w:val="34"/>
    <w:qFormat/>
    <w:pPr>
      <w:ind w:firstLineChars="200" w:firstLine="420"/>
    </w:pPr>
  </w:style>
  <w:style w:type="character" w:customStyle="1" w:styleId="afd">
    <w:name w:val="列表段落 字符"/>
    <w:basedOn w:val="a0"/>
    <w:link w:val="13"/>
    <w:uiPriority w:val="34"/>
    <w:qFormat/>
    <w:rPr>
      <w:sz w:val="24"/>
      <w:szCs w:val="24"/>
    </w:rPr>
  </w:style>
  <w:style w:type="paragraph" w:customStyle="1" w:styleId="ql-align-justify">
    <w:name w:val="ql-align-justify"/>
    <w:basedOn w:val="a"/>
    <w:qFormat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ql-long-11456013">
    <w:name w:val="ql-long-11456013"/>
    <w:basedOn w:val="a"/>
    <w:qFormat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14">
    <w:name w:val="列出段落1"/>
    <w:basedOn w:val="a"/>
    <w:uiPriority w:val="99"/>
    <w:qFormat/>
    <w:pPr>
      <w:ind w:firstLineChars="200" w:firstLine="420"/>
    </w:pPr>
  </w:style>
  <w:style w:type="character" w:customStyle="1" w:styleId="high-light-bg4">
    <w:name w:val="high-light-bg4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2021-11-04T16:00:00Z</dcterms:created>
  <dcterms:modified xsi:type="dcterms:W3CDTF">2021-11-09T15:04:00Z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A90E6F559F9C4661A0786F1F43DE953E</vt:lpwstr>
  </property>
</Properties>
</file>