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58A" w:rsidRDefault="0041758A">
      <w:pPr>
        <w:rPr>
          <w:rFonts w:hint="eastAsia"/>
        </w:rPr>
      </w:pP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模式</w:t>
      </w:r>
    </w:p>
    <w:p w:rsidR="006E4E65" w:rsidRDefault="004063F0">
      <w:pPr>
        <w:rPr>
          <w:rFonts w:hint="eastAsia"/>
        </w:rPr>
      </w:pPr>
      <w:r>
        <w:rPr>
          <w:noProof/>
        </w:rPr>
        <w:drawing>
          <wp:inline distT="0" distB="0" distL="0" distR="0" wp14:anchorId="6A6AA741" wp14:editId="5D87EAA4">
            <wp:extent cx="5274310" cy="3257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32" w:rsidRDefault="00B74132">
      <w:pPr>
        <w:rPr>
          <w:rFonts w:hint="eastAsia"/>
        </w:rPr>
      </w:pPr>
    </w:p>
    <w:p w:rsidR="00B74132" w:rsidRDefault="00B74132">
      <w:pPr>
        <w:rPr>
          <w:rFonts w:hint="eastAsia"/>
        </w:rPr>
      </w:pPr>
      <w:r>
        <w:rPr>
          <w:noProof/>
        </w:rPr>
        <w:drawing>
          <wp:inline distT="0" distB="0" distL="0" distR="0" wp14:anchorId="48DA0C96" wp14:editId="0F5002FE">
            <wp:extent cx="5274310" cy="356382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D7" w:rsidRDefault="00DA4ED7">
      <w:pPr>
        <w:rPr>
          <w:rFonts w:hint="eastAsia"/>
        </w:rPr>
      </w:pPr>
    </w:p>
    <w:p w:rsidR="00DA4ED7" w:rsidRDefault="00DA4ED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FBD823" wp14:editId="26BC6CEF">
            <wp:extent cx="5274310" cy="32372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8E" w:rsidRDefault="008D598E">
      <w:pPr>
        <w:rPr>
          <w:rFonts w:hint="eastAsia"/>
        </w:rPr>
      </w:pPr>
    </w:p>
    <w:p w:rsidR="008D598E" w:rsidRDefault="008D598E">
      <w:pPr>
        <w:rPr>
          <w:rFonts w:hint="eastAsia"/>
        </w:rPr>
      </w:pPr>
    </w:p>
    <w:p w:rsidR="008D598E" w:rsidRDefault="008D598E" w:rsidP="008D598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解释器模式（</w:t>
      </w:r>
      <w:r>
        <w:rPr>
          <w:rFonts w:ascii="TimesNewRomanPSMT" w:eastAsia="TimesNewRomanPSMT" w:cs="TimesNewRomanPSMT"/>
          <w:kern w:val="0"/>
          <w:sz w:val="30"/>
          <w:szCs w:val="30"/>
        </w:rPr>
        <w:t>Interpreter Pattern</w:t>
      </w:r>
      <w:r>
        <w:rPr>
          <w:rFonts w:ascii="宋体" w:eastAsia="宋体" w:cs="宋体" w:hint="eastAsia"/>
          <w:kern w:val="0"/>
          <w:sz w:val="30"/>
          <w:szCs w:val="30"/>
        </w:rPr>
        <w:t>）是一种按照规定语法进行解析的方案，在现在项目中使</w:t>
      </w:r>
    </w:p>
    <w:p w:rsidR="008D598E" w:rsidRDefault="008D598E" w:rsidP="008D598E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用较少，其定义如下：</w:t>
      </w:r>
      <w:r>
        <w:rPr>
          <w:rFonts w:ascii="TimesNewRomanPSMT" w:eastAsia="TimesNewRomanPSMT" w:cs="TimesNewRomanPSMT"/>
          <w:kern w:val="0"/>
          <w:sz w:val="30"/>
          <w:szCs w:val="30"/>
        </w:rPr>
        <w:t>Given a language, define a representation for its grammar along with an</w:t>
      </w:r>
    </w:p>
    <w:p w:rsidR="008D598E" w:rsidRDefault="008D598E" w:rsidP="008D598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proofErr w:type="gramStart"/>
      <w:r>
        <w:rPr>
          <w:rFonts w:ascii="TimesNewRomanPSMT" w:eastAsia="TimesNewRomanPSMT" w:cs="TimesNewRomanPSMT"/>
          <w:kern w:val="0"/>
          <w:sz w:val="30"/>
          <w:szCs w:val="30"/>
        </w:rPr>
        <w:t>interpreter</w:t>
      </w:r>
      <w:proofErr w:type="gramEnd"/>
      <w:r>
        <w:rPr>
          <w:rFonts w:ascii="TimesNewRomanPSMT" w:eastAsia="TimesNewRomanPSMT" w:cs="TimesNewRomanPSMT"/>
          <w:kern w:val="0"/>
          <w:sz w:val="30"/>
          <w:szCs w:val="30"/>
        </w:rPr>
        <w:t xml:space="preserve"> that uses the representation to interpret sentences in the language.</w:t>
      </w:r>
      <w:r>
        <w:rPr>
          <w:rFonts w:ascii="宋体" w:eastAsia="宋体" w:cs="宋体" w:hint="eastAsia"/>
          <w:kern w:val="0"/>
          <w:sz w:val="30"/>
          <w:szCs w:val="30"/>
        </w:rPr>
        <w:t>（给定一门语言，定义</w:t>
      </w:r>
    </w:p>
    <w:p w:rsidR="008D598E" w:rsidRDefault="008D598E" w:rsidP="008D598E">
      <w:pPr>
        <w:rPr>
          <w:rFonts w:ascii="宋体" w:eastAsia="宋体" w:cs="宋体" w:hint="eastAsia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它的文法的一种表示，并定义一个解释器，该解释器使用</w:t>
      </w:r>
      <w:proofErr w:type="gramStart"/>
      <w:r>
        <w:rPr>
          <w:rFonts w:ascii="宋体" w:eastAsia="宋体" w:cs="宋体" w:hint="eastAsia"/>
          <w:kern w:val="0"/>
          <w:sz w:val="30"/>
          <w:szCs w:val="30"/>
        </w:rPr>
        <w:t>该表示</w:t>
      </w:r>
      <w:proofErr w:type="gramEnd"/>
      <w:r>
        <w:rPr>
          <w:rFonts w:ascii="宋体" w:eastAsia="宋体" w:cs="宋体" w:hint="eastAsia"/>
          <w:kern w:val="0"/>
          <w:sz w:val="30"/>
          <w:szCs w:val="30"/>
        </w:rPr>
        <w:t>来解释语言中的句子。）</w:t>
      </w:r>
    </w:p>
    <w:p w:rsidR="00CE65C0" w:rsidRDefault="00CE65C0" w:rsidP="008D598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332FC0" wp14:editId="49FCAA53">
            <wp:extent cx="5274310" cy="321952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8A0" w:rsidRDefault="000138A0" w:rsidP="008D598E">
      <w:pPr>
        <w:rPr>
          <w:rFonts w:hint="eastAsia"/>
        </w:rPr>
      </w:pPr>
    </w:p>
    <w:p w:rsidR="000138A0" w:rsidRDefault="000138A0" w:rsidP="000138A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proofErr w:type="spellStart"/>
      <w:r>
        <w:rPr>
          <w:rFonts w:ascii="TimesNewRomanPSMT" w:eastAsia="TimesNewRomanPSMT" w:cs="TimesNewRomanPSMT"/>
          <w:kern w:val="0"/>
          <w:sz w:val="30"/>
          <w:szCs w:val="30"/>
        </w:rPr>
        <w:t>AbstractExpression</w:t>
      </w:r>
      <w:proofErr w:type="spellEnd"/>
      <w:r>
        <w:rPr>
          <w:rFonts w:ascii="TimesNewRomanPSMT" w:eastAsia="TimesNewRomanPSMT" w:cs="TimesNewRomanPSMT" w:hint="eastAsia"/>
          <w:kern w:val="0"/>
          <w:sz w:val="30"/>
          <w:szCs w:val="30"/>
        </w:rPr>
        <w:t>——</w:t>
      </w:r>
      <w:r>
        <w:rPr>
          <w:rFonts w:ascii="宋体" w:eastAsia="宋体" w:cs="宋体" w:hint="eastAsia"/>
          <w:kern w:val="0"/>
          <w:sz w:val="30"/>
          <w:szCs w:val="30"/>
        </w:rPr>
        <w:t>抽象解释器</w:t>
      </w:r>
    </w:p>
    <w:p w:rsidR="000138A0" w:rsidRDefault="000138A0" w:rsidP="000138A0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具体的解释任务由各个实现类完成，具体的解释器分别由</w:t>
      </w:r>
      <w:proofErr w:type="spellStart"/>
      <w:r>
        <w:rPr>
          <w:rFonts w:ascii="TimesNewRomanPSMT" w:eastAsia="TimesNewRomanPSMT" w:cs="TimesNewRomanPSMT"/>
          <w:kern w:val="0"/>
          <w:sz w:val="30"/>
          <w:szCs w:val="30"/>
        </w:rPr>
        <w:t>TerminalExpression</w:t>
      </w:r>
      <w:proofErr w:type="spellEnd"/>
      <w:r>
        <w:rPr>
          <w:rFonts w:ascii="宋体" w:eastAsia="宋体" w:cs="宋体" w:hint="eastAsia"/>
          <w:kern w:val="0"/>
          <w:sz w:val="30"/>
          <w:szCs w:val="30"/>
        </w:rPr>
        <w:t>和</w:t>
      </w:r>
      <w:proofErr w:type="spellStart"/>
      <w:r>
        <w:rPr>
          <w:rFonts w:ascii="TimesNewRomanPSMT" w:eastAsia="TimesNewRomanPSMT" w:cs="TimesNewRomanPSMT"/>
          <w:kern w:val="0"/>
          <w:sz w:val="30"/>
          <w:szCs w:val="30"/>
        </w:rPr>
        <w:t>NonterminalExpression</w:t>
      </w:r>
      <w:proofErr w:type="spellEnd"/>
    </w:p>
    <w:p w:rsidR="000138A0" w:rsidRDefault="000138A0" w:rsidP="000138A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完成。</w:t>
      </w:r>
    </w:p>
    <w:p w:rsidR="000138A0" w:rsidRDefault="000138A0" w:rsidP="000138A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TimesNewRomanPSMT" w:eastAsia="TimesNewRomanPSMT" w:cs="TimesNewRomanPSMT" w:hint="eastAsia"/>
          <w:kern w:val="0"/>
          <w:sz w:val="30"/>
          <w:szCs w:val="30"/>
        </w:rPr>
        <w:t>●</w:t>
      </w:r>
      <w:r>
        <w:rPr>
          <w:rFonts w:ascii="TimesNewRomanPSMT" w:eastAsia="TimesNewRomanPSMT" w:cs="TimesNewRomanPSMT"/>
          <w:kern w:val="0"/>
          <w:sz w:val="30"/>
          <w:szCs w:val="30"/>
        </w:rPr>
        <w:t xml:space="preserve"> </w:t>
      </w:r>
      <w:proofErr w:type="spellStart"/>
      <w:r>
        <w:rPr>
          <w:rFonts w:ascii="TimesNewRomanPSMT" w:eastAsia="TimesNewRomanPSMT" w:cs="TimesNewRomanPSMT"/>
          <w:kern w:val="0"/>
          <w:sz w:val="30"/>
          <w:szCs w:val="30"/>
        </w:rPr>
        <w:t>TerminalExpression</w:t>
      </w:r>
      <w:proofErr w:type="spellEnd"/>
      <w:r>
        <w:rPr>
          <w:rFonts w:ascii="TimesNewRomanPSMT" w:eastAsia="TimesNewRomanPSMT" w:cs="TimesNewRomanPSMT" w:hint="eastAsia"/>
          <w:kern w:val="0"/>
          <w:sz w:val="30"/>
          <w:szCs w:val="30"/>
        </w:rPr>
        <w:t>——</w:t>
      </w:r>
      <w:r>
        <w:rPr>
          <w:rFonts w:ascii="宋体" w:eastAsia="宋体" w:cs="宋体" w:hint="eastAsia"/>
          <w:kern w:val="0"/>
          <w:sz w:val="30"/>
          <w:szCs w:val="30"/>
        </w:rPr>
        <w:t>终结符表达式</w:t>
      </w:r>
    </w:p>
    <w:p w:rsidR="000138A0" w:rsidRDefault="000138A0" w:rsidP="000138A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实现与文法中的元素相关联的解释操作，通常一个解释器模式中只有一个终结符表达</w:t>
      </w:r>
    </w:p>
    <w:p w:rsidR="000138A0" w:rsidRDefault="000138A0" w:rsidP="000138A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式，但有多个实例，对应不同的终结符。具体到我们例子就是</w:t>
      </w:r>
      <w:proofErr w:type="spellStart"/>
      <w:r>
        <w:rPr>
          <w:rFonts w:ascii="TimesNewRomanPSMT" w:eastAsia="TimesNewRomanPSMT" w:cs="TimesNewRomanPSMT"/>
          <w:kern w:val="0"/>
          <w:sz w:val="30"/>
          <w:szCs w:val="30"/>
        </w:rPr>
        <w:t>VarExpression</w:t>
      </w:r>
      <w:proofErr w:type="spellEnd"/>
      <w:r>
        <w:rPr>
          <w:rFonts w:ascii="宋体" w:eastAsia="宋体" w:cs="宋体" w:hint="eastAsia"/>
          <w:kern w:val="0"/>
          <w:sz w:val="30"/>
          <w:szCs w:val="30"/>
        </w:rPr>
        <w:t>类，表达式中的</w:t>
      </w:r>
    </w:p>
    <w:p w:rsidR="000138A0" w:rsidRDefault="000138A0" w:rsidP="000138A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每个终结符都在</w:t>
      </w:r>
      <w:proofErr w:type="gramStart"/>
      <w:r>
        <w:rPr>
          <w:rFonts w:ascii="宋体" w:eastAsia="宋体" w:cs="宋体" w:hint="eastAsia"/>
          <w:kern w:val="0"/>
          <w:sz w:val="30"/>
          <w:szCs w:val="30"/>
        </w:rPr>
        <w:t>栈</w:t>
      </w:r>
      <w:proofErr w:type="gramEnd"/>
      <w:r>
        <w:rPr>
          <w:rFonts w:ascii="宋体" w:eastAsia="宋体" w:cs="宋体" w:hint="eastAsia"/>
          <w:kern w:val="0"/>
          <w:sz w:val="30"/>
          <w:szCs w:val="30"/>
        </w:rPr>
        <w:t>中产生了一个</w:t>
      </w:r>
      <w:proofErr w:type="spellStart"/>
      <w:r>
        <w:rPr>
          <w:rFonts w:ascii="TimesNewRomanPSMT" w:eastAsia="TimesNewRomanPSMT" w:cs="TimesNewRomanPSMT"/>
          <w:kern w:val="0"/>
          <w:sz w:val="30"/>
          <w:szCs w:val="30"/>
        </w:rPr>
        <w:t>VarExpression</w:t>
      </w:r>
      <w:proofErr w:type="spellEnd"/>
      <w:r>
        <w:rPr>
          <w:rFonts w:ascii="宋体" w:eastAsia="宋体" w:cs="宋体" w:hint="eastAsia"/>
          <w:kern w:val="0"/>
          <w:sz w:val="30"/>
          <w:szCs w:val="30"/>
        </w:rPr>
        <w:t>对象。</w:t>
      </w:r>
    </w:p>
    <w:p w:rsidR="000138A0" w:rsidRDefault="000138A0" w:rsidP="000138A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TimesNewRomanPSMT" w:eastAsia="TimesNewRomanPSMT" w:cs="TimesNewRomanPSMT" w:hint="eastAsia"/>
          <w:kern w:val="0"/>
          <w:sz w:val="30"/>
          <w:szCs w:val="30"/>
        </w:rPr>
        <w:t>●</w:t>
      </w:r>
      <w:r>
        <w:rPr>
          <w:rFonts w:ascii="TimesNewRomanPSMT" w:eastAsia="TimesNewRomanPSMT" w:cs="TimesNewRomanPSMT"/>
          <w:kern w:val="0"/>
          <w:sz w:val="30"/>
          <w:szCs w:val="30"/>
        </w:rPr>
        <w:t xml:space="preserve"> </w:t>
      </w:r>
      <w:proofErr w:type="spellStart"/>
      <w:r>
        <w:rPr>
          <w:rFonts w:ascii="TimesNewRomanPSMT" w:eastAsia="TimesNewRomanPSMT" w:cs="TimesNewRomanPSMT"/>
          <w:kern w:val="0"/>
          <w:sz w:val="30"/>
          <w:szCs w:val="30"/>
        </w:rPr>
        <w:t>NonterminalExpression</w:t>
      </w:r>
      <w:proofErr w:type="spellEnd"/>
      <w:r>
        <w:rPr>
          <w:rFonts w:ascii="TimesNewRomanPSMT" w:eastAsia="TimesNewRomanPSMT" w:cs="TimesNewRomanPSMT" w:hint="eastAsia"/>
          <w:kern w:val="0"/>
          <w:sz w:val="30"/>
          <w:szCs w:val="30"/>
        </w:rPr>
        <w:t>——</w:t>
      </w:r>
      <w:r>
        <w:rPr>
          <w:rFonts w:ascii="宋体" w:eastAsia="宋体" w:cs="宋体" w:hint="eastAsia"/>
          <w:kern w:val="0"/>
          <w:sz w:val="30"/>
          <w:szCs w:val="30"/>
        </w:rPr>
        <w:t>非终结符表达式</w:t>
      </w:r>
    </w:p>
    <w:p w:rsidR="000138A0" w:rsidRDefault="000138A0" w:rsidP="000138A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文法中的每条规则对应于一个非终结表达式，具体到我们的例子就是加减法规则分别对</w:t>
      </w:r>
    </w:p>
    <w:p w:rsidR="000138A0" w:rsidRDefault="000138A0" w:rsidP="000138A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lastRenderedPageBreak/>
        <w:t>应到</w:t>
      </w:r>
      <w:proofErr w:type="spellStart"/>
      <w:r>
        <w:rPr>
          <w:rFonts w:ascii="TimesNewRomanPSMT" w:eastAsia="TimesNewRomanPSMT" w:cs="TimesNewRomanPSMT"/>
          <w:kern w:val="0"/>
          <w:sz w:val="30"/>
          <w:szCs w:val="30"/>
        </w:rPr>
        <w:t>AddExpression</w:t>
      </w:r>
      <w:proofErr w:type="spellEnd"/>
      <w:r>
        <w:rPr>
          <w:rFonts w:ascii="宋体" w:eastAsia="宋体" w:cs="宋体" w:hint="eastAsia"/>
          <w:kern w:val="0"/>
          <w:sz w:val="30"/>
          <w:szCs w:val="30"/>
        </w:rPr>
        <w:t>和</w:t>
      </w:r>
      <w:proofErr w:type="spellStart"/>
      <w:r>
        <w:rPr>
          <w:rFonts w:ascii="TimesNewRomanPSMT" w:eastAsia="TimesNewRomanPSMT" w:cs="TimesNewRomanPSMT"/>
          <w:kern w:val="0"/>
          <w:sz w:val="30"/>
          <w:szCs w:val="30"/>
        </w:rPr>
        <w:t>SubExpression</w:t>
      </w:r>
      <w:proofErr w:type="spellEnd"/>
      <w:r>
        <w:rPr>
          <w:rFonts w:ascii="宋体" w:eastAsia="宋体" w:cs="宋体" w:hint="eastAsia"/>
          <w:kern w:val="0"/>
          <w:sz w:val="30"/>
          <w:szCs w:val="30"/>
        </w:rPr>
        <w:t>两个类。非终结符表达式根据逻辑的复杂程度而增加，原</w:t>
      </w:r>
    </w:p>
    <w:p w:rsidR="000138A0" w:rsidRDefault="000138A0" w:rsidP="000138A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则上每个文法规则都对应一个非终结符表达式。</w:t>
      </w:r>
    </w:p>
    <w:p w:rsidR="000138A0" w:rsidRDefault="000138A0" w:rsidP="000138A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TimesNewRomanPSMT" w:eastAsia="TimesNewRomanPSMT" w:cs="TimesNewRomanPSMT" w:hint="eastAsia"/>
          <w:kern w:val="0"/>
          <w:sz w:val="30"/>
          <w:szCs w:val="30"/>
        </w:rPr>
        <w:t>●</w:t>
      </w:r>
      <w:r>
        <w:rPr>
          <w:rFonts w:ascii="TimesNewRomanPSMT" w:eastAsia="TimesNewRomanPSMT" w:cs="TimesNewRomanPSMT"/>
          <w:kern w:val="0"/>
          <w:sz w:val="30"/>
          <w:szCs w:val="30"/>
        </w:rPr>
        <w:t xml:space="preserve"> Context</w:t>
      </w:r>
      <w:r>
        <w:rPr>
          <w:rFonts w:ascii="TimesNewRomanPSMT" w:eastAsia="TimesNewRomanPSMT" w:cs="TimesNewRomanPSMT" w:hint="eastAsia"/>
          <w:kern w:val="0"/>
          <w:sz w:val="30"/>
          <w:szCs w:val="30"/>
        </w:rPr>
        <w:t>——</w:t>
      </w:r>
      <w:r>
        <w:rPr>
          <w:rFonts w:ascii="宋体" w:eastAsia="宋体" w:cs="宋体" w:hint="eastAsia"/>
          <w:kern w:val="0"/>
          <w:sz w:val="30"/>
          <w:szCs w:val="30"/>
        </w:rPr>
        <w:t>环境角色</w:t>
      </w:r>
    </w:p>
    <w:p w:rsidR="000138A0" w:rsidRDefault="000138A0" w:rsidP="000138A0">
      <w:r>
        <w:rPr>
          <w:rFonts w:ascii="宋体" w:eastAsia="宋体" w:cs="宋体" w:hint="eastAsia"/>
          <w:kern w:val="0"/>
          <w:sz w:val="30"/>
          <w:szCs w:val="30"/>
        </w:rPr>
        <w:t>具体到我们的例子中是采用</w:t>
      </w:r>
      <w:proofErr w:type="spellStart"/>
      <w:r>
        <w:rPr>
          <w:rFonts w:ascii="TimesNewRomanPSMT" w:eastAsia="TimesNewRomanPSMT" w:cs="TimesNewRomanPSMT"/>
          <w:kern w:val="0"/>
          <w:sz w:val="30"/>
          <w:szCs w:val="30"/>
        </w:rPr>
        <w:t>HashMap</w:t>
      </w:r>
      <w:proofErr w:type="spellEnd"/>
      <w:r>
        <w:rPr>
          <w:rFonts w:ascii="宋体" w:eastAsia="宋体" w:cs="宋体" w:hint="eastAsia"/>
          <w:kern w:val="0"/>
          <w:sz w:val="30"/>
          <w:szCs w:val="30"/>
        </w:rPr>
        <w:t>代替</w:t>
      </w:r>
      <w:bookmarkStart w:id="0" w:name="_GoBack"/>
      <w:bookmarkEnd w:id="0"/>
    </w:p>
    <w:sectPr w:rsidR="00013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4D4"/>
    <w:rsid w:val="000138A0"/>
    <w:rsid w:val="0024145B"/>
    <w:rsid w:val="004063F0"/>
    <w:rsid w:val="0041758A"/>
    <w:rsid w:val="004E181C"/>
    <w:rsid w:val="004E64C9"/>
    <w:rsid w:val="008D1DC9"/>
    <w:rsid w:val="008D598E"/>
    <w:rsid w:val="00B74132"/>
    <w:rsid w:val="00C26736"/>
    <w:rsid w:val="00C414D4"/>
    <w:rsid w:val="00CE65C0"/>
    <w:rsid w:val="00D02D18"/>
    <w:rsid w:val="00D6550E"/>
    <w:rsid w:val="00DA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63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63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63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63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liujun</dc:creator>
  <cp:keywords/>
  <dc:description/>
  <cp:lastModifiedBy>liujun</cp:lastModifiedBy>
  <cp:revision>11</cp:revision>
  <dcterms:created xsi:type="dcterms:W3CDTF">2015-12-02T07:12:00Z</dcterms:created>
  <dcterms:modified xsi:type="dcterms:W3CDTF">2015-12-02T07:15:00Z</dcterms:modified>
</cp:coreProperties>
</file>