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RealGO</w:t>
      </w:r>
      <w:r>
        <w:rPr>
          <w:rFonts w:hint="eastAsia"/>
        </w:rPr>
        <w:t xml:space="preserve"> v2.0.0功能说明。</w:t>
      </w:r>
    </w:p>
    <w:p>
      <w:pPr>
        <w:ind w:firstLine="420" w:firstLineChars="200"/>
      </w:pPr>
      <w:r>
        <w:t>V</w:t>
      </w:r>
      <w:r>
        <w:rPr>
          <w:rFonts w:hint="eastAsia"/>
        </w:rPr>
        <w:t>2.0.0版本增加了两个重点功能，1、读取分钟数据ReadMin。2、集群(cluster)功能。故做一个较大的升级。</w:t>
      </w:r>
    </w:p>
    <w:p>
      <w:pPr>
        <w:rPr>
          <w:b/>
        </w:rPr>
      </w:pPr>
      <w:r>
        <w:rPr>
          <w:rFonts w:hint="eastAsia"/>
          <w:b/>
        </w:rPr>
        <w:t>读取分钟数据ReadMin</w:t>
      </w:r>
    </w:p>
    <w:p>
      <w:pPr>
        <w:ind w:firstLine="420" w:firstLineChars="200"/>
      </w:pPr>
      <w:r>
        <w:rPr>
          <w:rFonts w:hint="eastAsia"/>
        </w:rPr>
        <w:t>之前RealGo的存储颗粒度为秒，当采样周期较大（比如分钟）时，数据库仍然需要读取大量的秒级数据然后再慢采样为分钟，读取效率相对较低。体现在性能表现上，客户端读取一天左右采样间隔大于一分钟的数据性能较低。读取信噪比为1：60。</w:t>
      </w:r>
    </w:p>
    <w:p>
      <w:pPr>
        <w:ind w:firstLine="420" w:firstLineChars="200"/>
      </w:pPr>
      <w:r>
        <w:rPr>
          <w:rFonts w:hint="eastAsia"/>
        </w:rPr>
        <w:t>新版本重新设计了对于类似分钟数据这类统计量的存储办法，数据库运行时自动加载进行以分钟为单位的统计信息的加速存储引擎，分钟统计量的存储位置为datas文件夹的</w:t>
      </w:r>
      <w:r>
        <w:t>statmin文件夹中。以后可以扩展对各种各样类型的统计量（比如小时阀门操作次数）进行加速存储。现阶段statmin（分钟统计）对于采样间隔为分钟的数据读取信噪比为</w:t>
      </w:r>
      <w:r>
        <w:rPr>
          <w:rFonts w:hint="eastAsia"/>
        </w:rPr>
        <w:t>1：1，且可对程序意外死亡后重启的日志进行回滚，保证与原始秒级表的</w:t>
      </w:r>
      <w:r>
        <w:rPr>
          <w:rFonts w:hint="eastAsia"/>
          <w:i/>
          <w:color w:val="FF0000"/>
        </w:rPr>
        <w:t>数据一致性</w:t>
      </w:r>
      <w:r>
        <w:rPr>
          <w:rFonts w:hint="eastAsia"/>
        </w:rPr>
        <w:t>。</w:t>
      </w:r>
    </w:p>
    <w:p>
      <w:pPr>
        <w:ind w:firstLine="380" w:firstLineChars="200"/>
      </w:pPr>
      <w:r>
        <w:rPr>
          <w:rFonts w:ascii="新宋体" w:hAnsi="新宋体" w:cs="新宋体"/>
          <w:color w:val="000000"/>
          <w:kern w:val="0"/>
          <w:sz w:val="19"/>
          <w:szCs w:val="19"/>
        </w:rPr>
        <w:t>RealGoDBDriver</w:t>
      </w:r>
      <w:r>
        <w:rPr>
          <w:rFonts w:hint="eastAsia" w:ascii="新宋体" w:hAnsi="新宋体" w:cs="新宋体"/>
          <w:color w:val="000000"/>
          <w:kern w:val="0"/>
          <w:sz w:val="19"/>
          <w:szCs w:val="19"/>
        </w:rPr>
        <w:t>.dll程序中增加</w:t>
      </w:r>
      <w:r>
        <w:rPr>
          <w:rFonts w:ascii="新宋体" w:hAnsi="新宋体" w:cs="新宋体"/>
          <w:color w:val="000000"/>
          <w:kern w:val="0"/>
          <w:sz w:val="19"/>
          <w:szCs w:val="19"/>
        </w:rPr>
        <w:t>ReadDataMin接口对分钟级数据进行读取。</w:t>
      </w:r>
    </w:p>
    <w:p>
      <w:pPr>
        <w:ind w:firstLine="420" w:firstLineChars="200"/>
      </w:pPr>
      <w:r>
        <w:rPr>
          <w:rFonts w:hint="eastAsia"/>
        </w:rPr>
        <w:t>此功能已进行了上百万次的随机地址、随机开始时间、随机长度自动化测试。</w:t>
      </w:r>
    </w:p>
    <w:p>
      <w:pPr>
        <w:ind w:firstLine="420" w:firstLineChars="200"/>
      </w:pPr>
    </w:p>
    <w:p>
      <w:pPr>
        <w:rPr>
          <w:b/>
        </w:rPr>
      </w:pPr>
      <w:r>
        <w:rPr>
          <w:rFonts w:hint="eastAsia"/>
          <w:b/>
        </w:rPr>
        <w:t>集群(cluster)功能</w:t>
      </w:r>
    </w:p>
    <w:p>
      <w:r>
        <w:rPr>
          <w:rFonts w:hint="eastAsia"/>
        </w:rPr>
        <w:t xml:space="preserve">   集群功能添加之前需要对</w:t>
      </w:r>
      <w:r>
        <w:t>RealGO程序进行较大改动。RealGO</w:t>
      </w:r>
      <w:r>
        <w:rPr>
          <w:rFonts w:hint="eastAsia"/>
        </w:rPr>
        <w:t xml:space="preserve"> </w:t>
      </w:r>
      <w:r>
        <w:t>v</w:t>
      </w:r>
      <w:r>
        <w:rPr>
          <w:rFonts w:hint="eastAsia"/>
        </w:rPr>
        <w:t>2.0</w:t>
      </w:r>
      <w:r>
        <w:t>之前版本的数据时间戳为RealGo程序内部自己根据本机时间产生。这样当程序运行在不同电脑上时，时间存在不一致的现象，无法实现集群数据访问。针对以上问题，修改了内部结构，当前RealGo的数据时间戳需要数据采集客户端程序在写入数据库时附加。但客户端程序需要保证每次写入时间戳必须大于之前的时间戳，否则不能有效写入。</w:t>
      </w:r>
    </w:p>
    <w:p>
      <w:pPr>
        <w:rPr>
          <w:rFonts w:hint="eastAsia" w:ascii="新宋体" w:hAnsi="新宋体" w:cs="新宋体"/>
          <w:color w:val="000000"/>
          <w:kern w:val="0"/>
          <w:sz w:val="19"/>
          <w:szCs w:val="19"/>
        </w:rPr>
      </w:pPr>
      <w:r>
        <w:rPr>
          <w:rFonts w:hint="eastAsia"/>
        </w:rPr>
        <w:t xml:space="preserve">   新的</w:t>
      </w:r>
      <w:r>
        <w:rPr>
          <w:rFonts w:ascii="新宋体" w:hAnsi="新宋体" w:cs="新宋体"/>
          <w:color w:val="000000"/>
          <w:kern w:val="0"/>
          <w:sz w:val="19"/>
          <w:szCs w:val="19"/>
        </w:rPr>
        <w:t>RealGoDBDriver</w:t>
      </w:r>
      <w:r>
        <w:rPr>
          <w:rFonts w:hint="eastAsia" w:ascii="新宋体" w:hAnsi="新宋体" w:cs="新宋体"/>
          <w:color w:val="000000"/>
          <w:kern w:val="0"/>
          <w:sz w:val="19"/>
          <w:szCs w:val="19"/>
        </w:rPr>
        <w:t>.dll程序使用集群方法如下，首先将libs文件夹中的</w:t>
      </w:r>
      <w:r>
        <w:rPr>
          <w:rFonts w:ascii="新宋体" w:hAnsi="新宋体" w:cs="新宋体"/>
          <w:color w:val="000000"/>
          <w:kern w:val="0"/>
          <w:sz w:val="19"/>
          <w:szCs w:val="19"/>
        </w:rPr>
        <w:t>HPSocket.Net</w:t>
      </w:r>
      <w:r>
        <w:rPr>
          <w:rFonts w:hint="eastAsia" w:ascii="新宋体" w:hAnsi="新宋体" w:cs="新宋体"/>
          <w:color w:val="000000"/>
          <w:kern w:val="0"/>
          <w:sz w:val="19"/>
          <w:szCs w:val="19"/>
        </w:rPr>
        <w:t>.dll和</w:t>
      </w:r>
      <w:r>
        <w:rPr>
          <w:rFonts w:ascii="新宋体" w:hAnsi="新宋体" w:cs="新宋体"/>
          <w:color w:val="000000"/>
          <w:kern w:val="0"/>
          <w:sz w:val="19"/>
          <w:szCs w:val="19"/>
        </w:rPr>
        <w:t>HPSocket4C</w:t>
      </w:r>
      <w:r>
        <w:rPr>
          <w:rFonts w:hint="eastAsia" w:ascii="新宋体" w:hAnsi="新宋体" w:cs="新宋体"/>
          <w:color w:val="000000"/>
          <w:kern w:val="0"/>
          <w:sz w:val="19"/>
          <w:szCs w:val="19"/>
        </w:rPr>
        <w:t>.dll拷贝入客户端当前目录中，然后引用</w:t>
      </w:r>
      <w:r>
        <w:rPr>
          <w:rFonts w:ascii="新宋体" w:hAnsi="新宋体" w:cs="新宋体"/>
          <w:color w:val="000000"/>
          <w:kern w:val="0"/>
          <w:sz w:val="19"/>
          <w:szCs w:val="19"/>
        </w:rPr>
        <w:t>RealGoDBDriver</w:t>
      </w:r>
      <w:r>
        <w:rPr>
          <w:rFonts w:hint="eastAsia" w:ascii="新宋体" w:hAnsi="新宋体" w:cs="新宋体"/>
          <w:color w:val="000000"/>
          <w:kern w:val="0"/>
          <w:sz w:val="19"/>
          <w:szCs w:val="19"/>
        </w:rPr>
        <w:t>.dll。</w:t>
      </w:r>
    </w:p>
    <w:p>
      <w:pPr>
        <w:rPr>
          <w:rFonts w:ascii="新宋体" w:hAnsi="新宋体" w:cs="新宋体"/>
          <w:color w:val="000000"/>
          <w:kern w:val="0"/>
          <w:sz w:val="19"/>
          <w:szCs w:val="19"/>
        </w:rPr>
      </w:pPr>
      <w:r>
        <w:rPr>
          <w:rFonts w:hint="eastAsia" w:ascii="新宋体" w:hAnsi="新宋体" w:cs="新宋体"/>
          <w:color w:val="000000"/>
          <w:kern w:val="0"/>
          <w:sz w:val="19"/>
          <w:szCs w:val="19"/>
        </w:rPr>
        <w:t xml:space="preserve">    示例代码如下：</w:t>
      </w:r>
    </w:p>
    <w:p>
      <w:pPr>
        <w:autoSpaceDE w:val="0"/>
        <w:autoSpaceDN w:val="0"/>
        <w:adjustRightInd w:val="0"/>
        <w:ind w:firstLine="39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RealGoDBDriver;</w:t>
      </w:r>
    </w:p>
    <w:p>
      <w:pPr>
        <w:autoSpaceDE w:val="0"/>
        <w:autoSpaceDN w:val="0"/>
        <w:adjustRightInd w:val="0"/>
        <w:ind w:firstLine="390"/>
        <w:jc w:val="left"/>
        <w:rPr>
          <w:rFonts w:ascii="新宋体" w:hAnsi="新宋体" w:cs="新宋体"/>
          <w:color w:val="000000"/>
          <w:kern w:val="0"/>
          <w:sz w:val="19"/>
          <w:szCs w:val="19"/>
        </w:rPr>
      </w:pPr>
      <w:r>
        <w:rPr>
          <w:rFonts w:hint="eastAsia" w:ascii="新宋体" w:hAnsi="新宋体" w:cs="新宋体"/>
          <w:color w:val="000000"/>
          <w:kern w:val="0"/>
          <w:sz w:val="19"/>
          <w:szCs w:val="19"/>
        </w:rPr>
        <w:t>//</w:t>
      </w:r>
    </w:p>
    <w:p>
      <w:pPr>
        <w:autoSpaceDE w:val="0"/>
        <w:autoSpaceDN w:val="0"/>
        <w:adjustRightInd w:val="0"/>
        <w:ind w:firstLine="390"/>
        <w:jc w:val="left"/>
        <w:rPr>
          <w:rFonts w:ascii="新宋体" w:hAnsi="新宋体" w:cs="新宋体"/>
          <w:color w:val="000000"/>
          <w:kern w:val="0"/>
          <w:sz w:val="19"/>
          <w:szCs w:val="19"/>
        </w:rPr>
      </w:pPr>
      <w:r>
        <w:rPr>
          <w:rFonts w:hint="eastAsia" w:ascii="新宋体" w:hAnsi="新宋体" w:cs="新宋体"/>
          <w:color w:val="000000"/>
          <w:kern w:val="0"/>
          <w:sz w:val="19"/>
          <w:szCs w:val="19"/>
        </w:rPr>
        <w:t>//这里定义</w:t>
      </w:r>
      <w:r>
        <w:rPr>
          <w:rFonts w:ascii="新宋体" w:hAnsi="新宋体" w:cs="新宋体"/>
          <w:color w:val="000000"/>
          <w:kern w:val="0"/>
          <w:sz w:val="19"/>
          <w:szCs w:val="19"/>
        </w:rPr>
        <w:t>cluster集群实例，同时传入一：本机（</w:t>
      </w:r>
      <w:r>
        <w:rPr>
          <w:rFonts w:hint="eastAsia" w:ascii="新宋体" w:hAnsi="新宋体" w:cs="新宋体"/>
          <w:color w:val="000000"/>
          <w:kern w:val="0"/>
          <w:sz w:val="19"/>
          <w:szCs w:val="19"/>
        </w:rPr>
        <w:t>127.0.0.1）位与3100端口的数据库连接信息，</w:t>
      </w:r>
    </w:p>
    <w:p>
      <w:pPr>
        <w:autoSpaceDE w:val="0"/>
        <w:autoSpaceDN w:val="0"/>
        <w:adjustRightInd w:val="0"/>
        <w:ind w:firstLine="390"/>
        <w:jc w:val="left"/>
        <w:rPr>
          <w:rFonts w:ascii="新宋体" w:hAnsi="新宋体" w:cs="新宋体"/>
          <w:color w:val="000000"/>
          <w:kern w:val="0"/>
          <w:sz w:val="19"/>
          <w:szCs w:val="19"/>
        </w:rPr>
      </w:pPr>
      <w:r>
        <w:rPr>
          <w:rFonts w:hint="eastAsia" w:ascii="新宋体" w:hAnsi="新宋体" w:cs="新宋体"/>
          <w:color w:val="000000"/>
          <w:kern w:val="0"/>
          <w:sz w:val="19"/>
          <w:szCs w:val="19"/>
        </w:rPr>
        <w:t>//3100端口的地址范围为</w:t>
      </w:r>
      <w:r>
        <w:rPr>
          <w:rFonts w:ascii="新宋体" w:hAnsi="新宋体" w:cs="新宋体"/>
          <w:color w:val="000000"/>
          <w:kern w:val="0"/>
          <w:sz w:val="19"/>
          <w:szCs w:val="19"/>
        </w:rPr>
        <w:t>0, 100。二：本机（</w:t>
      </w:r>
      <w:r>
        <w:rPr>
          <w:rFonts w:hint="eastAsia" w:ascii="新宋体" w:hAnsi="新宋体" w:cs="新宋体"/>
          <w:color w:val="000000"/>
          <w:kern w:val="0"/>
          <w:sz w:val="19"/>
          <w:szCs w:val="19"/>
        </w:rPr>
        <w:t>127.0.0.1）位与3101端口的数据库连接信息，</w:t>
      </w:r>
    </w:p>
    <w:p>
      <w:pPr>
        <w:autoSpaceDE w:val="0"/>
        <w:autoSpaceDN w:val="0"/>
        <w:adjustRightInd w:val="0"/>
        <w:ind w:firstLine="390"/>
        <w:jc w:val="left"/>
        <w:rPr>
          <w:rFonts w:ascii="新宋体" w:hAnsi="新宋体" w:cs="新宋体"/>
          <w:color w:val="000000"/>
          <w:kern w:val="0"/>
          <w:sz w:val="19"/>
          <w:szCs w:val="19"/>
        </w:rPr>
      </w:pPr>
      <w:r>
        <w:rPr>
          <w:rFonts w:hint="eastAsia" w:ascii="新宋体" w:hAnsi="新宋体" w:cs="新宋体"/>
          <w:color w:val="000000"/>
          <w:kern w:val="0"/>
          <w:sz w:val="19"/>
          <w:szCs w:val="19"/>
        </w:rPr>
        <w:t>//3101端口的地址范围为1</w:t>
      </w:r>
      <w:r>
        <w:rPr>
          <w:rFonts w:ascii="新宋体" w:hAnsi="新宋体" w:cs="新宋体"/>
          <w:color w:val="000000"/>
          <w:kern w:val="0"/>
          <w:sz w:val="19"/>
          <w:szCs w:val="19"/>
        </w:rPr>
        <w:t>0</w:t>
      </w:r>
      <w:r>
        <w:rPr>
          <w:rFonts w:hint="eastAsia" w:ascii="新宋体" w:hAnsi="新宋体" w:cs="新宋体"/>
          <w:color w:val="000000"/>
          <w:kern w:val="0"/>
          <w:sz w:val="19"/>
          <w:szCs w:val="19"/>
        </w:rPr>
        <w:t>1</w:t>
      </w:r>
      <w:r>
        <w:rPr>
          <w:rFonts w:ascii="新宋体" w:hAnsi="新宋体" w:cs="新宋体"/>
          <w:color w:val="000000"/>
          <w:kern w:val="0"/>
          <w:sz w:val="19"/>
          <w:szCs w:val="19"/>
        </w:rPr>
        <w:t xml:space="preserve">, </w:t>
      </w:r>
      <w:r>
        <w:rPr>
          <w:rFonts w:hint="eastAsia" w:ascii="新宋体" w:hAnsi="新宋体" w:cs="新宋体"/>
          <w:color w:val="000000"/>
          <w:kern w:val="0"/>
          <w:sz w:val="19"/>
          <w:szCs w:val="19"/>
        </w:rPr>
        <w:t>2</w:t>
      </w:r>
      <w:r>
        <w:rPr>
          <w:rFonts w:ascii="新宋体" w:hAnsi="新宋体" w:cs="新宋体"/>
          <w:color w:val="000000"/>
          <w:kern w:val="0"/>
          <w:sz w:val="19"/>
          <w:szCs w:val="19"/>
        </w:rPr>
        <w:t>00</w:t>
      </w:r>
      <w:r>
        <w:rPr>
          <w:rFonts w:hint="eastAsia" w:ascii="新宋体" w:hAnsi="新宋体" w:cs="新宋体"/>
          <w:color w:val="000000"/>
          <w:kern w:val="0"/>
          <w:sz w:val="19"/>
          <w:szCs w:val="19"/>
        </w:rPr>
        <w:t>。</w:t>
      </w:r>
    </w:p>
    <w:p>
      <w:pPr>
        <w:autoSpaceDE w:val="0"/>
        <w:autoSpaceDN w:val="0"/>
        <w:adjustRightInd w:val="0"/>
        <w:ind w:left="378" w:leftChars="180" w:firstLine="7" w:firstLineChars="4"/>
        <w:jc w:val="left"/>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RealGoDBCluster在使用前，需要先在</w:t>
      </w:r>
      <w:r>
        <w:rPr>
          <w:rFonts w:hint="eastAsia" w:ascii="新宋体" w:hAnsi="新宋体" w:cs="新宋体"/>
          <w:color w:val="000000"/>
          <w:kern w:val="0"/>
          <w:sz w:val="19"/>
          <w:szCs w:val="19"/>
        </w:rPr>
        <w:t>3100和3101端口</w:t>
      </w:r>
      <w:r>
        <w:rPr>
          <w:rFonts w:ascii="新宋体" w:hAnsi="新宋体" w:cs="新宋体"/>
          <w:color w:val="000000"/>
          <w:kern w:val="0"/>
          <w:sz w:val="19"/>
          <w:szCs w:val="19"/>
        </w:rPr>
        <w:t>启动两个RealGo进程</w:t>
      </w:r>
      <w:r>
        <w:rPr>
          <w:rFonts w:hint="eastAsia" w:ascii="新宋体" w:hAnsi="新宋体" w:cs="新宋体"/>
          <w:color w:val="000000"/>
          <w:kern w:val="0"/>
          <w:sz w:val="19"/>
          <w:szCs w:val="19"/>
        </w:rPr>
        <w:t>,在RealGO程序界面//中输入</w:t>
      </w:r>
      <w:r>
        <w:rPr>
          <w:rFonts w:ascii="新宋体" w:hAnsi="新宋体" w:cs="新宋体"/>
          <w:color w:val="000000"/>
          <w:kern w:val="0"/>
          <w:sz w:val="19"/>
          <w:szCs w:val="19"/>
        </w:rPr>
        <w:t>start</w:t>
      </w:r>
      <w:r>
        <w:rPr>
          <w:rFonts w:hint="eastAsia" w:ascii="新宋体" w:hAnsi="新宋体" w:cs="新宋体"/>
          <w:color w:val="000000"/>
          <w:kern w:val="0"/>
          <w:sz w:val="19"/>
          <w:szCs w:val="19"/>
        </w:rPr>
        <w:t xml:space="preserve"> -p 3100和start </w:t>
      </w:r>
      <w:r>
        <w:rPr>
          <w:rFonts w:ascii="新宋体" w:hAnsi="新宋体" w:cs="新宋体"/>
          <w:color w:val="000000"/>
          <w:kern w:val="0"/>
          <w:sz w:val="19"/>
          <w:szCs w:val="19"/>
        </w:rPr>
        <w:t>–</w:t>
      </w:r>
      <w:r>
        <w:rPr>
          <w:rFonts w:hint="eastAsia" w:ascii="新宋体" w:hAnsi="新宋体" w:cs="新宋体"/>
          <w:color w:val="000000"/>
          <w:kern w:val="0"/>
          <w:sz w:val="19"/>
          <w:szCs w:val="19"/>
        </w:rPr>
        <w:t xml:space="preserve">p 3101 </w:t>
      </w:r>
    </w:p>
    <w:p>
      <w:pPr>
        <w:autoSpaceDE w:val="0"/>
        <w:autoSpaceDN w:val="0"/>
        <w:adjustRightInd w:val="0"/>
        <w:ind w:left="378" w:leftChars="180" w:firstLine="7" w:firstLineChars="4"/>
        <w:jc w:val="left"/>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 xml:space="preserve"> RealGoDBCluster内部自动连接</w:t>
      </w:r>
      <w:r>
        <w:rPr>
          <w:rFonts w:hint="eastAsia" w:ascii="新宋体" w:hAnsi="新宋体" w:cs="新宋体"/>
          <w:color w:val="000000"/>
          <w:kern w:val="0"/>
          <w:sz w:val="19"/>
          <w:szCs w:val="19"/>
        </w:rPr>
        <w:t>3100端口服务器，并自动将</w:t>
      </w:r>
      <w:r>
        <w:rPr>
          <w:rFonts w:ascii="新宋体" w:hAnsi="新宋体" w:cs="新宋体"/>
          <w:color w:val="000000"/>
          <w:kern w:val="0"/>
          <w:sz w:val="19"/>
          <w:szCs w:val="19"/>
        </w:rPr>
        <w:t>0</w:t>
      </w:r>
      <w:r>
        <w:rPr>
          <w:rFonts w:hint="eastAsia" w:ascii="新宋体" w:hAnsi="新宋体" w:cs="新宋体"/>
          <w:color w:val="000000"/>
          <w:kern w:val="0"/>
          <w:sz w:val="19"/>
          <w:szCs w:val="19"/>
        </w:rPr>
        <w:t>-</w:t>
      </w:r>
      <w:r>
        <w:rPr>
          <w:rFonts w:ascii="新宋体" w:hAnsi="新宋体" w:cs="新宋体"/>
          <w:color w:val="000000"/>
          <w:kern w:val="0"/>
          <w:sz w:val="19"/>
          <w:szCs w:val="19"/>
        </w:rPr>
        <w:t>100号地址分配到3100数据库进</w:t>
      </w:r>
      <w:r>
        <w:rPr>
          <w:rFonts w:hint="eastAsia" w:ascii="新宋体" w:hAnsi="新宋体" w:cs="新宋体"/>
          <w:color w:val="000000"/>
          <w:kern w:val="0"/>
          <w:sz w:val="19"/>
          <w:szCs w:val="19"/>
        </w:rPr>
        <w:t>//</w:t>
      </w:r>
      <w:r>
        <w:rPr>
          <w:rFonts w:ascii="新宋体" w:hAnsi="新宋体" w:cs="新宋体"/>
          <w:color w:val="000000"/>
          <w:kern w:val="0"/>
          <w:sz w:val="19"/>
          <w:szCs w:val="19"/>
        </w:rPr>
        <w:t>程中（3100数据库进程地址长度为</w:t>
      </w:r>
      <w:r>
        <w:rPr>
          <w:rFonts w:hint="eastAsia" w:ascii="新宋体" w:hAnsi="新宋体" w:cs="新宋体"/>
          <w:color w:val="000000"/>
          <w:kern w:val="0"/>
          <w:sz w:val="19"/>
          <w:szCs w:val="19"/>
        </w:rPr>
        <w:t>101</w:t>
      </w:r>
      <w:r>
        <w:rPr>
          <w:rFonts w:ascii="新宋体" w:hAnsi="新宋体" w:cs="新宋体"/>
          <w:color w:val="000000"/>
          <w:kern w:val="0"/>
          <w:sz w:val="19"/>
          <w:szCs w:val="19"/>
        </w:rPr>
        <w:t>），</w:t>
      </w:r>
      <w:r>
        <w:rPr>
          <w:rFonts w:hint="eastAsia" w:ascii="新宋体" w:hAnsi="新宋体" w:cs="新宋体"/>
          <w:color w:val="000000"/>
          <w:kern w:val="0"/>
          <w:sz w:val="19"/>
          <w:szCs w:val="19"/>
        </w:rPr>
        <w:t>将1</w:t>
      </w:r>
      <w:r>
        <w:rPr>
          <w:rFonts w:ascii="新宋体" w:hAnsi="新宋体" w:cs="新宋体"/>
          <w:color w:val="000000"/>
          <w:kern w:val="0"/>
          <w:sz w:val="19"/>
          <w:szCs w:val="19"/>
        </w:rPr>
        <w:t>0</w:t>
      </w:r>
      <w:r>
        <w:rPr>
          <w:rFonts w:hint="eastAsia" w:ascii="新宋体" w:hAnsi="新宋体" w:cs="新宋体"/>
          <w:color w:val="000000"/>
          <w:kern w:val="0"/>
          <w:sz w:val="19"/>
          <w:szCs w:val="19"/>
        </w:rPr>
        <w:t>1-2</w:t>
      </w:r>
      <w:r>
        <w:rPr>
          <w:rFonts w:ascii="新宋体" w:hAnsi="新宋体" w:cs="新宋体"/>
          <w:color w:val="000000"/>
          <w:kern w:val="0"/>
          <w:sz w:val="19"/>
          <w:szCs w:val="19"/>
        </w:rPr>
        <w:t>00号地址分配到310</w:t>
      </w:r>
      <w:r>
        <w:rPr>
          <w:rFonts w:hint="eastAsia" w:ascii="新宋体" w:hAnsi="新宋体" w:cs="新宋体"/>
          <w:color w:val="000000"/>
          <w:kern w:val="0"/>
          <w:sz w:val="19"/>
          <w:szCs w:val="19"/>
        </w:rPr>
        <w:t>1</w:t>
      </w:r>
      <w:r>
        <w:rPr>
          <w:rFonts w:ascii="新宋体" w:hAnsi="新宋体" w:cs="新宋体"/>
          <w:color w:val="000000"/>
          <w:kern w:val="0"/>
          <w:sz w:val="19"/>
          <w:szCs w:val="19"/>
        </w:rPr>
        <w:t>数据库进程中（310</w:t>
      </w:r>
      <w:r>
        <w:rPr>
          <w:rFonts w:hint="eastAsia" w:ascii="新宋体" w:hAnsi="新宋体" w:cs="新宋体"/>
          <w:color w:val="000000"/>
          <w:kern w:val="0"/>
          <w:sz w:val="19"/>
          <w:szCs w:val="19"/>
        </w:rPr>
        <w:t>1</w:t>
      </w:r>
    </w:p>
    <w:p>
      <w:pPr>
        <w:autoSpaceDE w:val="0"/>
        <w:autoSpaceDN w:val="0"/>
        <w:adjustRightInd w:val="0"/>
        <w:ind w:left="378" w:leftChars="180" w:firstLine="7" w:firstLineChars="4"/>
        <w:jc w:val="left"/>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数据库进程地址长度为</w:t>
      </w:r>
      <w:r>
        <w:rPr>
          <w:rFonts w:hint="eastAsia" w:ascii="新宋体" w:hAnsi="新宋体" w:cs="新宋体"/>
          <w:color w:val="000000"/>
          <w:kern w:val="0"/>
          <w:sz w:val="19"/>
          <w:szCs w:val="19"/>
        </w:rPr>
        <w:t>100</w:t>
      </w:r>
      <w:r>
        <w:rPr>
          <w:rFonts w:ascii="新宋体" w:hAnsi="新宋体" w:cs="新宋体"/>
          <w:color w:val="000000"/>
          <w:kern w:val="0"/>
          <w:sz w:val="19"/>
          <w:szCs w:val="19"/>
        </w:rPr>
        <w:t>）</w:t>
      </w:r>
    </w:p>
    <w:p>
      <w:pPr>
        <w:autoSpaceDE w:val="0"/>
        <w:autoSpaceDN w:val="0"/>
        <w:adjustRightInd w:val="0"/>
        <w:ind w:firstLine="380" w:firstLineChars="200"/>
        <w:jc w:val="left"/>
        <w:rPr>
          <w:rFonts w:ascii="新宋体" w:hAnsi="新宋体" w:cs="新宋体"/>
          <w:color w:val="000000"/>
          <w:kern w:val="0"/>
          <w:sz w:val="19"/>
          <w:szCs w:val="19"/>
        </w:rPr>
      </w:pPr>
      <w:r>
        <w:rPr>
          <w:rFonts w:ascii="新宋体" w:hAnsi="新宋体" w:cs="新宋体"/>
          <w:color w:val="000000"/>
          <w:kern w:val="0"/>
          <w:sz w:val="19"/>
          <w:szCs w:val="19"/>
        </w:rPr>
        <w:t xml:space="preserve">RealGoDBCluster realgo_cluster = </w:t>
      </w:r>
      <w:r>
        <w:rPr>
          <w:rFonts w:ascii="新宋体" w:hAnsi="新宋体" w:cs="新宋体"/>
          <w:color w:val="0000FF"/>
          <w:kern w:val="0"/>
          <w:sz w:val="19"/>
          <w:szCs w:val="19"/>
        </w:rPr>
        <w:t>new</w:t>
      </w:r>
      <w:r>
        <w:rPr>
          <w:rFonts w:ascii="新宋体" w:hAnsi="新宋体" w:cs="新宋体"/>
          <w:color w:val="000000"/>
          <w:kern w:val="0"/>
          <w:sz w:val="19"/>
          <w:szCs w:val="19"/>
        </w:rPr>
        <w:t xml:space="preserve"> RealGoDBCluster(</w:t>
      </w:r>
      <w:r>
        <w:rPr>
          <w:rFonts w:ascii="新宋体" w:hAnsi="新宋体" w:cs="新宋体"/>
          <w:color w:val="0000FF"/>
          <w:kern w:val="0"/>
          <w:sz w:val="19"/>
          <w:szCs w:val="19"/>
        </w:rPr>
        <w:t>new</w:t>
      </w:r>
      <w:r>
        <w:rPr>
          <w:rFonts w:ascii="新宋体" w:hAnsi="新宋体" w:cs="新宋体"/>
          <w:color w:val="000000"/>
          <w:kern w:val="0"/>
          <w:sz w:val="19"/>
          <w:szCs w:val="19"/>
        </w:rPr>
        <w:t xml:space="preserve"> RealGoDBClientDescriptor(</w:t>
      </w:r>
      <w:r>
        <w:rPr>
          <w:rFonts w:ascii="新宋体" w:hAnsi="新宋体" w:cs="新宋体"/>
          <w:color w:val="A31515"/>
          <w:kern w:val="0"/>
          <w:sz w:val="19"/>
          <w:szCs w:val="19"/>
        </w:rPr>
        <w:t>"127.0.0.1"</w:t>
      </w:r>
      <w:r>
        <w:rPr>
          <w:rFonts w:ascii="新宋体" w:hAnsi="新宋体" w:cs="新宋体"/>
          <w:color w:val="000000"/>
          <w:kern w:val="0"/>
          <w:sz w:val="19"/>
          <w:szCs w:val="19"/>
        </w:rPr>
        <w:t xml:space="preserve">, 3100, 0, 100), </w:t>
      </w:r>
      <w:r>
        <w:rPr>
          <w:rFonts w:ascii="新宋体" w:hAnsi="新宋体" w:cs="新宋体"/>
          <w:color w:val="0000FF"/>
          <w:kern w:val="0"/>
          <w:sz w:val="19"/>
          <w:szCs w:val="19"/>
        </w:rPr>
        <w:t>new</w:t>
      </w:r>
      <w:r>
        <w:rPr>
          <w:rFonts w:ascii="新宋体" w:hAnsi="新宋体" w:cs="新宋体"/>
          <w:color w:val="000000"/>
          <w:kern w:val="0"/>
          <w:sz w:val="19"/>
          <w:szCs w:val="19"/>
        </w:rPr>
        <w:t xml:space="preserve"> RealGoDBClientDescriptor(</w:t>
      </w:r>
      <w:r>
        <w:rPr>
          <w:rFonts w:ascii="新宋体" w:hAnsi="新宋体" w:cs="新宋体"/>
          <w:color w:val="A31515"/>
          <w:kern w:val="0"/>
          <w:sz w:val="19"/>
          <w:szCs w:val="19"/>
        </w:rPr>
        <w:t>"127.0.0.1"</w:t>
      </w:r>
      <w:r>
        <w:rPr>
          <w:rFonts w:ascii="新宋体" w:hAnsi="新宋体" w:cs="新宋体"/>
          <w:color w:val="000000"/>
          <w:kern w:val="0"/>
          <w:sz w:val="19"/>
          <w:szCs w:val="19"/>
        </w:rPr>
        <w:t>, 3101, 101, 200));</w:t>
      </w:r>
    </w:p>
    <w:p>
      <w:pPr>
        <w:autoSpaceDE w:val="0"/>
        <w:autoSpaceDN w:val="0"/>
        <w:adjustRightInd w:val="0"/>
        <w:ind w:firstLine="380" w:firstLineChars="200"/>
        <w:jc w:val="left"/>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 xml:space="preserve"> realgo_cluster.Connect</w:t>
      </w:r>
      <w:r>
        <w:rPr>
          <w:rFonts w:hint="eastAsia" w:ascii="新宋体" w:hAnsi="新宋体" w:cs="新宋体"/>
          <w:color w:val="000000"/>
          <w:kern w:val="0"/>
          <w:sz w:val="19"/>
          <w:szCs w:val="19"/>
        </w:rPr>
        <w:t>进行集群连接</w:t>
      </w:r>
    </w:p>
    <w:p>
      <w:pPr>
        <w:rPr>
          <w:rFonts w:hint="eastAsia"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bool</w:t>
      </w:r>
      <w:r>
        <w:rPr>
          <w:rFonts w:ascii="新宋体" w:hAnsi="新宋体" w:cs="新宋体"/>
          <w:color w:val="000000"/>
          <w:kern w:val="0"/>
          <w:sz w:val="19"/>
          <w:szCs w:val="19"/>
        </w:rPr>
        <w:t xml:space="preserve"> isconnect = realgo_cluster.Connect();</w:t>
      </w:r>
    </w:p>
    <w:p>
      <w:pPr>
        <w:rPr>
          <w:rFonts w:ascii="新宋体" w:hAnsi="新宋体" w:cs="新宋体"/>
          <w:color w:val="000000"/>
          <w:kern w:val="0"/>
          <w:sz w:val="19"/>
          <w:szCs w:val="19"/>
        </w:rPr>
      </w:pPr>
      <w:r>
        <w:rPr>
          <w:rFonts w:hint="eastAsia" w:ascii="新宋体" w:hAnsi="新宋体" w:cs="新宋体"/>
          <w:color w:val="000000"/>
          <w:kern w:val="0"/>
          <w:sz w:val="19"/>
          <w:szCs w:val="19"/>
        </w:rPr>
        <w:t xml:space="preserve">     //之后可以调用</w:t>
      </w:r>
      <w:r>
        <w:rPr>
          <w:rFonts w:ascii="新宋体" w:hAnsi="新宋体" w:cs="新宋体"/>
          <w:color w:val="000000"/>
          <w:kern w:val="0"/>
          <w:sz w:val="19"/>
          <w:szCs w:val="19"/>
        </w:rPr>
        <w:t>realgo_cluster.Enable查看realgo_cluster是否准备就绪。</w:t>
      </w:r>
    </w:p>
    <w:p>
      <w:pPr>
        <w:rPr>
          <w:rFonts w:ascii="新宋体" w:hAnsi="新宋体" w:cs="新宋体"/>
          <w:color w:val="000000"/>
          <w:kern w:val="0"/>
          <w:sz w:val="19"/>
          <w:szCs w:val="19"/>
        </w:rPr>
      </w:pPr>
      <w:r>
        <w:rPr>
          <w:rFonts w:hint="eastAsia" w:ascii="新宋体" w:hAnsi="新宋体" w:cs="新宋体"/>
          <w:color w:val="000000"/>
          <w:kern w:val="0"/>
          <w:sz w:val="19"/>
          <w:szCs w:val="19"/>
        </w:rPr>
        <w:t xml:space="preserve">    //写入方法</w:t>
      </w:r>
    </w:p>
    <w:p>
      <w:pPr>
        <w:autoSpaceDE w:val="0"/>
        <w:autoSpaceDN w:val="0"/>
        <w:adjustRightInd w:val="0"/>
        <w:jc w:val="left"/>
        <w:rPr>
          <w:rFonts w:ascii="新宋体" w:hAnsi="新宋体" w:cs="新宋体"/>
          <w:color w:val="000000"/>
          <w:kern w:val="0"/>
          <w:sz w:val="19"/>
          <w:szCs w:val="19"/>
        </w:rPr>
      </w:pPr>
      <w:r>
        <w:rPr>
          <w:rFonts w:hint="eastAsia" w:ascii="新宋体" w:hAnsi="新宋体" w:cs="新宋体"/>
          <w:color w:val="000000"/>
          <w:kern w:val="0"/>
          <w:sz w:val="19"/>
          <w:szCs w:val="19"/>
        </w:rPr>
        <w:t xml:space="preserve">   </w:t>
      </w:r>
      <w:r>
        <w:rPr>
          <w:rFonts w:ascii="新宋体" w:hAnsi="新宋体" w:cs="新宋体"/>
          <w:color w:val="000000"/>
          <w:kern w:val="0"/>
          <w:sz w:val="19"/>
          <w:szCs w:val="19"/>
        </w:rPr>
        <w:t xml:space="preserve"> DateTime l_dt = </w:t>
      </w:r>
      <w:r>
        <w:rPr>
          <w:rFonts w:ascii="新宋体" w:hAnsi="新宋体" w:cs="新宋体"/>
          <w:color w:val="0000FF"/>
          <w:kern w:val="0"/>
          <w:sz w:val="19"/>
          <w:szCs w:val="19"/>
        </w:rPr>
        <w:t>new</w:t>
      </w:r>
      <w:r>
        <w:rPr>
          <w:rFonts w:ascii="新宋体" w:hAnsi="新宋体" w:cs="新宋体"/>
          <w:color w:val="000000"/>
          <w:kern w:val="0"/>
          <w:sz w:val="19"/>
          <w:szCs w:val="19"/>
        </w:rPr>
        <w:t xml:space="preserve"> DateTime(2022, 4, 16, 11, 0, 0);</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 xml:space="preserve">    </w:t>
      </w:r>
      <w:r>
        <w:rPr>
          <w:rFonts w:ascii="新宋体" w:hAnsi="新宋体" w:cs="新宋体"/>
          <w:color w:val="0000FF"/>
          <w:kern w:val="0"/>
          <w:sz w:val="19"/>
          <w:szCs w:val="19"/>
        </w:rPr>
        <w:t>ushort</w:t>
      </w:r>
      <w:r>
        <w:rPr>
          <w:rFonts w:ascii="新宋体" w:hAnsi="新宋体" w:cs="新宋体"/>
          <w:color w:val="000000"/>
          <w:kern w:val="0"/>
          <w:sz w:val="19"/>
          <w:szCs w:val="19"/>
        </w:rPr>
        <w:t xml:space="preserve">[] addrs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0000FF"/>
          <w:kern w:val="0"/>
          <w:sz w:val="19"/>
          <w:szCs w:val="19"/>
        </w:rPr>
        <w:t>ushort</w:t>
      </w:r>
      <w:r>
        <w:rPr>
          <w:rFonts w:ascii="新宋体" w:hAnsi="新宋体" w:cs="新宋体"/>
          <w:color w:val="000000"/>
          <w:kern w:val="0"/>
          <w:sz w:val="19"/>
          <w:szCs w:val="19"/>
        </w:rPr>
        <w:t>[10] { 1, 2, 3, 4, 5, 110, 111, 112, 113, 114 };</w:t>
      </w:r>
    </w:p>
    <w:p>
      <w:pPr>
        <w:ind w:firstLine="390"/>
        <w:rPr>
          <w:rFonts w:ascii="新宋体" w:hAnsi="新宋体" w:cs="新宋体"/>
          <w:color w:val="000000"/>
          <w:kern w:val="0"/>
          <w:sz w:val="19"/>
          <w:szCs w:val="19"/>
        </w:rPr>
      </w:pPr>
      <w:r>
        <w:rPr>
          <w:rFonts w:ascii="新宋体" w:hAnsi="新宋体" w:cs="新宋体"/>
          <w:color w:val="0000FF"/>
          <w:kern w:val="0"/>
          <w:sz w:val="19"/>
          <w:szCs w:val="19"/>
        </w:rPr>
        <w:t>float</w:t>
      </w:r>
      <w:r>
        <w:rPr>
          <w:rFonts w:ascii="新宋体" w:hAnsi="新宋体" w:cs="新宋体"/>
          <w:color w:val="000000"/>
          <w:kern w:val="0"/>
          <w:sz w:val="19"/>
          <w:szCs w:val="19"/>
        </w:rPr>
        <w:t xml:space="preserve">[] vals = </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0000FF"/>
          <w:kern w:val="0"/>
          <w:sz w:val="19"/>
          <w:szCs w:val="19"/>
        </w:rPr>
        <w:t>float</w:t>
      </w:r>
      <w:r>
        <w:rPr>
          <w:rFonts w:ascii="新宋体" w:hAnsi="新宋体" w:cs="新宋体"/>
          <w:color w:val="000000"/>
          <w:kern w:val="0"/>
          <w:sz w:val="19"/>
          <w:szCs w:val="19"/>
        </w:rPr>
        <w:t>[10] { 1f, 5f, 10f, 15f, 20f, 25f, 30f, 35f, 40f, 45f };</w:t>
      </w:r>
    </w:p>
    <w:p>
      <w:pPr>
        <w:ind w:firstLine="390"/>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 xml:space="preserve"> realgo_cluster自动将数据写入两个数据库进程中</w:t>
      </w:r>
    </w:p>
    <w:p>
      <w:pPr>
        <w:ind w:firstLine="390"/>
        <w:rPr>
          <w:rFonts w:ascii="新宋体" w:hAnsi="新宋体" w:cs="新宋体"/>
          <w:color w:val="000000"/>
          <w:kern w:val="0"/>
          <w:sz w:val="19"/>
          <w:szCs w:val="19"/>
        </w:rPr>
      </w:pPr>
      <w:r>
        <w:rPr>
          <w:rFonts w:ascii="新宋体" w:hAnsi="新宋体" w:cs="新宋体"/>
          <w:color w:val="000000"/>
          <w:kern w:val="0"/>
          <w:sz w:val="19"/>
          <w:szCs w:val="19"/>
        </w:rPr>
        <w:t>RealGoDBResult ret</w:t>
      </w:r>
      <w:r>
        <w:rPr>
          <w:rFonts w:hint="eastAsia" w:ascii="新宋体" w:hAnsi="新宋体" w:cs="新宋体"/>
          <w:color w:val="000000"/>
          <w:kern w:val="0"/>
          <w:sz w:val="19"/>
          <w:szCs w:val="19"/>
        </w:rPr>
        <w:t>0</w:t>
      </w:r>
      <w:r>
        <w:rPr>
          <w:rFonts w:ascii="新宋体" w:hAnsi="新宋体" w:cs="新宋体"/>
          <w:color w:val="000000"/>
          <w:kern w:val="0"/>
          <w:sz w:val="19"/>
          <w:szCs w:val="19"/>
        </w:rPr>
        <w:t xml:space="preserve"> </w:t>
      </w:r>
      <w:r>
        <w:rPr>
          <w:rFonts w:hint="eastAsia" w:ascii="新宋体" w:hAnsi="新宋体" w:cs="新宋体"/>
          <w:color w:val="000000"/>
          <w:kern w:val="0"/>
          <w:sz w:val="19"/>
          <w:szCs w:val="19"/>
        </w:rPr>
        <w:t>=</w:t>
      </w:r>
      <w:r>
        <w:rPr>
          <w:rFonts w:ascii="新宋体" w:hAnsi="新宋体" w:cs="新宋体"/>
          <w:color w:val="000000"/>
          <w:kern w:val="0"/>
          <w:sz w:val="19"/>
          <w:szCs w:val="19"/>
        </w:rPr>
        <w:t>realgo_cluster.WriteDataWithTime(addrs, vals, l_dt);</w:t>
      </w:r>
    </w:p>
    <w:p>
      <w:pPr>
        <w:ind w:firstLine="390"/>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 xml:space="preserve"> realgo_cluster自动将数据从两个数据库进程中读取秒级数据，合并后传给最终客户</w:t>
      </w:r>
    </w:p>
    <w:p>
      <w:pPr>
        <w:ind w:firstLine="390"/>
        <w:rPr>
          <w:rFonts w:ascii="新宋体" w:hAnsi="新宋体" w:cs="新宋体"/>
          <w:color w:val="000000"/>
          <w:kern w:val="0"/>
          <w:sz w:val="19"/>
          <w:szCs w:val="19"/>
        </w:rPr>
      </w:pPr>
      <w:r>
        <w:rPr>
          <w:rFonts w:hint="eastAsia" w:ascii="新宋体" w:hAnsi="新宋体" w:cs="新宋体"/>
          <w:color w:val="000000"/>
          <w:kern w:val="0"/>
          <w:sz w:val="19"/>
          <w:szCs w:val="19"/>
        </w:rPr>
        <w:t>//注意</w:t>
      </w:r>
      <w:r>
        <w:rPr>
          <w:rFonts w:ascii="新宋体" w:hAnsi="新宋体" w:cs="新宋体"/>
          <w:color w:val="000000"/>
          <w:kern w:val="0"/>
          <w:sz w:val="19"/>
          <w:szCs w:val="19"/>
        </w:rPr>
        <w:t>ReadData方法返回值RealGoDBResult中Results为RealGoDBClusterReadResObj类型</w:t>
      </w:r>
    </w:p>
    <w:p>
      <w:pPr>
        <w:ind w:left="386" w:leftChars="184"/>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RealGoDBClusterReadResObj</w:t>
      </w:r>
      <w:r>
        <w:rPr>
          <w:rFonts w:hint="eastAsia" w:ascii="新宋体" w:hAnsi="新宋体" w:cs="新宋体"/>
          <w:color w:val="000000"/>
          <w:kern w:val="0"/>
          <w:sz w:val="19"/>
          <w:szCs w:val="19"/>
        </w:rPr>
        <w:t>中</w:t>
      </w:r>
      <w:r>
        <w:rPr>
          <w:rFonts w:ascii="新宋体" w:hAnsi="新宋体" w:cs="新宋体"/>
          <w:color w:val="000000"/>
          <w:kern w:val="0"/>
          <w:sz w:val="19"/>
          <w:szCs w:val="19"/>
        </w:rPr>
        <w:t>ResultValues属性为请求返回值。ResultModes为每个index</w:t>
      </w:r>
    </w:p>
    <w:p>
      <w:pPr>
        <w:ind w:left="386" w:leftChars="184"/>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的返回类型</w:t>
      </w:r>
      <w:r>
        <w:rPr>
          <w:rFonts w:hint="eastAsia" w:ascii="新宋体" w:hAnsi="新宋体" w:cs="新宋体"/>
          <w:color w:val="000000"/>
          <w:kern w:val="0"/>
          <w:sz w:val="19"/>
          <w:szCs w:val="19"/>
        </w:rPr>
        <w:t>OK、Failed、Timeout等。</w:t>
      </w:r>
    </w:p>
    <w:p>
      <w:pPr>
        <w:ind w:firstLine="390"/>
        <w:rPr>
          <w:rFonts w:ascii="新宋体" w:hAnsi="新宋体" w:cs="新宋体"/>
          <w:color w:val="000000"/>
          <w:kern w:val="0"/>
          <w:sz w:val="19"/>
          <w:szCs w:val="19"/>
        </w:rPr>
      </w:pPr>
      <w:r>
        <w:rPr>
          <w:rFonts w:ascii="新宋体" w:hAnsi="新宋体" w:cs="新宋体"/>
          <w:color w:val="000000"/>
          <w:kern w:val="0"/>
          <w:sz w:val="19"/>
          <w:szCs w:val="19"/>
        </w:rPr>
        <w:t>RealGoDBResult ret</w:t>
      </w:r>
      <w:r>
        <w:rPr>
          <w:rFonts w:hint="eastAsia" w:ascii="新宋体" w:hAnsi="新宋体" w:cs="新宋体"/>
          <w:color w:val="000000"/>
          <w:kern w:val="0"/>
          <w:sz w:val="19"/>
          <w:szCs w:val="19"/>
        </w:rPr>
        <w:t>1</w:t>
      </w:r>
      <w:r>
        <w:rPr>
          <w:rFonts w:ascii="新宋体" w:hAnsi="新宋体" w:cs="新宋体"/>
          <w:color w:val="000000"/>
          <w:kern w:val="0"/>
          <w:sz w:val="19"/>
          <w:szCs w:val="19"/>
        </w:rPr>
        <w:t xml:space="preserve"> = realgo_cluster.ReadData(</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0000FF"/>
          <w:kern w:val="0"/>
          <w:sz w:val="19"/>
          <w:szCs w:val="19"/>
        </w:rPr>
        <w:t>ushort</w:t>
      </w:r>
      <w:r>
        <w:rPr>
          <w:rFonts w:ascii="新宋体" w:hAnsi="新宋体" w:cs="新宋体"/>
          <w:color w:val="000000"/>
          <w:kern w:val="0"/>
          <w:sz w:val="19"/>
          <w:szCs w:val="19"/>
        </w:rPr>
        <w:t xml:space="preserve">[7] { 1, 2, 3, 4,111,112,113 }, </w:t>
      </w:r>
      <w:r>
        <w:rPr>
          <w:rFonts w:ascii="新宋体" w:hAnsi="新宋体" w:cs="新宋体"/>
          <w:color w:val="0000FF"/>
          <w:kern w:val="0"/>
          <w:sz w:val="19"/>
          <w:szCs w:val="19"/>
        </w:rPr>
        <w:t>new</w:t>
      </w:r>
      <w:r>
        <w:rPr>
          <w:rFonts w:ascii="新宋体" w:hAnsi="新宋体" w:cs="新宋体"/>
          <w:color w:val="000000"/>
          <w:kern w:val="0"/>
          <w:sz w:val="19"/>
          <w:szCs w:val="19"/>
        </w:rPr>
        <w:t xml:space="preserve"> DateTime(2022, 4, 16, 11, 1, 0), 40);</w:t>
      </w:r>
    </w:p>
    <w:p>
      <w:pPr>
        <w:ind w:firstLine="390"/>
        <w:rPr>
          <w:rFonts w:ascii="新宋体" w:hAnsi="新宋体" w:cs="新宋体"/>
          <w:color w:val="000000"/>
          <w:kern w:val="0"/>
          <w:sz w:val="19"/>
          <w:szCs w:val="19"/>
        </w:rPr>
      </w:pPr>
      <w:r>
        <w:rPr>
          <w:rFonts w:hint="eastAsia" w:ascii="新宋体" w:hAnsi="新宋体" w:cs="新宋体"/>
          <w:color w:val="000000"/>
          <w:kern w:val="0"/>
          <w:sz w:val="19"/>
          <w:szCs w:val="19"/>
        </w:rPr>
        <w:t>//</w:t>
      </w:r>
      <w:r>
        <w:rPr>
          <w:rFonts w:ascii="新宋体" w:hAnsi="新宋体" w:cs="新宋体"/>
          <w:color w:val="000000"/>
          <w:kern w:val="0"/>
          <w:sz w:val="19"/>
          <w:szCs w:val="19"/>
        </w:rPr>
        <w:t xml:space="preserve"> realgo_cluster自动将数据从两个数据库进程中读取分钟级数据，合并后传给最终客户</w:t>
      </w:r>
    </w:p>
    <w:p>
      <w:pPr>
        <w:ind w:firstLine="390"/>
        <w:rPr>
          <w:rFonts w:ascii="新宋体" w:hAnsi="新宋体" w:cs="新宋体"/>
          <w:color w:val="000000"/>
          <w:kern w:val="0"/>
          <w:sz w:val="19"/>
          <w:szCs w:val="19"/>
        </w:rPr>
      </w:pPr>
      <w:r>
        <w:rPr>
          <w:rFonts w:ascii="新宋体" w:hAnsi="新宋体" w:cs="新宋体"/>
          <w:color w:val="000000"/>
          <w:kern w:val="0"/>
          <w:sz w:val="19"/>
          <w:szCs w:val="19"/>
        </w:rPr>
        <w:t>RealGoDBResult</w:t>
      </w:r>
      <w:r>
        <w:rPr>
          <w:rFonts w:hint="eastAsia" w:ascii="新宋体" w:hAnsi="新宋体" w:cs="新宋体"/>
          <w:color w:val="000000"/>
          <w:kern w:val="0"/>
          <w:sz w:val="19"/>
          <w:szCs w:val="19"/>
        </w:rPr>
        <w:t xml:space="preserve"> </w:t>
      </w:r>
      <w:r>
        <w:rPr>
          <w:rFonts w:ascii="新宋体" w:hAnsi="新宋体" w:cs="新宋体"/>
          <w:color w:val="000000"/>
          <w:kern w:val="0"/>
          <w:sz w:val="19"/>
          <w:szCs w:val="19"/>
        </w:rPr>
        <w:t>ret</w:t>
      </w:r>
      <w:r>
        <w:rPr>
          <w:rFonts w:hint="eastAsia" w:ascii="新宋体" w:hAnsi="新宋体" w:cs="新宋体"/>
          <w:color w:val="000000"/>
          <w:kern w:val="0"/>
          <w:sz w:val="19"/>
          <w:szCs w:val="19"/>
        </w:rPr>
        <w:t>2</w:t>
      </w:r>
      <w:r>
        <w:rPr>
          <w:rFonts w:ascii="新宋体" w:hAnsi="新宋体" w:cs="新宋体"/>
          <w:color w:val="000000"/>
          <w:kern w:val="0"/>
          <w:sz w:val="19"/>
          <w:szCs w:val="19"/>
        </w:rPr>
        <w:t xml:space="preserve"> = realgo_cluster.ReadDataMin(</w:t>
      </w:r>
      <w:r>
        <w:rPr>
          <w:rFonts w:ascii="新宋体" w:hAnsi="新宋体" w:cs="新宋体"/>
          <w:color w:val="0000FF"/>
          <w:kern w:val="0"/>
          <w:sz w:val="19"/>
          <w:szCs w:val="19"/>
        </w:rPr>
        <w:t>new</w:t>
      </w:r>
      <w:r>
        <w:rPr>
          <w:rFonts w:ascii="新宋体" w:hAnsi="新宋体" w:cs="新宋体"/>
          <w:color w:val="000000"/>
          <w:kern w:val="0"/>
          <w:sz w:val="19"/>
          <w:szCs w:val="19"/>
        </w:rPr>
        <w:t xml:space="preserve"> </w:t>
      </w:r>
      <w:r>
        <w:rPr>
          <w:rFonts w:ascii="新宋体" w:hAnsi="新宋体" w:cs="新宋体"/>
          <w:color w:val="0000FF"/>
          <w:kern w:val="0"/>
          <w:sz w:val="19"/>
          <w:szCs w:val="19"/>
        </w:rPr>
        <w:t>ushort</w:t>
      </w:r>
      <w:r>
        <w:rPr>
          <w:rFonts w:ascii="新宋体" w:hAnsi="新宋体" w:cs="新宋体"/>
          <w:color w:val="000000"/>
          <w:kern w:val="0"/>
          <w:sz w:val="19"/>
          <w:szCs w:val="19"/>
        </w:rPr>
        <w:t xml:space="preserve">[7] { 1, 2, 3, 4,111,112,113 }, </w:t>
      </w:r>
      <w:r>
        <w:rPr>
          <w:rFonts w:ascii="新宋体" w:hAnsi="新宋体" w:cs="新宋体"/>
          <w:color w:val="0000FF"/>
          <w:kern w:val="0"/>
          <w:sz w:val="19"/>
          <w:szCs w:val="19"/>
        </w:rPr>
        <w:t>new</w:t>
      </w:r>
      <w:r>
        <w:rPr>
          <w:rFonts w:ascii="新宋体" w:hAnsi="新宋体" w:cs="新宋体"/>
          <w:color w:val="000000"/>
          <w:kern w:val="0"/>
          <w:sz w:val="19"/>
          <w:szCs w:val="19"/>
        </w:rPr>
        <w:t xml:space="preserve"> DateTime(2022, 4, 16, 11, 1, 0), </w:t>
      </w:r>
      <w:r>
        <w:rPr>
          <w:rFonts w:hint="eastAsia" w:ascii="新宋体" w:hAnsi="新宋体" w:cs="新宋体"/>
          <w:color w:val="000000"/>
          <w:kern w:val="0"/>
          <w:sz w:val="19"/>
          <w:szCs w:val="19"/>
        </w:rPr>
        <w:t>1</w:t>
      </w:r>
      <w:r>
        <w:rPr>
          <w:rFonts w:ascii="新宋体" w:hAnsi="新宋体" w:cs="新宋体"/>
          <w:color w:val="000000"/>
          <w:kern w:val="0"/>
          <w:sz w:val="19"/>
          <w:szCs w:val="19"/>
        </w:rPr>
        <w:t>0);</w:t>
      </w:r>
    </w:p>
    <w:p>
      <w:pPr>
        <w:ind w:firstLine="380" w:firstLineChars="200"/>
        <w:rPr>
          <w:rFonts w:ascii="新宋体" w:hAnsi="新宋体" w:cs="新宋体"/>
          <w:color w:val="FF0000"/>
          <w:kern w:val="0"/>
          <w:sz w:val="19"/>
          <w:szCs w:val="19"/>
        </w:rPr>
      </w:pPr>
      <w:r>
        <w:rPr>
          <w:rFonts w:hint="eastAsia" w:ascii="新宋体" w:hAnsi="新宋体" w:cs="新宋体"/>
          <w:color w:val="FF0000"/>
          <w:kern w:val="0"/>
          <w:sz w:val="19"/>
          <w:szCs w:val="19"/>
        </w:rPr>
        <w:t>注意：目前对DataView客户端的升级改造尚未完成。</w:t>
      </w:r>
    </w:p>
    <w:p>
      <w:pPr>
        <w:ind w:firstLine="390"/>
        <w:rPr>
          <w:rFonts w:ascii="新宋体" w:hAnsi="新宋体" w:cs="新宋体"/>
          <w:color w:val="000000"/>
          <w:kern w:val="0"/>
          <w:sz w:val="19"/>
          <w:szCs w:val="19"/>
        </w:rPr>
      </w:pPr>
    </w:p>
    <w:p>
      <w:pPr>
        <w:ind w:firstLine="390"/>
        <w:rPr>
          <w:rFonts w:ascii="新宋体" w:hAnsi="新宋体" w:cs="新宋体"/>
          <w:color w:val="000000"/>
          <w:kern w:val="0"/>
          <w:sz w:val="19"/>
          <w:szCs w:val="19"/>
        </w:rPr>
      </w:pPr>
    </w:p>
    <w:p>
      <w:pPr>
        <w:ind w:firstLine="390"/>
        <w:rPr>
          <w:rFonts w:ascii="新宋体" w:hAnsi="新宋体" w:cs="新宋体"/>
          <w:color w:val="000000"/>
          <w:kern w:val="0"/>
          <w:sz w:val="19"/>
          <w:szCs w:val="19"/>
        </w:rPr>
      </w:pPr>
    </w:p>
    <w:p>
      <w:pPr>
        <w:ind w:firstLine="390"/>
        <w:rPr>
          <w:rFonts w:ascii="新宋体" w:hAnsi="新宋体" w:cs="新宋体"/>
          <w:color w:val="000000"/>
          <w:kern w:val="0"/>
          <w:sz w:val="19"/>
          <w:szCs w:val="19"/>
        </w:rPr>
      </w:pP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read，请求格式</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read|body长度|8位随机码|4位开始时间戳|4位duration|读取地址ushort数组）</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如read(new ushort[2]{1,2},1000000,128)</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那么请求命令格式为</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1-4，四字节，值为"read"(asc编码）。</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5-8，四字节，后续内容的长度（int类型）。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9-16，八字节，随机码标识（ulong类型）。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17-20，四字节，起始时间减去2017年1月1日0时0分0秒的总秒数。</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21-24，四字节，取数据长度（int类型），本例为128.</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25-28，四字节，由两个ushort数据组成，为待取的地址数组。</w:t>
      </w:r>
    </w:p>
    <w:p>
      <w:pPr>
        <w:ind w:firstLine="390"/>
        <w:rPr>
          <w:rFonts w:hint="eastAsia" w:ascii="新宋体" w:hAnsi="新宋体" w:cs="新宋体"/>
          <w:color w:val="000000"/>
          <w:kern w:val="0"/>
          <w:sz w:val="19"/>
          <w:szCs w:val="19"/>
        </w:rPr>
      </w:pP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read，返回格式</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read|body长度|8位随机码|1为返回码|结果</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如read(new ushort[2]{1,2},1000000,128)，他的返回格式为</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1-4，四字节，值为"read"(asc编码）。</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5-8，四字节，后续内容的长度（int类型）。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9-16，八字节，随机码标识（ulong类型）。需要检查与请求的随机码标识一致，否则丢弃。</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17，一字节，返回码，含义如下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Failed=0,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OK =1,</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Timeout=100,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DateTimeError=101,</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ArgumentOutOfRange=102,</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InvalidOperation=103,</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Busy = 200,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Null=201,</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NotFound=255</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18-1041，共1024字节，前512字节为第一个地址的128个float返回值，后512字节为第二个地址的128个float返回值，以此类推。</w:t>
      </w:r>
    </w:p>
    <w:p>
      <w:pPr>
        <w:ind w:firstLine="390"/>
        <w:rPr>
          <w:rFonts w:hint="eastAsia" w:ascii="新宋体" w:hAnsi="新宋体" w:cs="新宋体"/>
          <w:color w:val="000000"/>
          <w:kern w:val="0"/>
          <w:sz w:val="19"/>
          <w:szCs w:val="19"/>
        </w:rPr>
      </w:pPr>
    </w:p>
    <w:p>
      <w:pPr>
        <w:ind w:firstLine="390"/>
        <w:rPr>
          <w:rFonts w:hint="eastAsia" w:ascii="新宋体" w:hAnsi="新宋体" w:cs="新宋体"/>
          <w:color w:val="000000"/>
          <w:kern w:val="0"/>
          <w:sz w:val="19"/>
          <w:szCs w:val="19"/>
        </w:rPr>
      </w:pP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write，请求格式</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writ|body长度|8位随机码|</w:t>
      </w:r>
      <w:r>
        <w:rPr>
          <w:rFonts w:hint="eastAsia" w:ascii="新宋体" w:hAnsi="新宋体" w:cs="新宋体"/>
          <w:color w:val="FF0000"/>
          <w:kern w:val="0"/>
          <w:sz w:val="19"/>
          <w:szCs w:val="19"/>
          <w:lang w:val="en-US" w:eastAsia="zh-CN"/>
        </w:rPr>
        <w:t>4位版本号(未启用仅仅起到占位作用，放0000，4个字节即可)</w:t>
      </w:r>
      <w:r>
        <w:rPr>
          <w:rFonts w:hint="eastAsia" w:ascii="新宋体" w:hAnsi="新宋体" w:cs="新宋体"/>
          <w:color w:val="000000"/>
          <w:kern w:val="0"/>
          <w:sz w:val="19"/>
          <w:szCs w:val="19"/>
          <w:lang w:val="en-US" w:eastAsia="zh-CN"/>
        </w:rPr>
        <w:t>|</w:t>
      </w:r>
      <w:r>
        <w:rPr>
          <w:rFonts w:hint="eastAsia" w:ascii="新宋体" w:hAnsi="新宋体" w:cs="新宋体"/>
          <w:color w:val="000000"/>
          <w:kern w:val="0"/>
          <w:sz w:val="19"/>
          <w:szCs w:val="19"/>
        </w:rPr>
        <w:t>4位时间戳|写入数值数组（两位地址(ushort)+四位数据</w:t>
      </w:r>
      <w:r>
        <w:rPr>
          <w:rFonts w:hint="eastAsia" w:ascii="新宋体" w:hAnsi="新宋体" w:cs="新宋体"/>
          <w:color w:val="000000"/>
          <w:kern w:val="0"/>
          <w:sz w:val="19"/>
          <w:szCs w:val="19"/>
          <w:lang w:val="en-US" w:eastAsia="zh-CN"/>
        </w:rPr>
        <w:t>(float)</w:t>
      </w:r>
      <w:r>
        <w:rPr>
          <w:rFonts w:hint="eastAsia" w:ascii="新宋体" w:hAnsi="新宋体" w:cs="新宋体"/>
          <w:color w:val="000000"/>
          <w:kern w:val="0"/>
          <w:sz w:val="19"/>
          <w:szCs w:val="19"/>
        </w:rPr>
        <w:t>）</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请求命令格式为</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1-4，四字节，值为"writ"(asc编码）。</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5-8，四字节，后续内容的长度（int类型）。</w:t>
      </w:r>
      <w:bookmarkStart w:id="0" w:name="_GoBack"/>
      <w:bookmarkEnd w:id="0"/>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9-16，八字节，随机码标识（ulong类型）。</w:t>
      </w:r>
    </w:p>
    <w:p>
      <w:pPr>
        <w:ind w:firstLine="390"/>
        <w:rPr>
          <w:rFonts w:hint="eastAsia" w:ascii="新宋体" w:hAnsi="新宋体" w:cs="新宋体"/>
          <w:color w:val="FF0000"/>
          <w:kern w:val="0"/>
          <w:sz w:val="19"/>
          <w:szCs w:val="19"/>
          <w:lang w:val="en-US" w:eastAsia="zh-CN"/>
        </w:rPr>
      </w:pPr>
      <w:r>
        <w:rPr>
          <w:rFonts w:hint="eastAsia" w:ascii="新宋体" w:hAnsi="新宋体" w:cs="新宋体"/>
          <w:color w:val="FF0000"/>
          <w:kern w:val="0"/>
          <w:sz w:val="19"/>
          <w:szCs w:val="19"/>
          <w:lang w:val="en-US" w:eastAsia="zh-CN"/>
        </w:rPr>
        <w:t>17-20，四字节，版本号（未启用仅仅起到占位作用，放0000，4个字节即可）。</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lang w:val="en-US" w:eastAsia="zh-CN"/>
        </w:rPr>
        <w:t>21</w:t>
      </w:r>
      <w:r>
        <w:rPr>
          <w:rFonts w:hint="eastAsia" w:ascii="新宋体" w:hAnsi="新宋体" w:cs="新宋体"/>
          <w:color w:val="000000"/>
          <w:kern w:val="0"/>
          <w:sz w:val="19"/>
          <w:szCs w:val="19"/>
        </w:rPr>
        <w:t>-</w:t>
      </w:r>
      <w:r>
        <w:rPr>
          <w:rFonts w:hint="eastAsia" w:ascii="新宋体" w:hAnsi="新宋体" w:cs="新宋体"/>
          <w:color w:val="000000"/>
          <w:kern w:val="0"/>
          <w:sz w:val="19"/>
          <w:szCs w:val="19"/>
          <w:lang w:val="en-US" w:eastAsia="zh-CN"/>
        </w:rPr>
        <w:t>24</w:t>
      </w:r>
      <w:r>
        <w:rPr>
          <w:rFonts w:hint="eastAsia" w:ascii="新宋体" w:hAnsi="新宋体" w:cs="新宋体"/>
          <w:color w:val="000000"/>
          <w:kern w:val="0"/>
          <w:sz w:val="19"/>
          <w:szCs w:val="19"/>
        </w:rPr>
        <w:t>，四字节，起始时间减去2017年1月1日0时0分0秒的总秒数。</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2</w:t>
      </w:r>
      <w:r>
        <w:rPr>
          <w:rFonts w:hint="eastAsia" w:ascii="新宋体" w:hAnsi="新宋体" w:cs="新宋体"/>
          <w:color w:val="000000"/>
          <w:kern w:val="0"/>
          <w:sz w:val="19"/>
          <w:szCs w:val="19"/>
          <w:lang w:val="en-US" w:eastAsia="zh-CN"/>
        </w:rPr>
        <w:t>5</w:t>
      </w:r>
      <w:r>
        <w:rPr>
          <w:rFonts w:hint="eastAsia" w:ascii="新宋体" w:hAnsi="新宋体" w:cs="新宋体"/>
          <w:color w:val="000000"/>
          <w:kern w:val="0"/>
          <w:sz w:val="19"/>
          <w:szCs w:val="19"/>
        </w:rPr>
        <w:t>-后续，由多组地址-数据对组成，每组长度为6，格式为ushort（地址）+float（地址对应值）。</w:t>
      </w:r>
    </w:p>
    <w:p>
      <w:pPr>
        <w:ind w:firstLine="390"/>
        <w:rPr>
          <w:rFonts w:hint="eastAsia" w:ascii="新宋体" w:hAnsi="新宋体" w:cs="新宋体"/>
          <w:color w:val="000000"/>
          <w:kern w:val="0"/>
          <w:sz w:val="19"/>
          <w:szCs w:val="19"/>
        </w:rPr>
      </w:pP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write，返回格式</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1-4，四字节，值为"writ"(asc编码）。</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5-8，四字节，后续内容的长度（int类型）。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9-16，八字节，随机码标识（ulong类型）。需要检查与请求的随机码标识一致，否则丢弃。</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17，一字节，返回码，含义如下</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Failed=0,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OK =1,</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Timeout=100,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DateTimeError=101,</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ArgumentOutOfRange=102,</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Busy = 200,</w:t>
      </w:r>
    </w:p>
    <w:p>
      <w:pPr>
        <w:ind w:firstLine="390"/>
        <w:rPr>
          <w:rFonts w:hint="eastAsia" w:ascii="新宋体" w:hAnsi="新宋体" w:cs="新宋体"/>
          <w:color w:val="000000"/>
          <w:kern w:val="0"/>
          <w:sz w:val="19"/>
          <w:szCs w:val="19"/>
        </w:rPr>
      </w:pPr>
      <w:r>
        <w:rPr>
          <w:rFonts w:hint="eastAsia" w:ascii="新宋体" w:hAnsi="新宋体" w:cs="新宋体"/>
          <w:color w:val="000000"/>
          <w:kern w:val="0"/>
          <w:sz w:val="19"/>
          <w:szCs w:val="19"/>
        </w:rPr>
        <w:t xml:space="preserve"> Null=201,</w:t>
      </w:r>
    </w:p>
    <w:p>
      <w:pPr>
        <w:ind w:firstLine="390"/>
        <w:rPr>
          <w:rFonts w:ascii="新宋体" w:hAnsi="新宋体" w:cs="新宋体"/>
          <w:color w:val="000000"/>
          <w:kern w:val="0"/>
          <w:sz w:val="19"/>
          <w:szCs w:val="19"/>
        </w:rPr>
      </w:pPr>
      <w:r>
        <w:rPr>
          <w:rFonts w:hint="eastAsia" w:ascii="新宋体" w:hAnsi="新宋体" w:cs="新宋体"/>
          <w:color w:val="000000"/>
          <w:kern w:val="0"/>
          <w:sz w:val="19"/>
          <w:szCs w:val="19"/>
        </w:rPr>
        <w:t xml:space="preserve"> NotFound=255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31750"/>
    <w:rsid w:val="001A5DF1"/>
    <w:rsid w:val="0067783A"/>
    <w:rsid w:val="00875204"/>
    <w:rsid w:val="00A62E6D"/>
    <w:rsid w:val="00AE3092"/>
    <w:rsid w:val="00B42A5E"/>
    <w:rsid w:val="00D05DDF"/>
    <w:rsid w:val="00DE5CD0"/>
    <w:rsid w:val="035017E6"/>
    <w:rsid w:val="07F20C45"/>
    <w:rsid w:val="2356113E"/>
    <w:rsid w:val="545B0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标题 1 Char"/>
    <w:basedOn w:val="4"/>
    <w:link w:val="2"/>
    <w:uiPriority w:val="9"/>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1112</Words>
  <Characters>2223</Characters>
  <Lines>17</Lines>
  <Paragraphs>4</Paragraphs>
  <TotalTime>4</TotalTime>
  <ScaleCrop>false</ScaleCrop>
  <LinksUpToDate>false</LinksUpToDate>
  <CharactersWithSpaces>2367</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2022-04-16T14:30:00Z</dcterms:created>
  <dc:creator>LENOVO</dc:creator>
  <cp:lastModifiedBy>纪彭</cp:lastModifiedBy>
  <dcterms:modified xsi:type="dcterms:W3CDTF">2024-09-09T13:16:13Z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F087DEDC2FF843188BD143D6BBE61A08</vt:lpwstr>
  </property>
</Properties>
</file>