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603840891"/>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63678678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85412504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205117403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w:t>
                                  </w:r>
                                  <w:r>
                                    <w:rPr>
                                      <w:color w:val="D34817" w:themeColor="accent1"/>
                                      <w:sz w:val="18"/>
                                      <w:lang w:val="ru-RU"/>
                                    </w:rPr>
                                    <w:t>1</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w:t>
                            </w:r>
                            <w:r>
                              <w:rPr>
                                <w:color w:val="D34817" w:themeColor="accent1"/>
                                <w:sz w:val="18"/>
                                <w:lang w:val="ru-RU"/>
                              </w:rPr>
                              <w:t>1</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484782778"/>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Общая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pPr>
      <w:r>
        <w:rPr>
          <w:sz w:val="22"/>
          <w:lang w:val="ru-RU"/>
        </w:rPr>
        <w:t>Общая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ru-RU"/>
        </w:rPr>
        <w:t>переключатель контента</w:t>
      </w:r>
      <w:r>
        <w:rPr>
          <w:b w:val="false"/>
          <w:bCs w:val="false"/>
          <w:sz w:val="18"/>
          <w:szCs w:val="18"/>
          <w:lang w:val="ru-RU"/>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val="false"/>
          <w:bCs w:val="false"/>
          <w:sz w:val="18"/>
          <w:szCs w:val="18"/>
          <w:lang w:val="ru-RU"/>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куки </w:t>
      </w:r>
      <w:r>
        <w:rPr>
          <w:b/>
          <w:bCs/>
          <w:sz w:val="18"/>
          <w:szCs w:val="18"/>
          <w:lang w:val="ru-RU"/>
        </w:rPr>
        <w:t>Room-House</w:t>
      </w:r>
      <w:r>
        <w:rPr>
          <w:b w:val="false"/>
          <w:bCs w:val="false"/>
          <w:sz w:val="18"/>
          <w:szCs w:val="18"/>
          <w:lang w:val="ru-RU"/>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ru-RU"/>
        </w:rPr>
        <w:t>Room-House</w:t>
      </w:r>
      <w:r>
        <w:rPr>
          <w:b w:val="false"/>
          <w:bCs w:val="false"/>
          <w:sz w:val="18"/>
          <w:szCs w:val="18"/>
          <w:lang w:val="ru-RU"/>
        </w:rPr>
        <w:t>.</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pPr>
      <w:r>
        <w:rPr>
          <w:b/>
          <w:bCs/>
        </w:rPr>
        <w:t>1. Почему в админке гуру недоступны остальные пункты меню?</w:t>
      </w:r>
    </w:p>
    <w:p>
      <w:pPr>
        <w:pStyle w:val="Normal"/>
        <w:spacing w:before="0" w:after="200"/>
        <w:rPr/>
      </w:pPr>
      <w:r>
        <w:rPr>
          <w:b w:val="false"/>
          <w:bCs w:val="false"/>
          <w:sz w:val="18"/>
          <w:szCs w:val="18"/>
        </w:rPr>
        <w:t xml:space="preserve">В </w:t>
      </w:r>
      <w:r>
        <w:rPr>
          <w:b/>
          <w:bCs/>
          <w:sz w:val="18"/>
          <w:szCs w:val="18"/>
        </w:rPr>
        <w:t>Румхаусе</w:t>
      </w:r>
      <w:r>
        <w:rPr>
          <w:b w:val="false"/>
          <w:bCs w:val="false"/>
          <w:sz w:val="18"/>
          <w:szCs w:val="18"/>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pPr>
      <w:r>
        <w:rPr>
          <w:b w:val="false"/>
          <w:bCs w:val="false"/>
          <w:sz w:val="18"/>
          <w:szCs w:val="18"/>
        </w:rPr>
        <w:t xml:space="preserve">В принципе, конечно. Попробуйте осилить загрузку собственного нода </w:t>
      </w:r>
      <w:r>
        <w:rPr>
          <w:b/>
          <w:bCs/>
          <w:sz w:val="18"/>
          <w:szCs w:val="18"/>
        </w:rPr>
        <w:t>Room-House</w:t>
      </w:r>
      <w:r>
        <w:rPr>
          <w:b w:val="false"/>
          <w:bCs w:val="false"/>
          <w:sz w:val="18"/>
          <w:szCs w:val="18"/>
        </w:rPr>
        <w:t xml:space="preserve">, как это сделать - читайте здесь:  </w:t>
      </w:r>
      <w:bookmarkStart w:id="20" w:name="__DdeLink__918_1145317770"/>
      <w:bookmarkEnd w:id="20"/>
      <w:r>
        <w:rPr>
          <w:b w:val="false"/>
          <w:bCs w:val="false"/>
          <w:sz w:val="18"/>
          <w:szCs w:val="18"/>
        </w:rPr>
        <w:t>https://github.com/kl3eo/room-house/blob/main/xTER_Room-House_Rus_v2_1_1.pdf</w:t>
      </w:r>
    </w:p>
    <w:p>
      <w:pPr>
        <w:pStyle w:val="Normal"/>
        <w:spacing w:before="0" w:after="200"/>
        <w:rPr>
          <w:b/>
          <w:b/>
          <w:bCs/>
          <w:sz w:val="22"/>
          <w:szCs w:val="22"/>
        </w:rPr>
      </w:pPr>
      <w:r>
        <w:rPr>
          <w:b/>
          <w:bCs/>
          <w:sz w:val="22"/>
          <w:szCs w:val="22"/>
        </w:rPr>
      </w:r>
    </w:p>
    <w:p>
      <w:pPr>
        <w:pStyle w:val="Normal"/>
        <w:spacing w:before="0" w:after="200"/>
        <w:rPr/>
      </w:pPr>
      <w:r>
        <w:rPr>
          <w:b/>
          <w:bCs/>
          <w:sz w:val="22"/>
          <w:szCs w:val="22"/>
        </w:rPr>
        <w:t>3. Что такое xTER и почему «Room-House is powered by xTER»?</w:t>
      </w:r>
    </w:p>
    <w:p>
      <w:pPr>
        <w:pStyle w:val="Normal"/>
        <w:spacing w:before="0" w:after="200"/>
        <w:rPr/>
      </w:pPr>
      <w:r>
        <w:rPr>
          <w:b/>
          <w:bCs/>
          <w:sz w:val="18"/>
          <w:szCs w:val="18"/>
        </w:rPr>
        <w:t>Room-House</w:t>
      </w:r>
      <w:r>
        <w:rPr>
          <w:b w:val="false"/>
          <w:bCs w:val="false"/>
          <w:sz w:val="18"/>
          <w:szCs w:val="18"/>
        </w:rPr>
        <w:t xml:space="preserve"> работает внутри xTER, это короткий ответ. xTER  = собственная система контейнеризации для </w:t>
      </w:r>
      <w:r>
        <w:rPr>
          <w:b/>
          <w:bCs/>
          <w:sz w:val="18"/>
          <w:szCs w:val="18"/>
        </w:rPr>
        <w:t>Room-House</w:t>
      </w:r>
      <w:r>
        <w:rPr>
          <w:b w:val="false"/>
          <w:bCs w:val="false"/>
          <w:sz w:val="18"/>
          <w:szCs w:val="18"/>
        </w:rPr>
        <w:t xml:space="preserve">,  создающая т.н. </w:t>
      </w:r>
      <w:r>
        <w:rPr>
          <w:b/>
          <w:bCs/>
          <w:sz w:val="18"/>
          <w:szCs w:val="18"/>
        </w:rPr>
        <w:t>SafeContainer</w:t>
      </w:r>
      <w:r>
        <w:rPr>
          <w:b w:val="false"/>
          <w:bCs w:val="false"/>
          <w:sz w:val="18"/>
          <w:szCs w:val="18"/>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rPr>
        <w:t>4. Почему VirtualBox? Можно ли использовать другие виртуали для нода R-H?</w:t>
      </w:r>
    </w:p>
    <w:p>
      <w:pPr>
        <w:pStyle w:val="Normal"/>
        <w:spacing w:before="0" w:after="200"/>
        <w:rPr/>
      </w:pPr>
      <w:r>
        <w:rPr>
          <w:b w:val="false"/>
          <w:bCs w:val="false"/>
          <w:sz w:val="18"/>
          <w:szCs w:val="18"/>
        </w:rPr>
        <w:t xml:space="preserve">VirtualBox от Oracle работает на Windows и др. домашних ОС, и поэтому узел </w:t>
      </w:r>
      <w:r>
        <w:rPr>
          <w:b/>
          <w:bCs/>
          <w:sz w:val="18"/>
          <w:szCs w:val="18"/>
        </w:rPr>
        <w:t>Room-House</w:t>
      </w:r>
      <w:r>
        <w:rPr>
          <w:b w:val="false"/>
          <w:bCs w:val="false"/>
          <w:sz w:val="18"/>
          <w:szCs w:val="18"/>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rPr>
        <w:t>5. Можно ли поднять узел Room-House на bare metal?</w:t>
      </w:r>
    </w:p>
    <w:p>
      <w:pPr>
        <w:pStyle w:val="Normal"/>
        <w:spacing w:before="0" w:after="200"/>
        <w:rPr/>
      </w:pPr>
      <w:r>
        <w:rPr>
          <w:b w:val="false"/>
          <w:bCs w:val="false"/>
          <w:sz w:val="18"/>
          <w:szCs w:val="18"/>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32</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Application>LibreOffice/5.3.6.1$Linux_X86_64 LibreOffice_project/30$Build-1</Application>
  <Pages>32</Pages>
  <Words>3421</Words>
  <Characters>19317</Characters>
  <CharactersWithSpaces>22608</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2022-09-20T07:05:01Z</dcterms:modified>
  <cp:revision>218</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