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213259345"/>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600367423"/>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031828613"/>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44292050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8</w:t>
                                  </w:r>
                                  <w:r>
                                    <w:rPr>
                                      <w:color w:val="D34817" w:themeColor="accent1"/>
                                      <w:sz w:val="18"/>
                                      <w:lang w:val="ru-RU"/>
                                    </w:rPr>
                                    <w:t>(C)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8</w:t>
                            </w:r>
                            <w:r>
                              <w:rPr>
                                <w:color w:val="D34817" w:themeColor="accent1"/>
                                <w:sz w:val="18"/>
                                <w:lang w:val="ru-RU"/>
                              </w:rPr>
                              <w:t>(C)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144616633"/>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8.2</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28</w:t>
      </w:r>
    </w:p>
    <w:p>
      <w:pPr>
        <w:pStyle w:val="Contents2"/>
        <w:tabs>
          <w:tab w:val="left" w:pos="880" w:leader="none"/>
          <w:tab w:val="right" w:pos="4504" w:leader="dot"/>
        </w:tabs>
        <w:rPr/>
      </w:pPr>
      <w:r>
        <w:rPr>
          <w:rStyle w:val="IndexLink"/>
          <w:rFonts w:eastAsia="" w:eastAsiaTheme="minorEastAsia"/>
          <w:vanish w:val="false"/>
          <w:lang w:val="ru-RU"/>
        </w:rPr>
        <w:t>8.3</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29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2" w:name="_Toc465155182"/>
      <w:r>
        <w:rPr>
          <w:sz w:val="22"/>
          <w:lang w:val="ru-RU"/>
        </w:rPr>
        <w:t>О</w:t>
      </w:r>
      <w:bookmarkEnd w:id="2"/>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3" w:name="_Toc465155183"/>
      <w:r>
        <w:rPr>
          <w:sz w:val="22"/>
          <w:lang w:val="ru-RU"/>
        </w:rPr>
        <w:t>Н</w:t>
      </w:r>
      <w:bookmarkEnd w:id="3"/>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4" w:name="_Toc465155184"/>
      <w:r>
        <w:rPr>
          <w:sz w:val="18"/>
          <w:lang w:val="ru-RU"/>
        </w:rPr>
        <w:t>В</w:t>
      </w:r>
      <w:bookmarkEnd w:id="4"/>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5" w:name="_Toc465155185"/>
      <w:r>
        <w:rPr>
          <w:sz w:val="18"/>
          <w:lang w:val="ru-RU"/>
        </w:rPr>
        <w:t>О</w:t>
      </w:r>
      <w:bookmarkEnd w:id="5"/>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6" w:name="_Toc465155186"/>
      <w:r>
        <w:rPr>
          <w:sz w:val="18"/>
          <w:lang w:val="ru-RU"/>
        </w:rPr>
        <w:t>В</w:t>
      </w:r>
      <w:bookmarkEnd w:id="6"/>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7" w:name="_Toc465155187"/>
      <w:r>
        <w:rPr>
          <w:sz w:val="22"/>
          <w:lang w:val="ru-RU"/>
        </w:rPr>
        <w:t>Б</w:t>
      </w:r>
      <w:bookmarkEnd w:id="7"/>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8" w:name="_Toc465155188"/>
      <w:r>
        <w:rPr>
          <w:sz w:val="22"/>
          <w:lang w:val="ru-RU"/>
        </w:rPr>
        <w:t>П</w:t>
      </w:r>
      <w:bookmarkEnd w:id="8"/>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9" w:name="_Toc465155189"/>
      <w:r>
        <w:rPr>
          <w:sz w:val="22"/>
          <w:lang w:val="ru-RU"/>
        </w:rPr>
        <w:t>Д</w:t>
      </w:r>
      <w:bookmarkEnd w:id="9"/>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10" w:name="_Toc465155190"/>
      <w:r>
        <w:rPr>
          <w:sz w:val="22"/>
          <w:lang w:val="ru-RU"/>
        </w:rPr>
        <w:t>И</w:t>
      </w:r>
      <w:bookmarkEnd w:id="10"/>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1" w:name="_Toc465155191"/>
      <w:r>
        <w:rPr>
          <w:sz w:val="22"/>
          <w:lang w:val="ru-RU"/>
        </w:rPr>
        <w:t>Л</w:t>
      </w:r>
      <w:bookmarkEnd w:id="11"/>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2" w:name="_Toc465155192"/>
      <w:r>
        <w:rPr>
          <w:sz w:val="22"/>
          <w:lang w:val="ru-RU"/>
        </w:rPr>
        <w:t>У</w:t>
      </w:r>
      <w:bookmarkEnd w:id="12"/>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3" w:name="_Toc465155193"/>
      <w:r>
        <w:rPr>
          <w:sz w:val="22"/>
          <w:lang w:val="ru-RU"/>
        </w:rPr>
        <w:t>Д</w:t>
      </w:r>
      <w:bookmarkEnd w:id="13"/>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4" w:name="_Toc465155194"/>
      <w:r>
        <w:rPr>
          <w:sz w:val="22"/>
          <w:lang w:val="ru-RU"/>
        </w:rPr>
        <w:t>В</w:t>
      </w:r>
      <w:bookmarkEnd w:id="14"/>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5" w:name="_Toc465155195"/>
      <w:r>
        <w:rPr>
          <w:sz w:val="22"/>
          <w:lang w:val="ru-RU"/>
        </w:rPr>
        <w:t>В</w:t>
      </w:r>
      <w:bookmarkEnd w:id="15"/>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6" w:name="_Toc465155196"/>
      <w:r>
        <w:rPr>
          <w:sz w:val="22"/>
          <w:lang w:val="ru-RU"/>
        </w:rPr>
        <w:t>В</w:t>
      </w:r>
      <w:bookmarkEnd w:id="16"/>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7" w:name="_Toc465155203"/>
      <w:r>
        <w:rPr>
          <w:sz w:val="22"/>
          <w:lang w:val="ru-RU"/>
        </w:rPr>
        <w:t>Г</w:t>
      </w:r>
      <w:bookmarkEnd w:id="17"/>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8" w:name="_Toc4651551831"/>
      <w:r>
        <w:rPr>
          <w:sz w:val="22"/>
          <w:lang w:val="ru-RU"/>
        </w:rPr>
        <w:t>Г</w:t>
      </w:r>
      <w:bookmarkEnd w:id="18"/>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w:t>
      </w:r>
      <w:r>
        <w:rPr>
          <w:b w:val="false"/>
          <w:bCs w:val="false"/>
          <w:sz w:val="18"/>
          <w:szCs w:val="18"/>
          <w:lang w:val="ru-RU"/>
        </w:rPr>
        <w:t>там</w:t>
      </w:r>
      <w:r>
        <w:rPr>
          <w:b w:val="false"/>
          <w:bCs w:val="false"/>
          <w:sz w:val="18"/>
          <w:szCs w:val="18"/>
          <w:lang w:val="ru-RU"/>
        </w:rPr>
        <w:t xml:space="preserve"> </w:t>
      </w:r>
      <w:r>
        <w:rPr>
          <w:b w:val="false"/>
          <w:bCs w:val="false"/>
          <w:sz w:val="18"/>
          <w:szCs w:val="18"/>
          <w:lang w:val="ru-RU"/>
        </w:rPr>
        <w:t>свой</w:t>
      </w:r>
      <w:r>
        <w:rPr>
          <w:b w:val="false"/>
          <w:bCs w:val="false"/>
          <w:sz w:val="18"/>
          <w:szCs w:val="18"/>
          <w:lang w:val="ru-RU"/>
        </w:rPr>
        <w:t xml:space="preserve"> текст и нажмите клавишу “Enter”. Правая кнопка “X” закроет окно с чатом. В середине между ними находится </w:t>
      </w:r>
      <w:r>
        <w:rPr>
          <w:b/>
          <w:bCs/>
          <w:sz w:val="18"/>
          <w:szCs w:val="18"/>
          <w:lang w:val="ru-RU"/>
        </w:rPr>
        <w:t>переключатель контента</w:t>
      </w:r>
      <w:r>
        <w:rPr>
          <w:b w:val="false"/>
          <w:bCs w:val="false"/>
          <w:sz w:val="18"/>
          <w:szCs w:val="18"/>
          <w:lang w:val="ru-RU"/>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w:t>
      </w:r>
      <w:r>
        <w:rPr>
          <w:b w:val="false"/>
          <w:bCs w:val="false"/>
          <w:sz w:val="18"/>
          <w:szCs w:val="18"/>
          <w:lang w:val="ru-RU"/>
        </w:rPr>
        <w:t>е</w:t>
      </w:r>
      <w:r>
        <w:rPr>
          <w:b w:val="false"/>
          <w:bCs w:val="false"/>
          <w:sz w:val="18"/>
          <w:szCs w:val="18"/>
          <w:lang w:val="ru-RU"/>
        </w:rPr>
        <w:t>,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9" w:name="_Toc46515518311"/>
      <w:r>
        <w:rPr>
          <w:b/>
          <w:bCs/>
          <w:sz w:val="22"/>
          <w:szCs w:val="18"/>
          <w:lang w:val="ru-RU"/>
        </w:rPr>
        <w:t>К</w:t>
      </w:r>
      <w:bookmarkEnd w:id="19"/>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20" w:name="__DdeLink__884_1527678645"/>
      <w:bookmarkEnd w:id="20"/>
      <w:r>
        <w:rPr>
          <w:b/>
          <w:bCs/>
          <w:sz w:val="18"/>
          <w:szCs w:val="18"/>
          <w:lang w:val="ru-RU"/>
        </w:rPr>
        <w:t>Отключения пользователей</w:t>
      </w:r>
    </w:p>
    <w:p>
      <w:pPr>
        <w:pStyle w:val="Normal"/>
        <w:rPr/>
      </w:pPr>
      <w:r>
        <w:rPr>
          <w:b w:val="false"/>
          <w:bCs w:val="false"/>
          <w:sz w:val="18"/>
          <w:szCs w:val="18"/>
          <w:lang w:val="ru-RU"/>
        </w:rPr>
        <w:t xml:space="preserve">Уменьшение числа видео в комнате позволяет улучшить качество оставшихся видео. </w:t>
      </w:r>
      <w:r>
        <w:rPr>
          <w:b w:val="false"/>
          <w:bCs w:val="false"/>
          <w:sz w:val="18"/>
          <w:szCs w:val="18"/>
          <w:lang w:val="ru-RU"/>
        </w:rPr>
        <w:t xml:space="preserve">Чтобы </w:t>
      </w:r>
      <w:r>
        <w:rPr>
          <w:b w:val="false"/>
          <w:bCs w:val="false"/>
          <w:sz w:val="18"/>
          <w:szCs w:val="18"/>
          <w:lang w:val="ru-RU"/>
        </w:rPr>
        <w:t>выключить видео</w:t>
      </w:r>
      <w:r>
        <w:rPr>
          <w:b w:val="false"/>
          <w:bCs w:val="false"/>
          <w:sz w:val="18"/>
          <w:szCs w:val="18"/>
          <w:lang w:val="ru-RU"/>
        </w:rPr>
        <w:t xml:space="preserve"> любого из находящихся в </w:t>
      </w:r>
      <w:r>
        <w:rPr>
          <w:b w:val="false"/>
          <w:bCs w:val="false"/>
          <w:sz w:val="18"/>
          <w:szCs w:val="18"/>
          <w:lang w:val="ru-RU"/>
        </w:rPr>
        <w:t>комнате</w:t>
      </w:r>
      <w:r>
        <w:rPr>
          <w:b w:val="false"/>
          <w:bCs w:val="false"/>
          <w:sz w:val="18"/>
          <w:szCs w:val="18"/>
          <w:lang w:val="ru-RU"/>
        </w:rPr>
        <w:t xml:space="preserve"> участников, щёлкн</w:t>
      </w:r>
      <w:r>
        <w:rPr>
          <w:b w:val="false"/>
          <w:bCs w:val="false"/>
          <w:sz w:val="18"/>
          <w:szCs w:val="18"/>
          <w:lang w:val="ru-RU"/>
        </w:rPr>
        <w:t>ите</w:t>
      </w:r>
      <w:r>
        <w:rPr>
          <w:b w:val="false"/>
          <w:bCs w:val="false"/>
          <w:sz w:val="18"/>
          <w:szCs w:val="18"/>
          <w:lang w:val="ru-RU"/>
        </w:rPr>
        <w:t xml:space="preserve">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val="false"/>
          <w:bCs w:val="false"/>
          <w:sz w:val="18"/>
          <w:szCs w:val="18"/>
          <w:lang w:val="ru-RU"/>
        </w:rPr>
        <w:t xml:space="preserve">Все, кроме гуру, </w:t>
      </w:r>
      <w:r>
        <w:rPr>
          <w:b w:val="false"/>
          <w:bCs w:val="false"/>
          <w:sz w:val="18"/>
          <w:szCs w:val="18"/>
          <w:lang w:val="ru-RU"/>
        </w:rPr>
        <w:t xml:space="preserve">могут этой кнопкой выключить </w:t>
      </w:r>
      <w:r>
        <w:rPr>
          <w:b w:val="false"/>
          <w:bCs w:val="false"/>
          <w:sz w:val="18"/>
          <w:szCs w:val="18"/>
          <w:lang w:val="ru-RU"/>
        </w:rPr>
        <w:t>кого-угодно</w:t>
      </w:r>
      <w:r>
        <w:rPr>
          <w:b w:val="false"/>
          <w:bCs w:val="false"/>
          <w:sz w:val="18"/>
          <w:szCs w:val="18"/>
          <w:lang w:val="ru-RU"/>
        </w:rPr>
        <w:t xml:space="preserve">, но только у себя в браузере. </w:t>
      </w:r>
      <w:r>
        <w:rPr>
          <w:b w:val="false"/>
          <w:bCs w:val="false"/>
          <w:sz w:val="18"/>
          <w:szCs w:val="18"/>
          <w:lang w:val="ru-RU"/>
        </w:rPr>
        <w:t xml:space="preserve"> </w:t>
      </w:r>
      <w:r>
        <w:rPr>
          <w:b w:val="false"/>
          <w:bCs w:val="false"/>
          <w:sz w:val="18"/>
          <w:szCs w:val="18"/>
          <w:lang w:val="ru-RU"/>
        </w:rPr>
        <w:t>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w:t>
      </w:r>
      <w:r>
        <w:rPr>
          <w:b w:val="false"/>
          <w:bCs w:val="false"/>
          <w:sz w:val="18"/>
          <w:szCs w:val="18"/>
          <w:lang w:val="ru-RU"/>
        </w:rPr>
        <w:t>о</w:t>
      </w:r>
      <w:r>
        <w:rPr>
          <w:b w:val="false"/>
          <w:bCs w:val="false"/>
          <w:sz w:val="18"/>
          <w:szCs w:val="18"/>
          <w:lang w:val="ru-RU"/>
        </w:rPr>
        <w:t xml:space="preserve"> чата </w:t>
      </w:r>
      <w:r>
        <w:rPr>
          <w:b w:val="false"/>
          <w:bCs w:val="false"/>
          <w:sz w:val="18"/>
          <w:szCs w:val="18"/>
          <w:lang w:val="ru-RU"/>
        </w:rPr>
        <w:t xml:space="preserve">или </w:t>
      </w:r>
      <w:r>
        <w:rPr>
          <w:b w:val="false"/>
          <w:bCs w:val="false"/>
          <w:sz w:val="18"/>
          <w:szCs w:val="18"/>
          <w:lang w:val="ru-RU"/>
        </w:rPr>
        <w:t xml:space="preserve">переключателем </w:t>
      </w:r>
      <w:r>
        <w:rPr>
          <w:b w:val="false"/>
          <w:bCs w:val="false"/>
          <w:sz w:val="18"/>
          <w:szCs w:val="18"/>
          <w:lang w:val="ru-RU"/>
        </w:rPr>
        <w:t xml:space="preserve">его </w:t>
      </w:r>
      <w:r>
        <w:rPr>
          <w:b w:val="false"/>
          <w:bCs w:val="false"/>
          <w:sz w:val="18"/>
          <w:szCs w:val="18"/>
          <w:lang w:val="ru-RU"/>
        </w:rPr>
        <w:t xml:space="preserve">контента, или щелчком по иконке числа гостей </w:t>
      </w:r>
      <w:r>
        <w:rPr>
          <w:b w:val="false"/>
          <w:bCs w:val="false"/>
          <w:sz w:val="18"/>
          <w:szCs w:val="18"/>
          <w:lang w:val="ru-RU"/>
        </w:rPr>
        <w:t>на</w:t>
      </w:r>
      <w:r>
        <w:rPr>
          <w:b w:val="false"/>
          <w:bCs w:val="false"/>
          <w:sz w:val="18"/>
          <w:szCs w:val="18"/>
          <w:lang w:val="ru-RU"/>
        </w:rPr>
        <w:t xml:space="preserve"> </w:t>
      </w:r>
      <w:r>
        <w:rPr>
          <w:b w:val="false"/>
          <w:bCs w:val="false"/>
          <w:sz w:val="18"/>
          <w:szCs w:val="18"/>
          <w:lang w:val="ru-RU"/>
        </w:rPr>
        <w:t>статс-бар</w:t>
      </w:r>
      <w:r>
        <w:rPr>
          <w:b w:val="false"/>
          <w:bCs w:val="false"/>
          <w:sz w:val="18"/>
          <w:szCs w:val="18"/>
          <w:lang w:val="ru-RU"/>
        </w:rPr>
        <w:t xml:space="preserve"> </w:t>
      </w:r>
      <w:r>
        <w:rPr>
          <w:b w:val="false"/>
          <w:bCs w:val="false"/>
          <w:sz w:val="18"/>
          <w:szCs w:val="18"/>
          <w:lang w:val="ru-RU"/>
        </w:rPr>
        <w:t xml:space="preserve">ниже </w:t>
      </w:r>
      <w:r>
        <w:rPr>
          <w:b w:val="false"/>
          <w:bCs w:val="false"/>
          <w:sz w:val="18"/>
          <w:szCs w:val="18"/>
          <w:lang w:val="ru-RU"/>
        </w:rPr>
        <w:t>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w:t>
      </w:r>
      <w:r>
        <w:rPr>
          <w:b w:val="false"/>
          <w:bCs w:val="false"/>
          <w:sz w:val="18"/>
          <w:szCs w:val="18"/>
          <w:lang w:val="ru-RU"/>
        </w:rPr>
        <w:t xml:space="preserve">куки </w:t>
      </w:r>
      <w:r>
        <w:rPr>
          <w:b/>
          <w:bCs/>
          <w:sz w:val="18"/>
          <w:szCs w:val="18"/>
          <w:lang w:val="ru-RU"/>
        </w:rPr>
        <w:t>Room-House</w:t>
      </w:r>
      <w:r>
        <w:rPr>
          <w:b w:val="false"/>
          <w:bCs w:val="false"/>
          <w:sz w:val="18"/>
          <w:szCs w:val="18"/>
          <w:lang w:val="ru-RU"/>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Room-House.</w:t>
      </w:r>
    </w:p>
    <w:p>
      <w:pPr>
        <w:pStyle w:val="Normal"/>
        <w:rPr>
          <w:b w:val="false"/>
          <w:b w:val="false"/>
          <w:bCs w:val="false"/>
          <w:sz w:val="18"/>
          <w:szCs w:val="18"/>
        </w:rPr>
      </w:pPr>
      <w:r>
        <w:rPr>
          <w:b w:val="false"/>
          <w:bCs w:val="false"/>
          <w:sz w:val="18"/>
          <w:szCs w:val="18"/>
          <w:lang w:val="ru-RU"/>
        </w:rPr>
        <w:t xml:space="preserve">В. Третий способ —  если у вас в админке включен «обычный», т.е. </w:t>
      </w:r>
      <w:r>
        <w:rPr>
          <w:b/>
          <w:bCs/>
          <w:sz w:val="18"/>
          <w:szCs w:val="18"/>
          <w:lang w:val="ru-RU"/>
        </w:rPr>
        <w:t>не</w:t>
      </w:r>
      <w:r>
        <w:rPr>
          <w:b w:val="false"/>
          <w:bCs w:val="false"/>
          <w:sz w:val="18"/>
          <w:szCs w:val="18"/>
          <w:lang w:val="ru-RU"/>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ru-RU"/>
        </w:rPr>
      </w:pPr>
      <w:r>
        <w:rPr>
          <w:lang w:val="ru-RU"/>
        </w:rPr>
      </w:r>
    </w:p>
    <w:p>
      <w:pPr>
        <w:pStyle w:val="Normal"/>
        <w:rPr>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pPr>
      <w:r>
        <w:rPr>
          <w:sz w:val="22"/>
          <w:lang w:val="ru-RU"/>
        </w:rPr>
        <w:t>ЧаВо: часто задаваемые вопросы</w:t>
      </w:r>
    </w:p>
    <w:p>
      <w:pPr>
        <w:pStyle w:val="Normal"/>
        <w:rPr>
          <w:sz w:val="18"/>
          <w:lang w:val="ru-RU"/>
        </w:rPr>
      </w:pPr>
      <w:r>
        <w:rPr>
          <w:sz w:val="18"/>
          <w:lang w:val="ru-RU"/>
        </w:rPr>
      </w:r>
    </w:p>
    <w:p>
      <w:pPr>
        <w:pStyle w:val="Normal"/>
        <w:spacing w:before="0" w:after="200"/>
        <w:rPr/>
      </w:pPr>
      <w:r>
        <w:rPr>
          <w:b/>
          <w:bCs/>
        </w:rPr>
        <w:t>1. Почему в админке гуру недоступны остальные пункты меню?</w:t>
      </w:r>
    </w:p>
    <w:p>
      <w:pPr>
        <w:pStyle w:val="Normal"/>
        <w:spacing w:before="0" w:after="200"/>
        <w:rPr/>
      </w:pPr>
      <w:r>
        <w:rPr>
          <w:b w:val="false"/>
          <w:bCs w:val="false"/>
          <w:sz w:val="18"/>
          <w:szCs w:val="18"/>
        </w:rPr>
        <w:t xml:space="preserve">В </w:t>
      </w:r>
      <w:r>
        <w:rPr>
          <w:b/>
          <w:bCs/>
          <w:sz w:val="18"/>
          <w:szCs w:val="18"/>
        </w:rPr>
        <w:t>Румхаусе</w:t>
      </w:r>
      <w:r>
        <w:rPr>
          <w:b w:val="false"/>
          <w:bCs w:val="false"/>
          <w:sz w:val="18"/>
          <w:szCs w:val="18"/>
        </w:rPr>
        <w:t xml:space="preserve"> многоуровневая иерархия администрирования, гуру — админ 2-ого уровня, остальные опции меню административного интерфейса доступны админам 1-ого уровня, т.е. тем, кто создают </w:t>
      </w:r>
      <w:r>
        <w:rPr>
          <w:b w:val="false"/>
          <w:bCs w:val="false"/>
          <w:sz w:val="18"/>
          <w:szCs w:val="18"/>
        </w:rPr>
        <w:t>пользователей-</w:t>
      </w:r>
      <w:r>
        <w:rPr>
          <w:b w:val="false"/>
          <w:bCs w:val="false"/>
          <w:sz w:val="18"/>
          <w:szCs w:val="18"/>
        </w:rPr>
        <w:t>гуру и выда</w:t>
      </w:r>
      <w:r>
        <w:rPr>
          <w:b w:val="false"/>
          <w:bCs w:val="false"/>
          <w:sz w:val="18"/>
          <w:szCs w:val="18"/>
        </w:rPr>
        <w:t>ю</w:t>
      </w:r>
      <w:r>
        <w:rPr>
          <w:b w:val="false"/>
          <w:bCs w:val="false"/>
          <w:sz w:val="18"/>
          <w:szCs w:val="18"/>
        </w:rPr>
        <w:t xml:space="preserve">т им логин и пароль. В частности, </w:t>
      </w:r>
      <w:r>
        <w:rPr>
          <w:b w:val="false"/>
          <w:bCs w:val="false"/>
          <w:sz w:val="18"/>
          <w:szCs w:val="18"/>
        </w:rPr>
        <w:t>админы</w:t>
      </w:r>
      <w:r>
        <w:rPr>
          <w:b w:val="false"/>
          <w:bCs w:val="false"/>
          <w:sz w:val="18"/>
          <w:szCs w:val="18"/>
        </w:rPr>
        <w:t xml:space="preserve"> могут смотреть логи комнаты, перезагружать комнату, блокировать атаки по IP и </w:t>
      </w:r>
      <w:r>
        <w:rPr>
          <w:b w:val="false"/>
          <w:bCs w:val="false"/>
          <w:sz w:val="18"/>
          <w:szCs w:val="18"/>
        </w:rPr>
        <w:t xml:space="preserve">делать </w:t>
      </w:r>
      <w:r>
        <w:rPr>
          <w:b w:val="false"/>
          <w:bCs w:val="false"/>
          <w:sz w:val="18"/>
          <w:szCs w:val="18"/>
        </w:rPr>
        <w:t xml:space="preserve">др. </w:t>
      </w:r>
      <w:r>
        <w:rPr>
          <w:b w:val="false"/>
          <w:bCs w:val="false"/>
          <w:sz w:val="18"/>
          <w:szCs w:val="18"/>
        </w:rPr>
        <w:t>п</w:t>
      </w:r>
      <w:r>
        <w:rPr>
          <w:b w:val="false"/>
          <w:bCs w:val="false"/>
          <w:sz w:val="18"/>
          <w:szCs w:val="18"/>
        </w:rPr>
        <w:t xml:space="preserve">олезные </w:t>
      </w:r>
      <w:r>
        <w:rPr>
          <w:b w:val="false"/>
          <w:bCs w:val="false"/>
          <w:sz w:val="18"/>
          <w:szCs w:val="18"/>
        </w:rPr>
        <w:t>дела, работая в том же самом административной интерфейсе, что и гуру.</w:t>
      </w:r>
    </w:p>
    <w:p>
      <w:pPr>
        <w:pStyle w:val="Normal"/>
        <w:spacing w:before="0" w:after="200"/>
        <w:rPr>
          <w:b/>
          <w:b/>
          <w:bCs/>
          <w:sz w:val="22"/>
          <w:szCs w:val="22"/>
        </w:rPr>
      </w:pPr>
      <w:r>
        <w:rPr>
          <w:b/>
          <w:bCs/>
          <w:sz w:val="22"/>
          <w:szCs w:val="22"/>
        </w:rPr>
        <w:t>2. Могу ли я стать админом Румхаус 1-ого уровня?</w:t>
      </w:r>
    </w:p>
    <w:p>
      <w:pPr>
        <w:pStyle w:val="Normal"/>
        <w:spacing w:before="0" w:after="200"/>
        <w:rPr/>
      </w:pPr>
      <w:r>
        <w:rPr>
          <w:b w:val="false"/>
          <w:bCs w:val="false"/>
          <w:sz w:val="18"/>
          <w:szCs w:val="18"/>
        </w:rPr>
        <w:t xml:space="preserve">В принципе, да. Попробуйте осилить загрузку собственного нода </w:t>
      </w:r>
      <w:r>
        <w:rPr>
          <w:b/>
          <w:bCs/>
          <w:sz w:val="18"/>
          <w:szCs w:val="18"/>
        </w:rPr>
        <w:t>Room-House</w:t>
      </w:r>
      <w:r>
        <w:rPr>
          <w:b w:val="false"/>
          <w:bCs w:val="false"/>
          <w:sz w:val="18"/>
          <w:szCs w:val="18"/>
        </w:rPr>
        <w:t xml:space="preserve">, как это сделать </w:t>
      </w:r>
      <w:r>
        <w:rPr>
          <w:b w:val="false"/>
          <w:bCs w:val="false"/>
          <w:sz w:val="18"/>
          <w:szCs w:val="18"/>
        </w:rPr>
        <w:t>-</w:t>
      </w:r>
      <w:r>
        <w:rPr>
          <w:b w:val="false"/>
          <w:bCs w:val="false"/>
          <w:sz w:val="18"/>
          <w:szCs w:val="18"/>
        </w:rPr>
        <w:t xml:space="preserve"> </w:t>
      </w:r>
      <w:r>
        <w:rPr>
          <w:b w:val="false"/>
          <w:bCs w:val="false"/>
          <w:sz w:val="18"/>
          <w:szCs w:val="18"/>
        </w:rPr>
        <w:t xml:space="preserve">читайте </w:t>
      </w:r>
      <w:r>
        <w:rPr>
          <w:b w:val="false"/>
          <w:bCs w:val="false"/>
          <w:sz w:val="18"/>
          <w:szCs w:val="18"/>
        </w:rPr>
        <w:t>здесь:  https://github.com/kl3eo/room-house/blob/main/xTER_Room-House_Rus_v2_1_1.pdf</w:t>
      </w:r>
    </w:p>
    <w:p>
      <w:pPr>
        <w:pStyle w:val="Normal"/>
        <w:spacing w:before="0" w:after="200"/>
        <w:rPr>
          <w:b/>
          <w:b/>
          <w:bCs/>
          <w:sz w:val="22"/>
          <w:szCs w:val="22"/>
        </w:rPr>
      </w:pPr>
      <w:r>
        <w:rPr>
          <w:b/>
          <w:bCs/>
          <w:sz w:val="22"/>
          <w:szCs w:val="22"/>
        </w:rPr>
        <w:t>3. Что такое xTER и почему «Room-Hosue is powered by xTER»?</w:t>
      </w:r>
    </w:p>
    <w:p>
      <w:pPr>
        <w:pStyle w:val="Normal"/>
        <w:spacing w:before="0" w:after="200"/>
        <w:rPr/>
      </w:pPr>
      <w:r>
        <w:rPr>
          <w:b/>
          <w:bCs/>
          <w:sz w:val="18"/>
          <w:szCs w:val="18"/>
        </w:rPr>
        <w:t>Room-House</w:t>
      </w:r>
      <w:r>
        <w:rPr>
          <w:b w:val="false"/>
          <w:bCs w:val="false"/>
          <w:sz w:val="18"/>
          <w:szCs w:val="18"/>
        </w:rPr>
        <w:t xml:space="preserve"> живет внутри xTER, </w:t>
      </w:r>
      <w:r>
        <w:rPr>
          <w:b w:val="false"/>
          <w:bCs w:val="false"/>
          <w:sz w:val="18"/>
          <w:szCs w:val="18"/>
        </w:rPr>
        <w:t xml:space="preserve">это </w:t>
      </w:r>
      <w:r>
        <w:rPr>
          <w:b w:val="false"/>
          <w:bCs w:val="false"/>
          <w:sz w:val="18"/>
          <w:szCs w:val="18"/>
        </w:rPr>
        <w:t xml:space="preserve">короткий ответ. xTER  = собственная система контейнеризации </w:t>
      </w:r>
      <w:r>
        <w:rPr>
          <w:b w:val="false"/>
          <w:bCs w:val="false"/>
          <w:sz w:val="18"/>
          <w:szCs w:val="18"/>
        </w:rPr>
        <w:t xml:space="preserve">для </w:t>
      </w:r>
      <w:r>
        <w:rPr>
          <w:b/>
          <w:bCs/>
          <w:sz w:val="18"/>
          <w:szCs w:val="18"/>
        </w:rPr>
        <w:t>Room-House</w:t>
      </w:r>
      <w:r>
        <w:rPr>
          <w:b w:val="false"/>
          <w:bCs w:val="false"/>
          <w:sz w:val="18"/>
          <w:szCs w:val="18"/>
        </w:rPr>
        <w:t>,  создающая т.н. SafeContainer, тем самым мы можем обезопасить программы и технологии. Контейнер xTER ещё и очень удобен, т.к. мы берем на себя всю инсталляцию и конфигурацию софта, вам остаётся только загрузить xTER внутри виртуальной машины VirtualBox.</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32</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Application>LibreOffice/5.3.6.1$Linux_X86_64 LibreOffice_project/30$Build-1</Application>
  <Pages>32</Pages>
  <Words>3340</Words>
  <Characters>18927</Characters>
  <CharactersWithSpaces>22139</CharactersWithSpaces>
  <Paragraphs>160</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2022-09-19T13:17:01Z</dcterms:modified>
  <cp:revision>210</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