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2018666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70949937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31043107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55288572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2067700422"/>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Signals</w:t>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is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other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hit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a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login/password. Then the guru will pass the new login/password to the user for whom they are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hit the right button. “Captcha” is a tool to protect the Room against bots. </w:t>
      </w:r>
      <w:r>
        <w:rPr>
          <w:b/>
          <w:bCs/>
          <w:sz w:val="18"/>
          <w:lang w:val="en-US"/>
        </w:rPr>
        <w:t>Room-House</w:t>
      </w:r>
      <w:r>
        <w:rPr>
          <w:sz w:val="18"/>
          <w:lang w:val="en-US"/>
        </w:rPr>
        <w:t xml:space="preserve"> uses its own simple “captcha”, one which you don’t lose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will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you’ve already been authorized as guru</w:t>
      </w:r>
      <w:r>
        <w:rPr>
          <w:sz w:val="18"/>
          <w:lang w:val="en-US"/>
        </w:rPr>
        <w:t>. The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nowhere to type in the login and password? Obviously, the guru must set the access mode to “</w:t>
      </w:r>
      <w:r>
        <w:rPr>
          <w:b/>
          <w:bCs/>
          <w:sz w:val="18"/>
          <w:lang w:val="en-US"/>
        </w:rPr>
        <w:t>Normal</w:t>
      </w:r>
      <w:r>
        <w:rPr>
          <w:sz w:val="18"/>
          <w:lang w:val="en-US"/>
        </w:rPr>
        <w:t>”, then get authorized in the Room as the guru, and also let in other authorized users with their login and password, – and after that change the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chat. All authorized users for this Room can also enter the Admin’s interface with their login and password, see Paragraph 1.1.1 – “Log in to the Admin’s interface”, – but they can not be anywhere in it except for this chat, while gurus can return from the chat to their main window clicking on the link “GO TO CONTROLS”. </w:t>
      </w:r>
    </w:p>
    <w:p>
      <w:pPr>
        <w:pStyle w:val="Normal"/>
        <w:rPr/>
      </w:pPr>
      <w:r>
        <w:rPr>
          <w:sz w:val="18"/>
          <w:lang w:val="en-US"/>
        </w:rPr>
        <w:t>Two buttons for deletion of the texts from the chat are only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video on/off. While guests can only switch their video on if there are free chairs left, (see Paragraph 5), or after being activated by gurus, see p. 7.1.5.  </w:t>
      </w:r>
    </w:p>
    <w:p>
      <w:pPr>
        <w:pStyle w:val="Normal"/>
        <w:rPr/>
      </w:pPr>
      <w:r>
        <w:rPr>
          <w:sz w:val="18"/>
          <w:lang w:val="en-US"/>
        </w:rPr>
        <w:t>Perhaps you know that your browser can switch your camera, or its microphone, only after receiving your permission to do so. So don’t worry if clicking on this menu button you receive requests from your browser to authorize switching your cameras or microphones on. Besides, many systems have special settings for permissions on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source of sound in the Room have more priority than this button. So if you have disallowed all sound with this button, then switched on a video’s sound (or your microphone), this latter action will overrun the former one. Or, having permitted </w:t>
      </w:r>
      <w:r>
        <w:rPr>
          <w:b/>
          <w:bCs/>
          <w:sz w:val="18"/>
          <w:lang w:val="en-US"/>
        </w:rPr>
        <w:t>all</w:t>
      </w:r>
      <w:r>
        <w:rPr>
          <w:b w:val="false"/>
          <w:bCs w:val="false"/>
          <w:sz w:val="18"/>
          <w:lang w:val="en-US"/>
        </w:rPr>
        <w:t xml:space="preserve"> sounds, and then muting one by one all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 as a dark and empty square, with a name in the bottom; and if the microphone is also switched off, in the right bottom corner of the square there will be «X». Switching off video from your camera, you always send it to «audio-only» mode. Will the others in the Room be able to hear you or not depends on whether you microphone is on or off. Almost all web cameras have a microphone, and it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The last button in the main menu allows one to leave the Room. Clicking on it, a guest or a participant returns to the outside of the Room seeing the door or “click to enter” screen – depending on the access mode and presence of the “name“ cookie in the browser.</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Everyone in the Room</w:t>
      </w:r>
      <w:r>
        <w:rPr>
          <w:b w:val="false"/>
          <w:bCs w:val="false"/>
          <w:sz w:val="18"/>
          <w:szCs w:val="18"/>
          <w:lang w:val="en-US"/>
        </w:rPr>
        <w:t xml:space="preserve">: </w:t>
      </w:r>
      <w:r>
        <w:rPr>
          <w:b w:val="false"/>
          <w:bCs w:val="false"/>
          <w:sz w:val="18"/>
          <w:szCs w:val="18"/>
          <w:lang w:val="en-US"/>
        </w:rPr>
        <w:t>gurus</w:t>
      </w:r>
      <w:r>
        <w:rPr>
          <w:b w:val="false"/>
          <w:bCs w:val="false"/>
          <w:sz w:val="18"/>
          <w:szCs w:val="18"/>
          <w:lang w:val="en-US"/>
        </w:rPr>
        <w:t xml:space="preserve">, </w:t>
      </w:r>
      <w:r>
        <w:rPr>
          <w:b w:val="false"/>
          <w:bCs w:val="false"/>
          <w:sz w:val="18"/>
          <w:szCs w:val="18"/>
          <w:lang w:val="en-US"/>
        </w:rPr>
        <w:t>authorized</w:t>
      </w:r>
      <w:r>
        <w:rPr>
          <w:b w:val="false"/>
          <w:bCs w:val="false"/>
          <w:sz w:val="18"/>
          <w:szCs w:val="18"/>
          <w:lang w:val="en-US"/>
        </w:rPr>
        <w:t xml:space="preserve"> </w:t>
      </w:r>
      <w:r>
        <w:rPr>
          <w:b w:val="false"/>
          <w:bCs w:val="false"/>
          <w:sz w:val="18"/>
          <w:szCs w:val="18"/>
          <w:lang w:val="en-US"/>
        </w:rPr>
        <w:t>users</w:t>
      </w:r>
      <w:r>
        <w:rPr>
          <w:b w:val="false"/>
          <w:bCs w:val="false"/>
          <w:sz w:val="18"/>
          <w:szCs w:val="18"/>
          <w:lang w:val="en-US"/>
        </w:rPr>
        <w:t xml:space="preserve">, </w:t>
      </w:r>
      <w:r>
        <w:rPr>
          <w:b w:val="false"/>
          <w:bCs w:val="false"/>
          <w:sz w:val="18"/>
          <w:szCs w:val="18"/>
          <w:lang w:val="en-US"/>
        </w:rPr>
        <w:t>guests</w:t>
      </w:r>
      <w:r>
        <w:rPr>
          <w:b w:val="false"/>
          <w:bCs w:val="false"/>
          <w:sz w:val="18"/>
          <w:szCs w:val="18"/>
          <w:lang w:val="en-US"/>
        </w:rPr>
        <w:t xml:space="preserve">, </w:t>
      </w:r>
      <w:r>
        <w:rPr>
          <w:b w:val="false"/>
          <w:bCs w:val="false"/>
          <w:sz w:val="18"/>
          <w:szCs w:val="18"/>
          <w:lang w:val="en-US"/>
        </w:rPr>
        <w:t>including “viewers”</w:t>
      </w:r>
      <w:r>
        <w:rPr>
          <w:b w:val="false"/>
          <w:bCs w:val="false"/>
          <w:sz w:val="18"/>
          <w:szCs w:val="18"/>
          <w:lang w:val="en-US"/>
        </w:rPr>
        <w:t xml:space="preserve"> - </w:t>
      </w:r>
      <w:r>
        <w:rPr>
          <w:b w:val="false"/>
          <w:bCs w:val="false"/>
          <w:sz w:val="18"/>
          <w:szCs w:val="18"/>
          <w:lang w:val="en-US"/>
        </w:rPr>
        <w:t>can control the sound from each of the sources</w:t>
      </w:r>
      <w:r>
        <w:rPr>
          <w:b w:val="false"/>
          <w:bCs w:val="false"/>
          <w:sz w:val="18"/>
          <w:szCs w:val="18"/>
          <w:lang w:val="en-US"/>
        </w:rPr>
        <w:t xml:space="preserve">. </w:t>
      </w:r>
      <w:r>
        <w:rPr>
          <w:b w:val="false"/>
          <w:bCs w:val="false"/>
          <w:sz w:val="18"/>
          <w:szCs w:val="18"/>
          <w:lang w:val="en-US"/>
        </w:rPr>
        <w:t>Basically</w:t>
      </w:r>
      <w:r>
        <w:rPr>
          <w:b w:val="false"/>
          <w:bCs w:val="false"/>
          <w:sz w:val="18"/>
          <w:szCs w:val="18"/>
          <w:lang w:val="en-US"/>
        </w:rPr>
        <w:t xml:space="preserve">, </w:t>
      </w:r>
      <w:r>
        <w:rPr>
          <w:b w:val="false"/>
          <w:bCs w:val="false"/>
          <w:sz w:val="18"/>
          <w:szCs w:val="18"/>
          <w:lang w:val="en-US"/>
        </w:rPr>
        <w:t>they can mute and unmute each source</w:t>
      </w:r>
      <w:r>
        <w:rPr>
          <w:b w:val="false"/>
          <w:bCs w:val="false"/>
          <w:sz w:val="18"/>
          <w:szCs w:val="18"/>
          <w:lang w:val="en-US"/>
        </w:rPr>
        <w:t xml:space="preserve">; </w:t>
      </w:r>
      <w:r>
        <w:rPr>
          <w:b w:val="false"/>
          <w:bCs w:val="false"/>
          <w:sz w:val="18"/>
          <w:szCs w:val="18"/>
          <w:lang w:val="en-US"/>
        </w:rPr>
        <w:t>this is done by clicking on the icon in the right bottom corner of each square</w:t>
      </w:r>
      <w:r>
        <w:rPr>
          <w:b w:val="false"/>
          <w:bCs w:val="false"/>
          <w:sz w:val="18"/>
          <w:szCs w:val="18"/>
          <w:lang w:val="en-US"/>
        </w:rPr>
        <w:t xml:space="preserve">, </w:t>
      </w:r>
      <w:r>
        <w:rPr>
          <w:b w:val="false"/>
          <w:bCs w:val="false"/>
          <w:sz w:val="18"/>
          <w:szCs w:val="18"/>
          <w:lang w:val="en-US"/>
        </w:rPr>
        <w:t>on the right of the name</w:t>
      </w:r>
      <w:r>
        <w:rPr>
          <w:b w:val="false"/>
          <w:bCs w:val="false"/>
          <w:sz w:val="18"/>
          <w:szCs w:val="18"/>
          <w:lang w:val="en-US"/>
        </w:rPr>
        <w:t xml:space="preserve"> (</w:t>
      </w:r>
      <w:r>
        <w:rPr>
          <w:b w:val="false"/>
          <w:bCs w:val="false"/>
          <w:sz w:val="18"/>
          <w:szCs w:val="18"/>
          <w:lang w:val="en-US"/>
        </w:rPr>
        <w:t>see picture above</w:t>
      </w:r>
      <w:r>
        <w:rPr>
          <w:b w:val="false"/>
          <w:bCs w:val="false"/>
          <w:sz w:val="18"/>
          <w:szCs w:val="18"/>
          <w:lang w:val="en-US"/>
        </w:rPr>
        <w:t xml:space="preserve">). </w:t>
      </w:r>
      <w:r>
        <w:rPr>
          <w:b w:val="false"/>
          <w:bCs w:val="false"/>
          <w:sz w:val="18"/>
          <w:szCs w:val="18"/>
          <w:lang w:val="en-US"/>
        </w:rPr>
        <w:t xml:space="preserve">Depending on whose camera it is and what </w:t>
      </w:r>
      <w:r>
        <w:rPr>
          <w:b w:val="false"/>
          <w:bCs w:val="false"/>
          <w:sz w:val="18"/>
          <w:szCs w:val="18"/>
          <w:lang w:val="en-US"/>
        </w:rPr>
        <w:t>is</w:t>
      </w:r>
      <w:r>
        <w:rPr>
          <w:b w:val="false"/>
          <w:bCs w:val="false"/>
          <w:sz w:val="18"/>
          <w:szCs w:val="18"/>
          <w:lang w:val="en-US"/>
        </w:rPr>
        <w:t xml:space="preserve"> its </w:t>
      </w:r>
      <w:r>
        <w:rPr>
          <w:b w:val="false"/>
          <w:bCs w:val="false"/>
          <w:sz w:val="18"/>
          <w:szCs w:val="18"/>
          <w:lang w:val="en-US"/>
        </w:rPr>
        <w:t>current</w:t>
      </w:r>
      <w:r>
        <w:rPr>
          <w:b w:val="false"/>
          <w:bCs w:val="false"/>
          <w:sz w:val="18"/>
          <w:szCs w:val="18"/>
          <w:lang w:val="en-US"/>
        </w:rPr>
        <w:t xml:space="preserve"> setting</w:t>
      </w:r>
      <w:r>
        <w:rPr>
          <w:b w:val="false"/>
          <w:bCs w:val="false"/>
          <w:sz w:val="18"/>
          <w:szCs w:val="18"/>
          <w:lang w:val="en-US"/>
        </w:rPr>
        <w:t xml:space="preserve">, </w:t>
      </w:r>
      <w:r>
        <w:rPr>
          <w:b w:val="false"/>
          <w:bCs w:val="false"/>
          <w:sz w:val="18"/>
          <w:szCs w:val="18"/>
          <w:lang w:val="en-US"/>
        </w:rPr>
        <w:t>this icon can be one of the following four variants</w:t>
      </w:r>
      <w:r>
        <w:rPr>
          <w:b w:val="false"/>
          <w:bCs w:val="false"/>
          <w:sz w:val="18"/>
          <w:szCs w:val="18"/>
          <w:lang w:val="en-US"/>
        </w:rPr>
        <w:t>: “</w:t>
      </w:r>
      <w:r>
        <w:rPr>
          <w:b w:val="false"/>
          <w:bCs w:val="false"/>
          <w:sz w:val="18"/>
          <w:szCs w:val="18"/>
          <w:lang w:val="en-US"/>
        </w:rPr>
        <w:t>speaker</w:t>
      </w:r>
      <w:r>
        <w:rPr>
          <w:b w:val="false"/>
          <w:bCs w:val="false"/>
          <w:sz w:val="18"/>
          <w:szCs w:val="18"/>
          <w:lang w:val="en-US"/>
        </w:rPr>
        <w:t>”, “</w:t>
      </w:r>
      <w:r>
        <w:rPr>
          <w:b w:val="false"/>
          <w:bCs w:val="false"/>
          <w:sz w:val="18"/>
          <w:szCs w:val="18"/>
          <w:lang w:val="en-US"/>
        </w:rPr>
        <w:t>crossed-out speaker</w:t>
      </w:r>
      <w:r>
        <w:rPr>
          <w:b w:val="false"/>
          <w:bCs w:val="false"/>
          <w:sz w:val="18"/>
          <w:szCs w:val="18"/>
          <w:lang w:val="en-US"/>
        </w:rPr>
        <w:t>”, “</w:t>
      </w:r>
      <w:r>
        <w:rPr>
          <w:b w:val="false"/>
          <w:bCs w:val="false"/>
          <w:sz w:val="18"/>
          <w:szCs w:val="18"/>
          <w:lang w:val="en-US"/>
        </w:rPr>
        <w:t>microphone</w:t>
      </w:r>
      <w:r>
        <w:rPr>
          <w:b w:val="false"/>
          <w:bCs w:val="false"/>
          <w:sz w:val="18"/>
          <w:szCs w:val="18"/>
          <w:lang w:val="en-US"/>
        </w:rPr>
        <w:t xml:space="preserve">” </w:t>
      </w:r>
      <w:r>
        <w:rPr>
          <w:b w:val="false"/>
          <w:bCs w:val="false"/>
          <w:sz w:val="18"/>
          <w:szCs w:val="18"/>
          <w:lang w:val="en-US"/>
        </w:rPr>
        <w:t>and</w:t>
      </w:r>
      <w:r>
        <w:rPr>
          <w:b w:val="false"/>
          <w:bCs w:val="false"/>
          <w:sz w:val="18"/>
          <w:szCs w:val="18"/>
          <w:lang w:val="en-US"/>
        </w:rPr>
        <w:t xml:space="preserve"> “X” - </w:t>
      </w:r>
      <w:r>
        <w:rPr>
          <w:b w:val="false"/>
          <w:bCs w:val="false"/>
          <w:sz w:val="18"/>
          <w:szCs w:val="18"/>
          <w:lang w:val="en-US"/>
        </w:rPr>
        <w:t>meaning</w:t>
      </w:r>
      <w:r>
        <w:rPr>
          <w:b w:val="false"/>
          <w:bCs w:val="false"/>
          <w:sz w:val="18"/>
          <w:szCs w:val="18"/>
          <w:lang w:val="en-US"/>
        </w:rPr>
        <w:t xml:space="preserve">, </w:t>
      </w:r>
      <w:r>
        <w:rPr>
          <w:b w:val="false"/>
          <w:bCs w:val="false"/>
          <w:sz w:val="18"/>
          <w:szCs w:val="18"/>
          <w:lang w:val="en-US"/>
        </w:rPr>
        <w:t>a</w:t>
      </w:r>
      <w:r>
        <w:rPr>
          <w:b w:val="false"/>
          <w:bCs w:val="false"/>
          <w:sz w:val="18"/>
          <w:szCs w:val="18"/>
          <w:lang w:val="en-US"/>
        </w:rPr>
        <w:t xml:space="preserve">) </w:t>
      </w:r>
      <w:r>
        <w:rPr>
          <w:b w:val="false"/>
          <w:bCs w:val="false"/>
          <w:sz w:val="18"/>
          <w:szCs w:val="18"/>
          <w:lang w:val="en-US"/>
        </w:rPr>
        <w:t>this video’s sound is “on”</w:t>
      </w:r>
      <w:r>
        <w:rPr>
          <w:b w:val="false"/>
          <w:bCs w:val="false"/>
          <w:sz w:val="18"/>
          <w:szCs w:val="18"/>
          <w:lang w:val="en-US"/>
        </w:rPr>
        <w:t xml:space="preserve">, </w:t>
      </w:r>
      <w:r>
        <w:rPr>
          <w:b w:val="false"/>
          <w:bCs w:val="false"/>
          <w:sz w:val="18"/>
          <w:szCs w:val="18"/>
          <w:lang w:val="en-US"/>
        </w:rPr>
        <w:t>b</w:t>
      </w:r>
      <w:r>
        <w:rPr>
          <w:b w:val="false"/>
          <w:bCs w:val="false"/>
          <w:sz w:val="18"/>
          <w:szCs w:val="18"/>
          <w:lang w:val="en-US"/>
        </w:rPr>
        <w:t xml:space="preserve">) </w:t>
      </w:r>
      <w:r>
        <w:rPr>
          <w:b w:val="false"/>
          <w:bCs w:val="false"/>
          <w:sz w:val="18"/>
          <w:szCs w:val="18"/>
          <w:lang w:val="en-US"/>
        </w:rPr>
        <w:t>or it’s “off”</w:t>
      </w:r>
      <w:r>
        <w:rPr>
          <w:b w:val="false"/>
          <w:bCs w:val="false"/>
          <w:sz w:val="18"/>
          <w:szCs w:val="18"/>
          <w:lang w:val="en-US"/>
        </w:rPr>
        <w:t xml:space="preserve">, </w:t>
      </w:r>
      <w:r>
        <w:rPr>
          <w:b w:val="false"/>
          <w:bCs w:val="false"/>
          <w:sz w:val="18"/>
          <w:szCs w:val="18"/>
          <w:lang w:val="en-US"/>
        </w:rPr>
        <w:t>c</w:t>
      </w:r>
      <w:r>
        <w:rPr>
          <w:b w:val="false"/>
          <w:bCs w:val="false"/>
          <w:sz w:val="18"/>
          <w:szCs w:val="18"/>
          <w:lang w:val="en-US"/>
        </w:rPr>
        <w:t xml:space="preserve">) </w:t>
      </w:r>
      <w:r>
        <w:rPr>
          <w:b w:val="false"/>
          <w:bCs w:val="false"/>
          <w:sz w:val="18"/>
          <w:szCs w:val="18"/>
          <w:lang w:val="en-US"/>
        </w:rPr>
        <w:t>your microphone is “on”</w:t>
      </w:r>
      <w:r>
        <w:rPr>
          <w:b w:val="false"/>
          <w:bCs w:val="false"/>
          <w:sz w:val="18"/>
          <w:szCs w:val="18"/>
          <w:lang w:val="en-US"/>
        </w:rPr>
        <w:t xml:space="preserve">, </w:t>
      </w:r>
      <w:r>
        <w:rPr>
          <w:b w:val="false"/>
          <w:bCs w:val="false"/>
          <w:sz w:val="18"/>
          <w:szCs w:val="18"/>
          <w:lang w:val="en-US"/>
        </w:rPr>
        <w:t>d</w:t>
      </w:r>
      <w:r>
        <w:rPr>
          <w:b w:val="false"/>
          <w:bCs w:val="false"/>
          <w:sz w:val="18"/>
          <w:szCs w:val="18"/>
          <w:lang w:val="en-US"/>
        </w:rPr>
        <w:t xml:space="preserve">) </w:t>
      </w:r>
      <w:r>
        <w:rPr>
          <w:b w:val="false"/>
          <w:bCs w:val="false"/>
          <w:sz w:val="18"/>
          <w:szCs w:val="18"/>
          <w:lang w:val="en-US"/>
        </w:rPr>
        <w:t>microphone</w:t>
      </w:r>
      <w:r>
        <w:rPr>
          <w:b w:val="false"/>
          <w:bCs w:val="false"/>
          <w:sz w:val="18"/>
          <w:szCs w:val="18"/>
          <w:lang w:val="en-US"/>
        </w:rPr>
        <w:t xml:space="preserve"> (</w:t>
      </w:r>
      <w:r>
        <w:rPr>
          <w:b w:val="false"/>
          <w:bCs w:val="false"/>
          <w:sz w:val="18"/>
          <w:szCs w:val="18"/>
          <w:lang w:val="en-US"/>
        </w:rPr>
        <w:t>yours or that of another participant</w:t>
      </w:r>
      <w:r>
        <w:rPr>
          <w:b w:val="false"/>
          <w:bCs w:val="false"/>
          <w:sz w:val="18"/>
          <w:szCs w:val="18"/>
          <w:lang w:val="en-US"/>
        </w:rPr>
        <w:t xml:space="preserve">) </w:t>
      </w:r>
      <w:r>
        <w:rPr>
          <w:b w:val="false"/>
          <w:bCs w:val="false"/>
          <w:sz w:val="18"/>
          <w:szCs w:val="18"/>
          <w:lang w:val="en-US"/>
        </w:rPr>
        <w:t>is “off”</w:t>
      </w:r>
      <w:r>
        <w:rPr>
          <w:b w:val="false"/>
          <w:bCs w:val="false"/>
          <w:sz w:val="18"/>
          <w:szCs w:val="18"/>
          <w:lang w:val="en-US"/>
        </w:rPr>
        <w:t xml:space="preserve">. </w:t>
      </w:r>
      <w:r>
        <w:rPr>
          <w:b w:val="false"/>
          <w:bCs w:val="false"/>
          <w:sz w:val="18"/>
          <w:szCs w:val="18"/>
          <w:lang w:val="en-US"/>
        </w:rPr>
        <w:t>Clicking on the icon toggles the sound mode</w:t>
      </w:r>
      <w:r>
        <w:rPr>
          <w:b w:val="false"/>
          <w:bCs w:val="false"/>
          <w:sz w:val="18"/>
          <w:szCs w:val="18"/>
          <w:lang w:val="en-US"/>
        </w:rPr>
        <w:t xml:space="preserve">, </w:t>
      </w:r>
      <w:r>
        <w:rPr>
          <w:b w:val="false"/>
          <w:bCs w:val="false"/>
          <w:sz w:val="18"/>
          <w:szCs w:val="18"/>
          <w:lang w:val="en-US"/>
        </w:rPr>
        <w:t xml:space="preserve">except when </w:t>
      </w:r>
      <w:r>
        <w:rPr>
          <w:b w:val="false"/>
          <w:bCs w:val="false"/>
          <w:sz w:val="18"/>
          <w:szCs w:val="18"/>
          <w:lang w:val="en-US"/>
        </w:rPr>
        <w:t xml:space="preserve">“X” </w:t>
      </w:r>
      <w:r>
        <w:rPr>
          <w:b w:val="false"/>
          <w:bCs w:val="false"/>
          <w:sz w:val="18"/>
          <w:szCs w:val="18"/>
          <w:lang w:val="en-US"/>
        </w:rPr>
        <w:t>means</w:t>
      </w:r>
      <w:r>
        <w:rPr>
          <w:b w:val="false"/>
          <w:bCs w:val="false"/>
          <w:sz w:val="18"/>
          <w:szCs w:val="18"/>
          <w:lang w:val="en-US"/>
        </w:rPr>
        <w:t xml:space="preserve">, </w:t>
      </w:r>
      <w:r>
        <w:rPr>
          <w:b w:val="false"/>
          <w:bCs w:val="false"/>
          <w:sz w:val="18"/>
          <w:szCs w:val="18"/>
          <w:lang w:val="en-US"/>
        </w:rPr>
        <w:t>the microphone of another participant is “off”</w:t>
      </w:r>
      <w:r>
        <w:rPr>
          <w:b w:val="false"/>
          <w:bCs w:val="false"/>
          <w:sz w:val="18"/>
          <w:szCs w:val="18"/>
          <w:lang w:val="en-US"/>
        </w:rPr>
        <w:t xml:space="preserve"> (</w:t>
      </w:r>
      <w:r>
        <w:rPr>
          <w:b w:val="false"/>
          <w:bCs w:val="false"/>
          <w:sz w:val="18"/>
          <w:szCs w:val="18"/>
          <w:lang w:val="en-US"/>
        </w:rPr>
        <w:t>as the fourth from the left in th</w:t>
      </w:r>
      <w:r>
        <w:rPr>
          <w:b w:val="false"/>
          <w:bCs w:val="false"/>
          <w:sz w:val="18"/>
          <w:szCs w:val="18"/>
          <w:lang w:val="en-US"/>
        </w:rPr>
        <w:t>is</w:t>
      </w:r>
      <w:r>
        <w:rPr>
          <w:b w:val="false"/>
          <w:bCs w:val="false"/>
          <w:sz w:val="18"/>
          <w:szCs w:val="18"/>
          <w:lang w:val="en-US"/>
        </w:rPr>
        <w:t xml:space="preserve"> picture</w:t>
      </w:r>
      <w:r>
        <w:rPr>
          <w:b w:val="false"/>
          <w:bCs w:val="false"/>
          <w:sz w:val="18"/>
          <w:szCs w:val="18"/>
          <w:lang w:val="en-US"/>
        </w:rPr>
        <w:t xml:space="preserve">), </w:t>
      </w:r>
      <w:r>
        <w:rPr>
          <w:b w:val="false"/>
          <w:bCs w:val="false"/>
          <w:sz w:val="18"/>
          <w:szCs w:val="18"/>
          <w:lang w:val="en-US"/>
        </w:rPr>
        <w:t>a situation</w:t>
      </w:r>
      <w:r>
        <w:rPr>
          <w:b w:val="false"/>
          <w:bCs w:val="false"/>
          <w:sz w:val="18"/>
          <w:szCs w:val="18"/>
          <w:lang w:val="en-US"/>
        </w:rPr>
        <w:t xml:space="preserve"> you can not change other than speaking or writing to the person directly.</w:t>
      </w:r>
    </w:p>
    <w:p>
      <w:pPr>
        <w:pStyle w:val="Normal"/>
        <w:rPr/>
      </w:pPr>
      <w:r>
        <w:rPr>
          <w:b w:val="false"/>
          <w:bCs w:val="false"/>
          <w:sz w:val="18"/>
          <w:szCs w:val="18"/>
          <w:lang w:val="en-US"/>
        </w:rPr>
        <w:t>In most browsers</w:t>
      </w:r>
      <w:r>
        <w:rPr>
          <w:b w:val="false"/>
          <w:bCs w:val="false"/>
          <w:sz w:val="18"/>
          <w:szCs w:val="18"/>
          <w:lang w:val="en-US"/>
        </w:rPr>
        <w:t xml:space="preserve"> (</w:t>
      </w:r>
      <w:r>
        <w:rPr>
          <w:b w:val="false"/>
          <w:bCs w:val="false"/>
          <w:sz w:val="18"/>
          <w:szCs w:val="18"/>
          <w:lang w:val="en-US"/>
        </w:rPr>
        <w:t>except on</w:t>
      </w:r>
      <w:r>
        <w:rPr>
          <w:b w:val="false"/>
          <w:bCs w:val="false"/>
          <w:sz w:val="18"/>
          <w:szCs w:val="18"/>
          <w:lang w:val="en-US"/>
        </w:rPr>
        <w:t xml:space="preserve"> Apple </w:t>
      </w:r>
      <w:r>
        <w:rPr>
          <w:b w:val="false"/>
          <w:bCs w:val="false"/>
          <w:sz w:val="18"/>
          <w:szCs w:val="18"/>
          <w:lang w:val="en-US"/>
        </w:rPr>
        <w:t>devices</w:t>
      </w:r>
      <w:r>
        <w:rPr>
          <w:b w:val="false"/>
          <w:bCs w:val="false"/>
          <w:sz w:val="18"/>
          <w:szCs w:val="18"/>
          <w:lang w:val="en-US"/>
        </w:rPr>
        <w:t xml:space="preserve">) </w:t>
      </w:r>
      <w:r>
        <w:rPr>
          <w:b w:val="false"/>
          <w:bCs w:val="false"/>
          <w:sz w:val="18"/>
          <w:szCs w:val="18"/>
          <w:lang w:val="en-US"/>
        </w:rPr>
        <w:t>clicking on the sound icon</w:t>
      </w:r>
      <w:r>
        <w:rPr>
          <w:b w:val="false"/>
          <w:bCs w:val="false"/>
          <w:sz w:val="18"/>
          <w:szCs w:val="18"/>
          <w:lang w:val="en-US"/>
        </w:rPr>
        <w:t xml:space="preserve"> </w:t>
      </w:r>
      <w:r>
        <w:rPr>
          <w:b w:val="false"/>
          <w:bCs w:val="false"/>
          <w:sz w:val="18"/>
          <w:szCs w:val="18"/>
          <w:lang w:val="en-US"/>
        </w:rPr>
        <w:t>opens the volume control in the left corner of the square</w:t>
      </w:r>
      <w:r>
        <w:rPr>
          <w:b w:val="false"/>
          <w:bCs w:val="false"/>
          <w:sz w:val="18"/>
          <w:szCs w:val="18"/>
          <w:lang w:val="en-US"/>
        </w:rPr>
        <w:t xml:space="preserve">, </w:t>
      </w:r>
      <w:r>
        <w:rPr>
          <w:b w:val="false"/>
          <w:bCs w:val="false"/>
          <w:sz w:val="18"/>
          <w:szCs w:val="18"/>
          <w:lang w:val="en-US"/>
        </w:rPr>
        <w:t>by moving which one can increase and decrease the volume of sound from this particular source</w:t>
      </w:r>
      <w:r>
        <w:rPr>
          <w:b w:val="false"/>
          <w:bCs w:val="false"/>
          <w:sz w:val="18"/>
          <w:szCs w:val="18"/>
          <w:lang w:val="en-US"/>
        </w:rPr>
        <w:t>.</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All users can write short comments to videos</w:t>
      </w:r>
      <w:r>
        <w:rPr>
          <w:b w:val="false"/>
          <w:bCs w:val="false"/>
          <w:sz w:val="18"/>
          <w:szCs w:val="18"/>
          <w:lang w:val="en-US"/>
        </w:rPr>
        <w:t xml:space="preserve">, </w:t>
      </w:r>
      <w:r>
        <w:rPr>
          <w:b w:val="false"/>
          <w:bCs w:val="false"/>
          <w:sz w:val="18"/>
          <w:szCs w:val="18"/>
          <w:lang w:val="en-US"/>
        </w:rPr>
        <w:t>both their own and those of other users except gurus</w:t>
      </w:r>
      <w:r>
        <w:rPr>
          <w:b w:val="false"/>
          <w:bCs w:val="false"/>
          <w:sz w:val="18"/>
          <w:szCs w:val="18"/>
          <w:lang w:val="en-US"/>
        </w:rPr>
        <w:t xml:space="preserve">. </w:t>
      </w:r>
      <w:r>
        <w:rPr>
          <w:b w:val="false"/>
          <w:bCs w:val="false"/>
          <w:sz w:val="18"/>
          <w:szCs w:val="18"/>
          <w:lang w:val="en-US"/>
        </w:rPr>
        <w:t>Click on the letter</w:t>
      </w:r>
      <w:r>
        <w:rPr>
          <w:b w:val="false"/>
          <w:bCs w:val="false"/>
          <w:sz w:val="18"/>
          <w:szCs w:val="18"/>
          <w:lang w:val="en-US"/>
        </w:rPr>
        <w:t xml:space="preserve"> «</w:t>
      </w:r>
      <w:r>
        <w:rPr>
          <w:b w:val="false"/>
          <w:bCs w:val="false"/>
          <w:sz w:val="18"/>
          <w:szCs w:val="18"/>
          <w:lang w:val="en-US"/>
        </w:rPr>
        <w:t>A</w:t>
      </w:r>
      <w:r>
        <w:rPr>
          <w:b w:val="false"/>
          <w:bCs w:val="false"/>
          <w:sz w:val="18"/>
          <w:szCs w:val="18"/>
          <w:lang w:val="en-US"/>
        </w:rPr>
        <w:t xml:space="preserve">» </w:t>
      </w:r>
      <w:r>
        <w:rPr>
          <w:b w:val="false"/>
          <w:bCs w:val="false"/>
          <w:sz w:val="18"/>
          <w:szCs w:val="18"/>
          <w:lang w:val="en-US"/>
        </w:rPr>
        <w:t>inside the blue</w:t>
      </w:r>
      <w:r>
        <w:rPr>
          <w:b w:val="false"/>
          <w:bCs w:val="false"/>
          <w:sz w:val="18"/>
          <w:szCs w:val="18"/>
          <w:lang w:val="en-US"/>
        </w:rPr>
        <w:t xml:space="preserve"> (</w:t>
      </w:r>
      <w:r>
        <w:rPr>
          <w:b w:val="false"/>
          <w:bCs w:val="false"/>
          <w:sz w:val="18"/>
          <w:szCs w:val="18"/>
          <w:lang w:val="en-US"/>
        </w:rPr>
        <w:t>own</w:t>
      </w:r>
      <w:r>
        <w:rPr>
          <w:b w:val="false"/>
          <w:bCs w:val="false"/>
          <w:sz w:val="18"/>
          <w:szCs w:val="18"/>
          <w:lang w:val="en-US"/>
        </w:rPr>
        <w:t xml:space="preserve">) </w:t>
      </w:r>
      <w:r>
        <w:rPr>
          <w:b w:val="false"/>
          <w:bCs w:val="false"/>
          <w:sz w:val="18"/>
          <w:szCs w:val="18"/>
          <w:lang w:val="en-US"/>
        </w:rPr>
        <w:t>or red</w:t>
      </w:r>
      <w:r>
        <w:rPr>
          <w:b w:val="false"/>
          <w:bCs w:val="false"/>
          <w:sz w:val="18"/>
          <w:szCs w:val="18"/>
          <w:lang w:val="en-US"/>
        </w:rPr>
        <w:t xml:space="preserve"> (</w:t>
      </w:r>
      <w:r>
        <w:rPr>
          <w:b w:val="false"/>
          <w:bCs w:val="false"/>
          <w:sz w:val="18"/>
          <w:szCs w:val="18"/>
          <w:lang w:val="en-US"/>
        </w:rPr>
        <w:t>others</w:t>
      </w:r>
      <w:r>
        <w:rPr>
          <w:b w:val="false"/>
          <w:bCs w:val="false"/>
          <w:sz w:val="18"/>
          <w:szCs w:val="18"/>
          <w:lang w:val="en-US"/>
        </w:rPr>
        <w:t xml:space="preserve">) </w:t>
      </w:r>
      <w:r>
        <w:rPr>
          <w:b w:val="false"/>
          <w:bCs w:val="false"/>
          <w:sz w:val="18"/>
          <w:szCs w:val="18"/>
          <w:lang w:val="en-US"/>
        </w:rPr>
        <w:t>circle</w:t>
      </w:r>
      <w:r>
        <w:rPr>
          <w:b w:val="false"/>
          <w:bCs w:val="false"/>
          <w:sz w:val="18"/>
          <w:szCs w:val="18"/>
          <w:lang w:val="en-US"/>
        </w:rPr>
        <w:t xml:space="preserve"> </w:t>
      </w:r>
      <w:r>
        <w:rPr>
          <w:b w:val="false"/>
          <w:bCs w:val="false"/>
          <w:sz w:val="18"/>
          <w:szCs w:val="18"/>
          <w:lang w:val="en-US"/>
        </w:rPr>
        <w:t>in the top right corner of the square</w:t>
      </w:r>
      <w:r>
        <w:rPr>
          <w:b w:val="false"/>
          <w:bCs w:val="false"/>
          <w:sz w:val="18"/>
          <w:szCs w:val="18"/>
          <w:lang w:val="en-US"/>
        </w:rPr>
        <w:t xml:space="preserve">. </w:t>
      </w:r>
      <w:r>
        <w:rPr>
          <w:b w:val="false"/>
          <w:bCs w:val="false"/>
          <w:sz w:val="18"/>
          <w:szCs w:val="18"/>
          <w:lang w:val="en-US"/>
        </w:rPr>
        <w:t>These comments or “annotations” are not saved and are shown above the square only while the camera’s state has not changed</w:t>
      </w:r>
      <w:r>
        <w:rPr>
          <w:b w:val="false"/>
          <w:bCs w:val="false"/>
          <w:sz w:val="18"/>
          <w:szCs w:val="18"/>
          <w:lang w:val="en-US"/>
        </w:rPr>
        <w:t>.</w:t>
      </w:r>
    </w:p>
    <w:p>
      <w:pPr>
        <w:pStyle w:val="Heading3"/>
        <w:numPr>
          <w:ilvl w:val="2"/>
          <w:numId w:val="2"/>
        </w:numPr>
        <w:rPr>
          <w:lang w:val="ru-RU"/>
        </w:rPr>
      </w:pPr>
      <w:r>
        <w:rPr>
          <w:b/>
          <w:bCs/>
          <w:sz w:val="18"/>
          <w:szCs w:val="18"/>
          <w:lang w:val="en-US"/>
        </w:rPr>
        <w:t>Проигрывание MP4-файлов</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en-US"/>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en-US"/>
        </w:rPr>
        <w:t xml:space="preserve"> всех: </w:t>
      </w:r>
      <w:r>
        <w:rPr>
          <w:b w:val="false"/>
          <w:bCs w:val="false"/>
          <w:sz w:val="18"/>
          <w:szCs w:val="18"/>
          <w:lang w:val="en-US"/>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en-US"/>
        </w:rPr>
        <w:t>внутри</w:t>
      </w:r>
      <w:r>
        <w:rPr>
          <w:b w:val="false"/>
          <w:bCs w:val="false"/>
          <w:sz w:val="18"/>
          <w:szCs w:val="18"/>
          <w:lang w:val="en-US"/>
        </w:rPr>
        <w:t xml:space="preserve"> самого видео, в его нижней панели, которая видна, только если навести на видео курсор мыши. </w:t>
      </w:r>
      <w:r>
        <w:rPr>
          <w:b/>
          <w:bCs/>
          <w:sz w:val="18"/>
          <w:szCs w:val="18"/>
          <w:lang w:val="en-US"/>
        </w:rPr>
        <w:t>Важно</w:t>
      </w:r>
      <w:r>
        <w:rPr>
          <w:b w:val="false"/>
          <w:bCs w:val="false"/>
          <w:sz w:val="18"/>
          <w:szCs w:val="18"/>
          <w:lang w:val="en-US"/>
        </w:rPr>
        <w:t xml:space="preserve">: вы </w:t>
      </w:r>
      <w:r>
        <w:rPr>
          <w:b/>
          <w:bCs/>
          <w:sz w:val="18"/>
          <w:szCs w:val="18"/>
          <w:lang w:val="en-US"/>
        </w:rPr>
        <w:t>не услышите</w:t>
      </w:r>
      <w:r>
        <w:rPr>
          <w:b w:val="false"/>
          <w:bCs w:val="false"/>
          <w:sz w:val="18"/>
          <w:szCs w:val="18"/>
          <w:lang w:val="en-US"/>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en-US"/>
        </w:rPr>
        <w:t>не видно и не слышно</w:t>
      </w:r>
      <w:r>
        <w:rPr>
          <w:b w:val="false"/>
          <w:bCs w:val="false"/>
          <w:sz w:val="18"/>
          <w:szCs w:val="18"/>
          <w:lang w:val="en-US"/>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en-US"/>
        </w:rPr>
        <w:t>Share Screen</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en-US"/>
        </w:rPr>
        <w:t xml:space="preserve">Щёлкните по словам «ROOM [имя комнаты]» </w:t>
      </w:r>
      <w:r>
        <w:rPr>
          <w:b/>
          <w:bCs/>
          <w:sz w:val="18"/>
          <w:szCs w:val="18"/>
          <w:lang w:val="en-US"/>
        </w:rPr>
        <w:t>дважды</w:t>
      </w:r>
      <w:r>
        <w:rPr>
          <w:b w:val="false"/>
          <w:bCs w:val="false"/>
          <w:sz w:val="18"/>
          <w:szCs w:val="18"/>
          <w:lang w:val="en-US"/>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4" w:name="__DdeLink__884_1527678645"/>
      <w:bookmarkEnd w:id="4"/>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5" w:name="__DdeLink__918_1145317770"/>
      <w:bookmarkEnd w:id="5"/>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Application>LibreOffice/5.3.6.1$Linux_X86_64 LibreOffice_project/30$Build-1</Application>
  <Pages>31</Pages>
  <Words>3730</Words>
  <Characters>18434</Characters>
  <CharactersWithSpaces>22032</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2022-09-24T16:56:58Z</dcterms:modified>
  <cp:revision>279</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