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2084347459"/>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17349779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207220988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57808462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895647276"/>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Sound signals</w:t>
          <w:tab/>
        </w:r>
      </w:hyperlink>
      <w:r>
        <w:rPr>
          <w:rStyle w:val="IndexLink"/>
          <w:rFonts w:eastAsia="" w:eastAsiaTheme="minorEastAsia"/>
          <w:vanish w:val="false"/>
          <w:lang w:val="en-US"/>
        </w:rPr>
        <w:t>24</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25</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25</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pPr>
      <w:r>
        <w:rPr>
          <w:b/>
          <w:bCs/>
          <w:sz w:val="18"/>
          <w:lang w:val="en-US"/>
        </w:rPr>
        <w:t>Room-House</w:t>
      </w:r>
      <w:r>
        <w:rPr>
          <w:sz w:val="18"/>
          <w:lang w:val="en-US"/>
        </w:rPr>
        <w:t xml:space="preserve"> is a decentralized autonomous media platform, independent of global providers and allowing for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pPr>
      <w:r>
        <w:rPr>
          <w:sz w:val="18"/>
          <w:lang w:val="en-US"/>
        </w:rPr>
        <w:t xml:space="preserve">Find there key elements of the interface that are </w:t>
      </w:r>
      <w:r>
        <w:rPr>
          <w:sz w:val="18"/>
          <w:lang w:val="en-US"/>
        </w:rPr>
        <w:t>supposed</w:t>
      </w:r>
      <w:r>
        <w:rPr>
          <w:sz w:val="18"/>
          <w:lang w:val="en-US"/>
        </w:rPr>
        <w:t xml:space="preserve">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A. “</w:t>
      </w:r>
      <w:r>
        <w:rPr>
          <w:i/>
          <w:iCs/>
          <w:sz w:val="18"/>
          <w:lang w:val="en-US"/>
        </w:rPr>
        <w:t xml:space="preserve">Add </w:t>
      </w:r>
      <w:r>
        <w:rPr>
          <w:i/>
          <w:iCs/>
          <w:sz w:val="18"/>
          <w:lang w:val="en-US"/>
        </w:rPr>
        <w:t>user</w:t>
      </w:r>
      <w:r>
        <w:rPr>
          <w:sz w:val="18"/>
          <w:lang w:val="en-US"/>
        </w:rPr>
        <w:t xml:space="preserve">” button and a table with a list of existing users – if there are none </w:t>
      </w:r>
      <w:r>
        <w:rPr>
          <w:sz w:val="18"/>
          <w:lang w:val="en-US"/>
        </w:rPr>
        <w:t>yet</w:t>
      </w:r>
      <w:r>
        <w:rPr>
          <w:sz w:val="18"/>
          <w:lang w:val="en-US"/>
        </w:rPr>
        <w:t>, click “</w:t>
      </w:r>
      <w:r>
        <w:rPr>
          <w:b/>
          <w:bCs/>
          <w:sz w:val="18"/>
          <w:lang w:val="en-US"/>
        </w:rPr>
        <w:t>+</w:t>
      </w:r>
      <w:r>
        <w:rPr>
          <w:sz w:val="18"/>
          <w:lang w:val="en-US"/>
        </w:rPr>
        <w:t>” and make sure a new user has been created.</w:t>
      </w:r>
    </w:p>
    <w:p>
      <w:pPr>
        <w:pStyle w:val="Normal"/>
        <w:rPr/>
      </w:pPr>
      <w:r>
        <w:rPr>
          <w:sz w:val="18"/>
          <w:lang w:val="en-US"/>
        </w:rPr>
        <w:t xml:space="preserve">B. </w:t>
      </w:r>
      <w:r>
        <w:rPr>
          <w:i/>
          <w:iCs/>
          <w:sz w:val="18"/>
          <w:lang w:val="en-US"/>
        </w:rPr>
        <w:t>Do</w:t>
      </w:r>
      <w:r>
        <w:rPr>
          <w:i/>
          <w:iCs/>
          <w:sz w:val="18"/>
          <w:lang w:val="en-US"/>
        </w:rPr>
        <w:t xml:space="preserve">or </w:t>
      </w:r>
      <w:r>
        <w:rPr>
          <w:i/>
          <w:iCs/>
          <w:sz w:val="18"/>
          <w:lang w:val="en-US"/>
        </w:rPr>
        <w:t>mode</w:t>
      </w:r>
      <w:r>
        <w:rPr>
          <w:sz w:val="18"/>
          <w:lang w:val="en-US"/>
        </w:rPr>
        <w:t xml:space="preserve"> </w:t>
      </w:r>
      <w:r>
        <w:rPr>
          <w:sz w:val="18"/>
          <w:lang w:val="en-US"/>
        </w:rPr>
        <w:t>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 xml:space="preserve">C. Input field for the </w:t>
      </w:r>
      <w:r>
        <w:rPr>
          <w:i/>
          <w:iCs/>
          <w:sz w:val="18"/>
          <w:lang w:val="en-US"/>
        </w:rPr>
        <w:t>number of free chairs</w:t>
      </w:r>
      <w:r>
        <w:rPr>
          <w:sz w:val="18"/>
          <w:lang w:val="en-US"/>
        </w:rPr>
        <w:t xml:space="preserve"> in the Room, after the word “</w:t>
      </w:r>
      <w:r>
        <w:rPr>
          <w:b/>
          <w:bCs/>
          <w:sz w:val="18"/>
          <w:lang w:val="en-US"/>
        </w:rPr>
        <w:t>chairs</w:t>
      </w:r>
      <w:r>
        <w:rPr>
          <w:sz w:val="18"/>
          <w:lang w:val="en-US"/>
        </w:rPr>
        <w:t>”.</w:t>
      </w:r>
    </w:p>
    <w:p>
      <w:pPr>
        <w:pStyle w:val="Normal"/>
        <w:rPr/>
      </w:pPr>
      <w:r>
        <w:rPr>
          <w:sz w:val="18"/>
          <w:lang w:val="en-US"/>
        </w:rPr>
        <w:t xml:space="preserve">D. </w:t>
      </w:r>
      <w:r>
        <w:rPr>
          <w:i/>
          <w:iCs/>
          <w:sz w:val="18"/>
          <w:lang w:val="en-US"/>
        </w:rPr>
        <w:t>Ac</w:t>
      </w:r>
      <w:r>
        <w:rPr>
          <w:i/>
          <w:iCs/>
          <w:sz w:val="18"/>
          <w:lang w:val="en-US"/>
        </w:rPr>
        <w:t>cess mode</w:t>
      </w:r>
      <w:r>
        <w:rPr>
          <w:sz w:val="18"/>
          <w:lang w:val="en-US"/>
        </w:rPr>
        <w:t xml:space="preserv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xml:space="preserve">” on the right in </w:t>
      </w:r>
      <w:r>
        <w:rPr>
          <w:sz w:val="18"/>
          <w:lang w:val="en-US"/>
        </w:rPr>
        <w:t xml:space="preserve">the </w:t>
      </w:r>
      <w:r>
        <w:rPr>
          <w:sz w:val="18"/>
          <w:lang w:val="en-US"/>
        </w:rPr>
        <w:t>top menu panel.</w:t>
      </w:r>
    </w:p>
    <w:p>
      <w:pPr>
        <w:pStyle w:val="Heading2"/>
        <w:numPr>
          <w:ilvl w:val="1"/>
          <w:numId w:val="2"/>
        </w:numPr>
        <w:rPr>
          <w:lang w:val="en-US"/>
        </w:rPr>
      </w:pPr>
      <w:r>
        <w:rPr>
          <w:sz w:val="22"/>
          <w:lang w:val="ru-RU"/>
        </w:rPr>
        <w:t>Security</w:t>
      </w:r>
    </w:p>
    <w:p>
      <w:pPr>
        <w:pStyle w:val="Normal"/>
        <w:rPr/>
      </w:pPr>
      <w:r>
        <w:rPr>
          <w:sz w:val="18"/>
          <w:lang w:val="en-US"/>
        </w:rPr>
        <w:t xml:space="preserve">Working with the Admin’s interface is </w:t>
      </w:r>
      <w:r>
        <w:rPr>
          <w:sz w:val="18"/>
          <w:lang w:val="en-US"/>
        </w:rPr>
        <w:t xml:space="preserve">about </w:t>
      </w:r>
      <w:r>
        <w:rPr>
          <w:sz w:val="18"/>
          <w:lang w:val="en-US"/>
        </w:rPr>
        <w:t>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xml:space="preserve">! Do not tell your guru’s password to anyone. If your computer </w:t>
      </w:r>
      <w:r>
        <w:rPr>
          <w:sz w:val="18"/>
          <w:lang w:val="en-US"/>
        </w:rPr>
        <w:t xml:space="preserve">can be </w:t>
      </w:r>
      <w:r>
        <w:rPr>
          <w:sz w:val="18"/>
          <w:lang w:val="en-US"/>
        </w:rPr>
        <w:t>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 xml:space="preserve">A new user is always created with a random 4-digit name. To change it, click on this code and type in a normal name like “John” or “Peter”, then </w:t>
      </w:r>
      <w:r>
        <w:rPr>
          <w:sz w:val="18"/>
          <w:lang w:val="en-US"/>
        </w:rPr>
        <w:t>click</w:t>
      </w:r>
      <w:r>
        <w:rPr>
          <w:sz w:val="18"/>
          <w:lang w:val="en-US"/>
        </w:rPr>
        <w:t xml:space="preserve">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w:t>
      </w:r>
      <w:r>
        <w:rPr>
          <w:sz w:val="18"/>
          <w:lang w:val="en-US"/>
        </w:rPr>
        <w:t>its</w:t>
      </w:r>
      <w:r>
        <w:rPr>
          <w:sz w:val="18"/>
          <w:lang w:val="en-US"/>
        </w:rPr>
        <w:t xml:space="preserve">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w:t>
      </w:r>
      <w:r>
        <w:rPr>
          <w:sz w:val="18"/>
          <w:lang w:val="en-US"/>
        </w:rPr>
        <w:t xml:space="preserve">random </w:t>
      </w:r>
      <w:r>
        <w:rPr>
          <w:sz w:val="18"/>
          <w:lang w:val="en-US"/>
        </w:rPr>
        <w:t xml:space="preserve">password. Then the guru will pass the new login/password to the user for whom they </w:t>
      </w:r>
      <w:r>
        <w:rPr>
          <w:sz w:val="18"/>
          <w:lang w:val="en-US"/>
        </w:rPr>
        <w:t>were</w:t>
      </w:r>
      <w:r>
        <w:rPr>
          <w:sz w:val="18"/>
          <w:lang w:val="en-US"/>
        </w:rPr>
        <w:t xml:space="preserv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 xml:space="preserve">Gurus can lock the Room’s door, and then only </w:t>
      </w:r>
      <w:r>
        <w:rPr>
          <w:sz w:val="18"/>
          <w:lang w:val="en-US"/>
        </w:rPr>
        <w:t>they and</w:t>
      </w:r>
      <w:r>
        <w:rPr>
          <w:sz w:val="18"/>
          <w:lang w:val="en-US"/>
        </w:rPr>
        <w:t xml:space="preserve">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 xml:space="preserve">Guru’s having selected </w:t>
      </w:r>
      <w:r>
        <w:rPr>
          <w:sz w:val="18"/>
          <w:lang w:val="en-US"/>
        </w:rPr>
        <w:t xml:space="preserve">the door mode </w:t>
      </w:r>
      <w:r>
        <w:rPr>
          <w:sz w:val="18"/>
          <w:lang w:val="en-US"/>
        </w:rPr>
        <w:t>“</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 xml:space="preserve">Guru’s having selected the </w:t>
      </w:r>
      <w:r>
        <w:rPr>
          <w:sz w:val="18"/>
          <w:lang w:val="en-US"/>
        </w:rPr>
        <w:t xml:space="preserve">door </w:t>
      </w:r>
      <w:r>
        <w:rPr>
          <w:sz w:val="18"/>
          <w:lang w:val="en-US"/>
        </w:rPr>
        <w:t>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w:t>
      </w:r>
      <w:r>
        <w:rPr>
          <w:sz w:val="18"/>
          <w:lang w:val="en-US"/>
        </w:rPr>
        <w:t>it</w:t>
      </w:r>
      <w:r>
        <w:rPr>
          <w:sz w:val="18"/>
          <w:lang w:val="en-US"/>
        </w:rPr>
        <w:t xml:space="preserve">, and then </w:t>
      </w:r>
      <w:r>
        <w:rPr>
          <w:sz w:val="18"/>
          <w:lang w:val="en-US"/>
        </w:rPr>
        <w:t>click</w:t>
      </w:r>
      <w:r>
        <w:rPr>
          <w:sz w:val="18"/>
          <w:lang w:val="en-US"/>
        </w:rPr>
        <w:t xml:space="preserve"> the right button. “Captcha” is a tool to protect the Room against bots. </w:t>
      </w:r>
      <w:r>
        <w:rPr>
          <w:b/>
          <w:bCs/>
          <w:sz w:val="18"/>
          <w:lang w:val="en-US"/>
        </w:rPr>
        <w:t>Room-House</w:t>
      </w:r>
      <w:r>
        <w:rPr>
          <w:sz w:val="18"/>
          <w:lang w:val="en-US"/>
        </w:rPr>
        <w:t xml:space="preserve"> uses its own simple “captcha”, one which you </w:t>
      </w:r>
      <w:r>
        <w:rPr>
          <w:sz w:val="18"/>
          <w:lang w:val="en-US"/>
        </w:rPr>
        <w:t>save your</w:t>
      </w:r>
      <w:r>
        <w:rPr>
          <w:sz w:val="18"/>
          <w:lang w:val="en-US"/>
        </w:rPr>
        <w:t xml:space="preserve"> time with. And it can be even omitted, if the guru selects the </w:t>
      </w:r>
      <w:r>
        <w:rPr>
          <w:sz w:val="18"/>
          <w:lang w:val="en-US"/>
        </w:rPr>
        <w:t>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xml:space="preserve">” - you </w:t>
      </w:r>
      <w:r>
        <w:rPr>
          <w:sz w:val="18"/>
          <w:lang w:val="en-US"/>
        </w:rPr>
        <w:t>have to</w:t>
      </w:r>
      <w:r>
        <w:rPr>
          <w:sz w:val="18"/>
          <w:lang w:val="en-US"/>
        </w:rPr>
        <w:t xml:space="preserve">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xml:space="preserve">”. Make sure the left selector is set to this position. Then click </w:t>
      </w:r>
      <w:r>
        <w:rPr>
          <w:sz w:val="18"/>
          <w:lang w:val="en-US"/>
        </w:rPr>
        <w:t xml:space="preserve">on </w:t>
      </w:r>
      <w:r>
        <w:rPr>
          <w:sz w:val="18"/>
          <w:lang w:val="en-US"/>
        </w:rPr>
        <w:t>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w:t>
      </w:r>
      <w:r>
        <w:rPr>
          <w:b w:val="false"/>
          <w:bCs w:val="false"/>
          <w:sz w:val="18"/>
          <w:lang w:val="en-US"/>
        </w:rPr>
        <w:t>re</w:t>
      </w:r>
      <w:r>
        <w:rPr>
          <w:b w:val="false"/>
          <w:bCs w:val="false"/>
          <w:sz w:val="18"/>
          <w:lang w:val="en-US"/>
        </w:rPr>
        <w:t xml:space="preserve"> already authorized as guru</w:t>
      </w:r>
      <w:r>
        <w:rPr>
          <w:sz w:val="18"/>
          <w:lang w:val="en-US"/>
        </w:rPr>
        <w:t xml:space="preserve">. The </w:t>
      </w:r>
      <w:r>
        <w:rPr>
          <w:sz w:val="18"/>
          <w:lang w:val="en-US"/>
        </w:rPr>
        <w:t xml:space="preserve">start </w:t>
      </w:r>
      <w:r>
        <w:rPr>
          <w:sz w:val="18"/>
          <w:lang w:val="en-US"/>
        </w:rPr>
        <w:t>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 xml:space="preserve">You may ask – if there is no captcha now, </w:t>
      </w:r>
      <w:r>
        <w:rPr>
          <w:sz w:val="18"/>
          <w:lang w:val="en-US"/>
        </w:rPr>
        <w:t xml:space="preserve">then </w:t>
      </w:r>
      <w:r>
        <w:rPr>
          <w:sz w:val="18"/>
          <w:lang w:val="en-US"/>
        </w:rPr>
        <w:t>where to type in the login and password? Obviously, the guru must set the access mode to “</w:t>
      </w:r>
      <w:r>
        <w:rPr>
          <w:b/>
          <w:bCs/>
          <w:sz w:val="18"/>
          <w:lang w:val="en-US"/>
        </w:rPr>
        <w:t>Normal</w:t>
      </w:r>
      <w:r>
        <w:rPr>
          <w:sz w:val="18"/>
          <w:lang w:val="en-US"/>
        </w:rPr>
        <w:t xml:space="preserve">”, then </w:t>
      </w:r>
      <w:r>
        <w:rPr>
          <w:sz w:val="18"/>
          <w:lang w:val="en-US"/>
        </w:rPr>
        <w:t>log</w:t>
      </w:r>
      <w:r>
        <w:rPr>
          <w:sz w:val="18"/>
          <w:lang w:val="en-US"/>
        </w:rPr>
        <w:t xml:space="preserve"> in </w:t>
      </w:r>
      <w:r>
        <w:rPr>
          <w:sz w:val="18"/>
          <w:lang w:val="en-US"/>
        </w:rPr>
        <w:t>a</w:t>
      </w:r>
      <w:r>
        <w:rPr>
          <w:sz w:val="18"/>
          <w:lang w:val="en-US"/>
        </w:rPr>
        <w:t>s the guru, and also let in other authorized users with their login</w:t>
      </w:r>
      <w:r>
        <w:rPr>
          <w:sz w:val="18"/>
          <w:lang w:val="en-US"/>
        </w:rPr>
        <w:t>s</w:t>
      </w:r>
      <w:r>
        <w:rPr>
          <w:sz w:val="18"/>
          <w:lang w:val="en-US"/>
        </w:rPr>
        <w:t xml:space="preserve"> and password</w:t>
      </w:r>
      <w:r>
        <w:rPr>
          <w:sz w:val="18"/>
          <w:lang w:val="en-US"/>
        </w:rPr>
        <w:t>s</w:t>
      </w:r>
      <w:r>
        <w:rPr>
          <w:sz w:val="18"/>
          <w:lang w:val="en-US"/>
        </w:rPr>
        <w:t xml:space="preserve">, – and </w:t>
      </w:r>
      <w:r>
        <w:rPr>
          <w:i/>
          <w:iCs/>
          <w:sz w:val="18"/>
          <w:lang w:val="en-US"/>
        </w:rPr>
        <w:t>only</w:t>
      </w:r>
      <w:r>
        <w:rPr>
          <w:sz w:val="18"/>
          <w:lang w:val="en-US"/>
        </w:rPr>
        <w:t xml:space="preserve"> </w:t>
      </w:r>
      <w:r>
        <w:rPr>
          <w:sz w:val="18"/>
          <w:lang w:val="en-US"/>
        </w:rPr>
        <w:t xml:space="preserve">after that change the </w:t>
      </w:r>
      <w:r>
        <w:rPr>
          <w:sz w:val="18"/>
          <w:lang w:val="en-US"/>
        </w:rPr>
        <w:t xml:space="preserve">access </w:t>
      </w:r>
      <w:r>
        <w:rPr>
          <w:sz w:val="18"/>
          <w:lang w:val="en-US"/>
        </w:rPr>
        <w:t>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 xml:space="preserve">Gurus can chat with other authorized users in a protected chat inside the Admin’s interface – find “TO CHAT” in the main guru’s window and click </w:t>
      </w:r>
      <w:r>
        <w:rPr>
          <w:sz w:val="18"/>
          <w:lang w:val="en-US"/>
        </w:rPr>
        <w:t>on this link</w:t>
      </w:r>
      <w:r>
        <w:rPr>
          <w:sz w:val="18"/>
          <w:lang w:val="en-US"/>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w:t>
      </w:r>
      <w:r>
        <w:rPr>
          <w:sz w:val="18"/>
          <w:lang w:val="en-US"/>
        </w:rPr>
        <w:t xml:space="preserve">whole </w:t>
      </w:r>
      <w:r>
        <w:rPr>
          <w:sz w:val="18"/>
          <w:lang w:val="en-US"/>
        </w:rPr>
        <w:t xml:space="preserve">chat. All authorized users </w:t>
      </w:r>
      <w:r>
        <w:rPr>
          <w:sz w:val="18"/>
          <w:lang w:val="en-US"/>
        </w:rPr>
        <w:t>in</w:t>
      </w:r>
      <w:r>
        <w:rPr>
          <w:sz w:val="18"/>
          <w:lang w:val="en-US"/>
        </w:rPr>
        <w:t xml:space="preserve"> this Room can also enter the Admin’s interface with their login and password, see Paragraph 1.1.1 – “Log in to the Admin’s interface”, – but they can not be anywhere </w:t>
      </w:r>
      <w:r>
        <w:rPr>
          <w:sz w:val="18"/>
          <w:lang w:val="en-US"/>
        </w:rPr>
        <w:t>e</w:t>
      </w:r>
      <w:r>
        <w:rPr>
          <w:sz w:val="18"/>
          <w:lang w:val="en-US"/>
        </w:rPr>
        <w:t xml:space="preserve">xcept this chat, while gurus can return from the chat to their main window clicking on the link </w:t>
      </w:r>
      <w:r>
        <w:rPr>
          <w:sz w:val="18"/>
          <w:lang w:val="en-US"/>
        </w:rPr>
        <w:t xml:space="preserve">above: </w:t>
      </w:r>
      <w:r>
        <w:rPr>
          <w:sz w:val="18"/>
          <w:lang w:val="en-US"/>
        </w:rPr>
        <w:t xml:space="preserve">“GO TO CONTROLS”. </w:t>
      </w:r>
    </w:p>
    <w:p>
      <w:pPr>
        <w:pStyle w:val="Normal"/>
        <w:rPr/>
      </w:pPr>
      <w:r>
        <w:rPr>
          <w:sz w:val="18"/>
          <w:lang w:val="en-US"/>
        </w:rPr>
        <w:t xml:space="preserve">Two buttons for deletion of the texts from the chat are only </w:t>
      </w:r>
      <w:r>
        <w:rPr>
          <w:sz w:val="18"/>
          <w:lang w:val="en-US"/>
        </w:rPr>
        <w:t xml:space="preserve">there </w:t>
      </w:r>
      <w:r>
        <w:rPr>
          <w:sz w:val="18"/>
          <w:lang w:val="en-US"/>
        </w:rPr>
        <w:t>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w:t>
      </w:r>
      <w:r>
        <w:rPr>
          <w:sz w:val="18"/>
          <w:lang w:val="en-US"/>
        </w:rPr>
        <w:t>one’s camera</w:t>
      </w:r>
      <w:r>
        <w:rPr>
          <w:sz w:val="18"/>
          <w:lang w:val="en-US"/>
        </w:rPr>
        <w:t xml:space="preserve"> on/off. While guests can only switch their </w:t>
      </w:r>
      <w:r>
        <w:rPr>
          <w:sz w:val="18"/>
          <w:lang w:val="en-US"/>
        </w:rPr>
        <w:t xml:space="preserve">cameras on </w:t>
      </w:r>
      <w:r>
        <w:rPr>
          <w:sz w:val="18"/>
          <w:lang w:val="en-US"/>
        </w:rPr>
        <w:t xml:space="preserve">if there are free chairs left, (see Paragraph 5), or </w:t>
      </w:r>
      <w:r>
        <w:rPr>
          <w:sz w:val="18"/>
          <w:lang w:val="en-US"/>
        </w:rPr>
        <w:t xml:space="preserve">upon having been </w:t>
      </w:r>
      <w:r>
        <w:rPr>
          <w:sz w:val="18"/>
          <w:lang w:val="en-US"/>
        </w:rPr>
        <w:t xml:space="preserve">activated by gurus, see p. 7.1.5.  </w:t>
      </w:r>
    </w:p>
    <w:p>
      <w:pPr>
        <w:pStyle w:val="Normal"/>
        <w:rPr/>
      </w:pPr>
      <w:r>
        <w:rPr>
          <w:sz w:val="18"/>
          <w:lang w:val="en-US"/>
        </w:rPr>
        <w:t>Perhaps you know that your browser can switch your camera</w:t>
      </w:r>
      <w:r>
        <w:rPr>
          <w:sz w:val="18"/>
          <w:lang w:val="en-US"/>
        </w:rPr>
        <w:t>s</w:t>
      </w:r>
      <w:r>
        <w:rPr>
          <w:sz w:val="18"/>
          <w:lang w:val="en-US"/>
        </w:rPr>
        <w:t>, or microphone</w:t>
      </w:r>
      <w:r>
        <w:rPr>
          <w:sz w:val="18"/>
          <w:lang w:val="en-US"/>
        </w:rPr>
        <w:t>s</w:t>
      </w:r>
      <w:r>
        <w:rPr>
          <w:sz w:val="18"/>
          <w:lang w:val="en-US"/>
        </w:rPr>
        <w:t xml:space="preserve">, only after receiving your permission to do so. So don’t worry if clicking on this menu button you receive requests from your browser to authorize switching your cameras or microphones on. Besides, many systems have special settings </w:t>
      </w:r>
      <w:r>
        <w:rPr>
          <w:sz w:val="18"/>
          <w:lang w:val="en-US"/>
        </w:rPr>
        <w:t>with</w:t>
      </w:r>
      <w:r>
        <w:rPr>
          <w:sz w:val="18"/>
          <w:lang w:val="en-US"/>
        </w:rPr>
        <w:t xml:space="preserve"> permissions </w:t>
      </w:r>
      <w:r>
        <w:rPr>
          <w:sz w:val="18"/>
          <w:lang w:val="en-US"/>
        </w:rPr>
        <w:t>for</w:t>
      </w:r>
      <w:r>
        <w:rPr>
          <w:sz w:val="18"/>
          <w:lang w:val="en-US"/>
        </w:rPr>
        <w:t xml:space="preserve">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w:t>
      </w:r>
      <w:r>
        <w:rPr>
          <w:b w:val="false"/>
          <w:bCs w:val="false"/>
          <w:sz w:val="18"/>
          <w:lang w:val="en-US"/>
        </w:rPr>
        <w:t xml:space="preserve">sound </w:t>
      </w:r>
      <w:r>
        <w:rPr>
          <w:b w:val="false"/>
          <w:bCs w:val="false"/>
          <w:sz w:val="18"/>
          <w:lang w:val="en-US"/>
        </w:rPr>
        <w:t xml:space="preserve">source in the Room have more priority than this button. So if you have disallowed all sound </w:t>
      </w:r>
      <w:r>
        <w:rPr>
          <w:b w:val="false"/>
          <w:bCs w:val="false"/>
          <w:i/>
          <w:iCs/>
          <w:sz w:val="18"/>
          <w:lang w:val="en-US"/>
        </w:rPr>
        <w:t>with this button</w:t>
      </w:r>
      <w:r>
        <w:rPr>
          <w:b w:val="false"/>
          <w:bCs w:val="false"/>
          <w:sz w:val="18"/>
          <w:lang w:val="en-US"/>
        </w:rPr>
        <w:t xml:space="preserve">, then switched on a video’s sound (or your microphone), this latter </w:t>
      </w:r>
      <w:r>
        <w:rPr>
          <w:b w:val="false"/>
          <w:bCs w:val="false"/>
          <w:sz w:val="18"/>
          <w:lang w:val="en-US"/>
        </w:rPr>
        <w:t>setting</w:t>
      </w:r>
      <w:r>
        <w:rPr>
          <w:b w:val="false"/>
          <w:bCs w:val="false"/>
          <w:sz w:val="18"/>
          <w:lang w:val="en-US"/>
        </w:rPr>
        <w:t xml:space="preserve"> will overrun the former one. Or, having permitted </w:t>
      </w:r>
      <w:r>
        <w:rPr>
          <w:b/>
          <w:bCs/>
          <w:sz w:val="18"/>
          <w:lang w:val="en-US"/>
        </w:rPr>
        <w:t>all</w:t>
      </w:r>
      <w:r>
        <w:rPr>
          <w:b w:val="false"/>
          <w:bCs w:val="false"/>
          <w:sz w:val="18"/>
          <w:lang w:val="en-US"/>
        </w:rPr>
        <w:t xml:space="preserve"> sounds, then mut</w:t>
      </w:r>
      <w:r>
        <w:rPr>
          <w:b w:val="false"/>
          <w:bCs w:val="false"/>
          <w:sz w:val="18"/>
          <w:lang w:val="en-US"/>
        </w:rPr>
        <w:t xml:space="preserve">e </w:t>
      </w:r>
      <w:r>
        <w:rPr>
          <w:b w:val="false"/>
          <w:bCs w:val="false"/>
          <w:sz w:val="18"/>
          <w:lang w:val="en-US"/>
        </w:rPr>
        <w:t xml:space="preserve">one by one all </w:t>
      </w:r>
      <w:r>
        <w:rPr>
          <w:b w:val="false"/>
          <w:bCs w:val="false"/>
          <w:sz w:val="18"/>
          <w:lang w:val="en-US"/>
        </w:rPr>
        <w:t xml:space="preserve">videos </w:t>
      </w:r>
      <w:r>
        <w:rPr>
          <w:b w:val="false"/>
          <w:bCs w:val="false"/>
          <w:sz w:val="18"/>
          <w:lang w:val="en-US"/>
        </w:rPr>
        <w:t>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w:t>
      </w:r>
      <w:r>
        <w:rPr>
          <w:b w:val="false"/>
          <w:bCs w:val="false"/>
          <w:sz w:val="18"/>
          <w:szCs w:val="18"/>
          <w:lang w:val="en-US"/>
        </w:rPr>
        <w:t>s square</w:t>
      </w:r>
      <w:r>
        <w:rPr>
          <w:b w:val="false"/>
          <w:bCs w:val="false"/>
          <w:sz w:val="18"/>
          <w:szCs w:val="18"/>
          <w:lang w:val="en-US"/>
        </w:rPr>
        <w:t xml:space="preserve"> as dark and empty, with </w:t>
      </w:r>
      <w:r>
        <w:rPr>
          <w:b w:val="false"/>
          <w:bCs w:val="false"/>
          <w:sz w:val="18"/>
          <w:szCs w:val="18"/>
          <w:lang w:val="en-US"/>
        </w:rPr>
        <w:t>the</w:t>
      </w:r>
      <w:r>
        <w:rPr>
          <w:b w:val="false"/>
          <w:bCs w:val="false"/>
          <w:sz w:val="18"/>
          <w:szCs w:val="18"/>
          <w:lang w:val="en-US"/>
        </w:rPr>
        <w:t xml:space="preserve"> name in the bottom; and if the microphone is also switched off, in the right bottom corner of the square there will be «X». Switching off video from your camera, you send it to </w:t>
      </w:r>
      <w:r>
        <w:rPr>
          <w:b w:val="false"/>
          <w:bCs w:val="false"/>
          <w:sz w:val="18"/>
          <w:szCs w:val="18"/>
          <w:lang w:val="en-US"/>
        </w:rPr>
        <w:t xml:space="preserve">the </w:t>
      </w:r>
      <w:r>
        <w:rPr>
          <w:b w:val="false"/>
          <w:bCs w:val="false"/>
          <w:sz w:val="18"/>
          <w:szCs w:val="18"/>
          <w:lang w:val="en-US"/>
        </w:rPr>
        <w:t xml:space="preserve">«audio-only» mode. Will the others in the Room be able to hear you or not depends on whether you microphone is on or off. Almost all web cameras </w:t>
      </w:r>
      <w:r>
        <w:rPr>
          <w:b w:val="false"/>
          <w:bCs w:val="false"/>
          <w:sz w:val="18"/>
          <w:szCs w:val="18"/>
          <w:lang w:val="en-US"/>
        </w:rPr>
        <w:t xml:space="preserve">come with a </w:t>
      </w:r>
      <w:r>
        <w:rPr>
          <w:b w:val="false"/>
          <w:bCs w:val="false"/>
          <w:sz w:val="18"/>
          <w:szCs w:val="18"/>
          <w:lang w:val="en-US"/>
        </w:rPr>
        <w:t xml:space="preserve">microphone, </w:t>
      </w:r>
      <w:r>
        <w:rPr>
          <w:b w:val="false"/>
          <w:bCs w:val="false"/>
          <w:sz w:val="18"/>
          <w:szCs w:val="18"/>
          <w:lang w:val="en-US"/>
        </w:rPr>
        <w:t>which</w:t>
      </w:r>
      <w:r>
        <w:rPr>
          <w:b w:val="false"/>
          <w:bCs w:val="false"/>
          <w:sz w:val="18"/>
          <w:szCs w:val="18"/>
          <w:lang w:val="en-US"/>
        </w:rPr>
        <w:t xml:space="preserve">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 xml:space="preserve">The last button in the main menu allows one to leave the Room. Clicking on it, a guest or a participant returns to the outside of the Room seeing the door or “click to enter” screen – depending on the </w:t>
      </w:r>
      <w:r>
        <w:rPr>
          <w:b w:val="false"/>
          <w:bCs w:val="false"/>
          <w:sz w:val="18"/>
          <w:szCs w:val="18"/>
          <w:lang w:val="en-US"/>
        </w:rPr>
        <w:t xml:space="preserve">Room’s </w:t>
      </w:r>
      <w:r>
        <w:rPr>
          <w:b w:val="false"/>
          <w:bCs w:val="false"/>
          <w:sz w:val="18"/>
          <w:szCs w:val="18"/>
          <w:lang w:val="en-US"/>
        </w:rPr>
        <w:t>access mode and presence of the “name“ cookie in the browser.</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 xml:space="preserve">Everyone in the Room: gurus, authorized users, guests, including “viewers” - can control the sound from each of the sources. Basically, they can mute and unmute each source; this is done by clicking on the icon in the right bottom corner of each square, on the right of the name (see picture above). Depending on whose camera it is and what is its current setting, this icon can be one of the following four: “speaker”, “crossed-out speaker”, “microphone” and “X” - meaning, a) this video’s sound is “on”, b) it’s “off”, c) your microphone is “on”, d) </w:t>
      </w:r>
      <w:r>
        <w:rPr>
          <w:b w:val="false"/>
          <w:bCs w:val="false"/>
          <w:sz w:val="18"/>
          <w:szCs w:val="18"/>
          <w:lang w:val="en-US"/>
        </w:rPr>
        <w:t xml:space="preserve">the </w:t>
      </w:r>
      <w:r>
        <w:rPr>
          <w:b w:val="false"/>
          <w:bCs w:val="false"/>
          <w:sz w:val="18"/>
          <w:szCs w:val="18"/>
          <w:lang w:val="en-US"/>
        </w:rPr>
        <w:t xml:space="preserve">microphone (yours or that of another participant) is “off”. Clicking on the icon toggles the sound mode, except when “X” means, the microphone of another participant is “off” (as </w:t>
      </w:r>
      <w:r>
        <w:rPr>
          <w:b w:val="false"/>
          <w:bCs w:val="false"/>
          <w:sz w:val="18"/>
          <w:szCs w:val="18"/>
          <w:lang w:val="en-US"/>
        </w:rPr>
        <w:t xml:space="preserve">shown </w:t>
      </w:r>
      <w:r>
        <w:rPr>
          <w:b w:val="false"/>
          <w:bCs w:val="false"/>
          <w:sz w:val="18"/>
          <w:szCs w:val="18"/>
          <w:lang w:val="en-US"/>
        </w:rPr>
        <w:t xml:space="preserve">in this picture), a situation you can not change </w:t>
      </w:r>
      <w:r>
        <w:rPr>
          <w:b w:val="false"/>
          <w:bCs w:val="false"/>
          <w:sz w:val="18"/>
          <w:szCs w:val="18"/>
          <w:lang w:val="en-US"/>
        </w:rPr>
        <w:t>but</w:t>
      </w:r>
      <w:r>
        <w:rPr>
          <w:b w:val="false"/>
          <w:bCs w:val="false"/>
          <w:sz w:val="18"/>
          <w:szCs w:val="18"/>
          <w:lang w:val="en-US"/>
        </w:rPr>
        <w:t xml:space="preserve"> speaking or writing to the person directly.</w:t>
      </w:r>
    </w:p>
    <w:p>
      <w:pPr>
        <w:pStyle w:val="Normal"/>
        <w:rPr/>
      </w:pPr>
      <w:r>
        <w:rPr>
          <w:b w:val="false"/>
          <w:bCs w:val="false"/>
          <w:sz w:val="18"/>
          <w:szCs w:val="18"/>
          <w:lang w:val="en-US"/>
        </w:rPr>
        <w:t xml:space="preserve">In most browsers (except on Apple devices) clicking on the sound icon opens the volume control in the left corner of the square, by moving which one can increase </w:t>
      </w:r>
      <w:r>
        <w:rPr>
          <w:b w:val="false"/>
          <w:bCs w:val="false"/>
          <w:sz w:val="18"/>
          <w:szCs w:val="18"/>
          <w:lang w:val="en-US"/>
        </w:rPr>
        <w:t>or</w:t>
      </w:r>
      <w:r>
        <w:rPr>
          <w:b w:val="false"/>
          <w:bCs w:val="false"/>
          <w:sz w:val="18"/>
          <w:szCs w:val="18"/>
          <w:lang w:val="en-US"/>
        </w:rPr>
        <w:t xml:space="preserve"> decrease the volume of sound from this particular source.</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 xml:space="preserve">All users can write short comments to videos, both their own and those of other users except gurus. Click on the letter «A» inside the blue (own) or red (others) circle in the top right corner of the square. These comments or “annotations” are not saved and are shown above the square only while </w:t>
      </w:r>
      <w:r>
        <w:rPr>
          <w:b w:val="false"/>
          <w:bCs w:val="false"/>
          <w:sz w:val="18"/>
          <w:szCs w:val="18"/>
          <w:lang w:val="en-US"/>
        </w:rPr>
        <w:t>its</w:t>
      </w:r>
      <w:r>
        <w:rPr>
          <w:b w:val="false"/>
          <w:bCs w:val="false"/>
          <w:sz w:val="18"/>
          <w:szCs w:val="18"/>
          <w:lang w:val="en-US"/>
        </w:rPr>
        <w:t xml:space="preserve"> </w:t>
      </w:r>
      <w:r>
        <w:rPr>
          <w:b w:val="false"/>
          <w:bCs w:val="false"/>
          <w:sz w:val="18"/>
          <w:szCs w:val="18"/>
          <w:lang w:val="en-US"/>
        </w:rPr>
        <w:t>video</w:t>
      </w:r>
      <w:r>
        <w:rPr>
          <w:b w:val="false"/>
          <w:bCs w:val="false"/>
          <w:sz w:val="18"/>
          <w:szCs w:val="18"/>
          <w:lang w:val="en-US"/>
        </w:rPr>
        <w:t xml:space="preserve"> state has not changed.</w:t>
      </w:r>
    </w:p>
    <w:p>
      <w:pPr>
        <w:pStyle w:val="Heading3"/>
        <w:numPr>
          <w:ilvl w:val="2"/>
          <w:numId w:val="2"/>
        </w:numPr>
        <w:rPr>
          <w:sz w:val="21"/>
          <w:szCs w:val="21"/>
        </w:rPr>
      </w:pPr>
      <w:r>
        <w:rPr>
          <w:b/>
          <w:bCs/>
          <w:sz w:val="21"/>
          <w:szCs w:val="21"/>
          <w:lang w:val="en-US"/>
        </w:rPr>
        <w:t>Playing MP4 files</w:t>
      </w:r>
    </w:p>
    <w:p>
      <w:pPr>
        <w:pStyle w:val="Normal"/>
        <w:rPr/>
      </w:pPr>
      <w:bookmarkStart w:id="4" w:name="__DdeLink__969_3425212796"/>
      <w:r>
        <w:rPr>
          <w:b/>
          <w:bCs/>
          <w:sz w:val="18"/>
          <w:szCs w:val="18"/>
          <w:lang w:val="en-US"/>
        </w:rPr>
        <w:t>This function is available only for gurus and authorized users  and works in «Firefox» on desktops and notebooks</w:t>
      </w:r>
      <w:bookmarkEnd w:id="4"/>
      <w:r>
        <w:rPr>
          <w:b/>
          <w:bCs/>
          <w:sz w:val="18"/>
          <w:szCs w:val="18"/>
          <w:lang w:val="en-US"/>
        </w:rPr>
        <w:t xml:space="preserve">. </w:t>
      </w:r>
      <w:r>
        <w:rPr>
          <w:b w:val="false"/>
          <w:bCs w:val="false"/>
          <w:sz w:val="18"/>
          <w:szCs w:val="18"/>
          <w:lang w:val="en-US"/>
        </w:rPr>
        <w:t xml:space="preserve">To start, click on the words «ROOM [room’s name]» - they are above your empty square. Upon receiving your click, the words color changes to </w:t>
      </w:r>
      <w:r>
        <w:rPr>
          <w:rFonts w:eastAsia="Calibri" w:cs="" w:cstheme="minorBidi" w:eastAsiaTheme="minorHAnsi"/>
          <w:b w:val="false"/>
          <w:bCs w:val="false"/>
          <w:sz w:val="18"/>
          <w:szCs w:val="18"/>
          <w:highlight w:val="yellow"/>
          <w:lang w:val="en-US"/>
        </w:rPr>
        <w:t>blue</w:t>
      </w:r>
      <w:r>
        <w:rPr>
          <w:b w:val="false"/>
          <w:bCs w:val="false"/>
          <w:sz w:val="18"/>
          <w:szCs w:val="18"/>
          <w:lang w:val="en-US"/>
        </w:rPr>
        <w:t xml:space="preserve"> and the «Select File» button appears on the right. Select an MP4 file and click on the button «video control» - which is the fifth one in the main menu. You will see that the selected file started playing in your square </w:t>
      </w:r>
      <w:r>
        <w:rPr>
          <w:b w:val="false"/>
          <w:bCs w:val="false"/>
          <w:sz w:val="18"/>
          <w:szCs w:val="18"/>
          <w:lang w:val="en-US"/>
        </w:rPr>
        <w:t>-</w:t>
      </w:r>
      <w:r>
        <w:rPr>
          <w:b w:val="false"/>
          <w:bCs w:val="false"/>
          <w:sz w:val="18"/>
          <w:szCs w:val="18"/>
          <w:lang w:val="en-US"/>
        </w:rPr>
        <w:t xml:space="preserve"> </w:t>
      </w:r>
      <w:r>
        <w:rPr>
          <w:b w:val="false"/>
          <w:bCs w:val="false"/>
          <w:i/>
          <w:iCs/>
          <w:sz w:val="18"/>
          <w:szCs w:val="18"/>
          <w:lang w:val="en-US"/>
        </w:rPr>
        <w:t>silently</w:t>
      </w:r>
      <w:r>
        <w:rPr>
          <w:b w:val="false"/>
          <w:bCs w:val="false"/>
          <w:sz w:val="18"/>
          <w:szCs w:val="18"/>
          <w:lang w:val="en-US"/>
        </w:rPr>
        <w:t xml:space="preserve">. You may choose to make it silent </w:t>
      </w:r>
      <w:r>
        <w:rPr>
          <w:b/>
          <w:bCs/>
          <w:sz w:val="18"/>
          <w:szCs w:val="18"/>
          <w:lang w:val="en-US"/>
        </w:rPr>
        <w:t xml:space="preserve">for everyone: </w:t>
      </w:r>
      <w:r>
        <w:rPr>
          <w:b w:val="false"/>
          <w:bCs w:val="false"/>
          <w:sz w:val="18"/>
          <w:szCs w:val="18"/>
          <w:lang w:val="en-US"/>
        </w:rPr>
        <w:t xml:space="preserve">mute its sound with a small button inside the video – </w:t>
      </w:r>
      <w:r>
        <w:rPr>
          <w:b w:val="false"/>
          <w:bCs w:val="false"/>
          <w:sz w:val="18"/>
          <w:szCs w:val="18"/>
          <w:lang w:val="en-US"/>
        </w:rPr>
        <w:t>not</w:t>
      </w:r>
      <w:r>
        <w:rPr>
          <w:b w:val="false"/>
          <w:bCs w:val="false"/>
          <w:sz w:val="18"/>
          <w:szCs w:val="18"/>
          <w:lang w:val="en-US"/>
        </w:rPr>
        <w:t xml:space="preserve"> the sound button-indicator we were describing </w:t>
      </w:r>
      <w:r>
        <w:rPr>
          <w:b w:val="false"/>
          <w:bCs w:val="false"/>
          <w:sz w:val="18"/>
          <w:szCs w:val="18"/>
          <w:lang w:val="en-US"/>
        </w:rPr>
        <w:t>earlier</w:t>
      </w:r>
      <w:r>
        <w:rPr>
          <w:b w:val="false"/>
          <w:bCs w:val="false"/>
          <w:sz w:val="18"/>
          <w:szCs w:val="18"/>
          <w:lang w:val="en-US"/>
        </w:rPr>
        <w:t xml:space="preserve">! — but a small “speaker” </w:t>
      </w:r>
      <w:r>
        <w:rPr>
          <w:b/>
          <w:bCs/>
          <w:sz w:val="18"/>
          <w:szCs w:val="18"/>
          <w:lang w:val="en-US"/>
        </w:rPr>
        <w:t>inside</w:t>
      </w:r>
      <w:r>
        <w:rPr>
          <w:b w:val="false"/>
          <w:bCs w:val="false"/>
          <w:sz w:val="18"/>
          <w:szCs w:val="18"/>
          <w:lang w:val="en-US"/>
        </w:rPr>
        <w:t xml:space="preserve"> your video, in its bottom panel which is only visible </w:t>
      </w:r>
      <w:r>
        <w:rPr>
          <w:b w:val="false"/>
          <w:bCs w:val="false"/>
          <w:sz w:val="18"/>
          <w:szCs w:val="18"/>
          <w:lang w:val="en-US"/>
        </w:rPr>
        <w:t>when</w:t>
      </w:r>
      <w:r>
        <w:rPr>
          <w:b w:val="false"/>
          <w:bCs w:val="false"/>
          <w:sz w:val="18"/>
          <w:szCs w:val="18"/>
          <w:lang w:val="en-US"/>
        </w:rPr>
        <w:t xml:space="preserve"> pointing the mouse cursor on the video. </w:t>
      </w:r>
      <w:r>
        <w:rPr>
          <w:b/>
          <w:bCs/>
          <w:sz w:val="18"/>
          <w:szCs w:val="18"/>
          <w:lang w:val="en-US"/>
        </w:rPr>
        <w:t>NB</w:t>
      </w:r>
      <w:r>
        <w:rPr>
          <w:b w:val="false"/>
          <w:bCs w:val="false"/>
          <w:sz w:val="18"/>
          <w:szCs w:val="18"/>
          <w:lang w:val="en-US"/>
        </w:rPr>
        <w:t xml:space="preserve">: you will </w:t>
      </w:r>
      <w:r>
        <w:rPr>
          <w:b/>
          <w:bCs/>
          <w:sz w:val="18"/>
          <w:szCs w:val="18"/>
          <w:lang w:val="en-US"/>
        </w:rPr>
        <w:t>not</w:t>
      </w:r>
      <w:r>
        <w:rPr>
          <w:b w:val="false"/>
          <w:bCs w:val="false"/>
          <w:sz w:val="18"/>
          <w:szCs w:val="18"/>
          <w:lang w:val="en-US"/>
        </w:rPr>
        <w:t xml:space="preserve"> hear the sound of the video which you’re playing for others in the Room. This is normal, because everyone else except you will hear the sound. But if you started hearing the sound from the MP4 file that </w:t>
      </w:r>
      <w:r>
        <w:rPr>
          <w:b/>
          <w:bCs/>
          <w:sz w:val="18"/>
          <w:szCs w:val="18"/>
          <w:lang w:val="en-US"/>
        </w:rPr>
        <w:t>you are playing</w:t>
      </w:r>
      <w:r>
        <w:rPr>
          <w:b w:val="false"/>
          <w:bCs w:val="false"/>
          <w:sz w:val="18"/>
          <w:szCs w:val="18"/>
          <w:lang w:val="en-US"/>
        </w:rPr>
        <w:t xml:space="preserve">  - it means only, that the network connection from your browser to the Room has been broken, and this file is not playing any more for others, </w:t>
      </w:r>
      <w:r>
        <w:rPr>
          <w:b w:val="false"/>
          <w:bCs w:val="false"/>
          <w:sz w:val="18"/>
          <w:szCs w:val="18"/>
          <w:lang w:val="en-US"/>
        </w:rPr>
        <w:t>so</w:t>
      </w:r>
      <w:r>
        <w:rPr>
          <w:b w:val="false"/>
          <w:bCs w:val="false"/>
          <w:sz w:val="18"/>
          <w:szCs w:val="18"/>
          <w:lang w:val="en-US"/>
        </w:rPr>
        <w:t xml:space="preserve"> you </w:t>
      </w:r>
      <w:r>
        <w:rPr>
          <w:b w:val="false"/>
          <w:bCs w:val="false"/>
          <w:sz w:val="18"/>
          <w:szCs w:val="18"/>
          <w:lang w:val="en-US"/>
        </w:rPr>
        <w:t>may</w:t>
      </w:r>
      <w:r>
        <w:rPr>
          <w:b w:val="false"/>
          <w:bCs w:val="false"/>
          <w:sz w:val="18"/>
          <w:szCs w:val="18"/>
          <w:lang w:val="en-US"/>
        </w:rPr>
        <w:t xml:space="preserve"> stop it with “video control” button and start again, or may even leave the Room and re-enter, </w:t>
      </w:r>
      <w:r>
        <w:rPr>
          <w:b w:val="false"/>
          <w:bCs w:val="false"/>
          <w:sz w:val="18"/>
          <w:szCs w:val="18"/>
          <w:lang w:val="en-US"/>
        </w:rPr>
        <w:t>to make sure your new connection is good</w:t>
      </w:r>
      <w:r>
        <w:rPr>
          <w:b w:val="false"/>
          <w:bCs w:val="false"/>
          <w:sz w:val="18"/>
          <w:szCs w:val="18"/>
          <w:lang w:val="en-US"/>
        </w:rPr>
        <w:t>. To stop playing the file, click the «video control» button - its color changes back from orange to transparent. You may also pause playing the MP4 file with a small button in the panel inside the video (as described earlier).</w:t>
      </w:r>
    </w:p>
    <w:p>
      <w:pPr>
        <w:pStyle w:val="Heading3"/>
        <w:numPr>
          <w:ilvl w:val="2"/>
          <w:numId w:val="2"/>
        </w:numPr>
        <w:rPr>
          <w:sz w:val="21"/>
          <w:szCs w:val="21"/>
          <w:lang w:val="ru-RU"/>
        </w:rPr>
      </w:pPr>
      <w:r>
        <w:rPr>
          <w:b/>
          <w:bCs/>
          <w:sz w:val="21"/>
          <w:szCs w:val="21"/>
          <w:lang w:val="en-US"/>
        </w:rPr>
        <w:t>Share Screen</w:t>
      </w:r>
    </w:p>
    <w:p>
      <w:pPr>
        <w:pStyle w:val="Normal"/>
        <w:rPr/>
      </w:pPr>
      <w:r>
        <w:rPr>
          <w:b/>
          <w:bCs/>
          <w:sz w:val="18"/>
          <w:szCs w:val="18"/>
          <w:lang w:val="en-US"/>
        </w:rPr>
        <w:t xml:space="preserve">This function is available only for gurus and authorized users  and works on desktops and notebooks. </w:t>
      </w:r>
      <w:r>
        <w:rPr>
          <w:b w:val="false"/>
          <w:bCs w:val="false"/>
          <w:sz w:val="18"/>
          <w:szCs w:val="18"/>
          <w:lang w:val="en-US"/>
        </w:rPr>
        <w:t xml:space="preserve">Click on the words «ROOM [room’s name]» </w:t>
      </w:r>
      <w:r>
        <w:rPr>
          <w:b/>
          <w:bCs/>
          <w:sz w:val="18"/>
          <w:szCs w:val="18"/>
          <w:lang w:val="en-US"/>
        </w:rPr>
        <w:t>twice</w:t>
      </w:r>
      <w:r>
        <w:rPr>
          <w:b w:val="false"/>
          <w:bCs w:val="false"/>
          <w:sz w:val="18"/>
          <w:szCs w:val="18"/>
          <w:lang w:val="en-US"/>
        </w:rPr>
        <w:t xml:space="preserve"> (double click) — their color changes to </w:t>
      </w:r>
      <w:r>
        <w:rPr>
          <w:rFonts w:eastAsia="Calibri" w:cs="" w:cstheme="minorBidi" w:eastAsiaTheme="minorHAnsi"/>
          <w:b w:val="false"/>
          <w:bCs w:val="false"/>
          <w:sz w:val="18"/>
          <w:szCs w:val="18"/>
          <w:highlight w:val="yellow"/>
          <w:lang w:val="en-US"/>
        </w:rPr>
        <w:t>light green</w:t>
      </w:r>
      <w:r>
        <w:rPr>
          <w:b w:val="false"/>
          <w:bCs w:val="false"/>
          <w:sz w:val="18"/>
          <w:szCs w:val="18"/>
          <w:lang w:val="en-US"/>
        </w:rPr>
        <w:t xml:space="preserve">. Then click the «video control» button in the main menu – a small window will appear, suggesting you should choose the window (or the whole desktop?), that you’d like to share. Confirm your selection, and you should see the selected window (or desktop) appear small in your square — make sure the screen sharing </w:t>
      </w:r>
      <w:r>
        <w:rPr>
          <w:b w:val="false"/>
          <w:bCs w:val="false"/>
          <w:sz w:val="18"/>
          <w:szCs w:val="18"/>
          <w:lang w:val="en-US"/>
        </w:rPr>
        <w:t xml:space="preserve">was </w:t>
      </w:r>
      <w:r>
        <w:rPr>
          <w:b w:val="false"/>
          <w:bCs w:val="false"/>
          <w:sz w:val="18"/>
          <w:szCs w:val="18"/>
          <w:lang w:val="en-US"/>
        </w:rPr>
        <w:t>started by clicking on it. By default, the microphone from your main camera becomes active, so you may comment on what is going on in the screen you’re sharing, and everyone in the Room will hear you. To stop the Share Screen, click again on the«video control» button – its color will change back from orange to transparent.</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A guru can send any of the videos played in the Room into «Cinema» mode, by clicking on this word, which is shown in dark blue capital letters in the top left corner of the square. After the click, the letters change to yellow color. When the «Cinema» mode is on, to watch the video full screen one has to bind a SkyPirl account in the Room. Read more on such binding here: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If the video is not in «Cinema» mode, to watch it full screen just click on it (except iPhone, or other Apple devices). The mode «Cinema», other than going full screen, also switches off temporarily all other videos, letting a better quality for the sole remaining video by economizing the Room’s traffic.</w:t>
      </w:r>
    </w:p>
    <w:p>
      <w:pPr>
        <w:pStyle w:val="Heading3"/>
        <w:numPr>
          <w:ilvl w:val="2"/>
          <w:numId w:val="2"/>
        </w:numPr>
        <w:rPr>
          <w:sz w:val="21"/>
          <w:szCs w:val="21"/>
        </w:rPr>
      </w:pPr>
      <w:r>
        <w:rPr>
          <w:b/>
          <w:bCs/>
          <w:sz w:val="21"/>
          <w:szCs w:val="21"/>
          <w:lang w:val="en-US"/>
        </w:rPr>
        <w:t>Dropping users</w:t>
      </w:r>
    </w:p>
    <w:p>
      <w:pPr>
        <w:pStyle w:val="Normal"/>
        <w:rPr/>
      </w:pPr>
      <w:r>
        <w:rPr>
          <w:b w:val="false"/>
          <w:bCs w:val="false"/>
          <w:sz w:val="18"/>
          <w:szCs w:val="18"/>
          <w:lang w:val="en-US"/>
        </w:rPr>
        <w:t xml:space="preserve">Reducing the number of concurrent videos in the Room improves the quality of the remaining videos. To switch off a video, click on «X» in the top right corner of any user’s square. After a confirmation, this video (or just </w:t>
      </w:r>
      <w:r>
        <w:rPr>
          <w:b w:val="false"/>
          <w:bCs w:val="false"/>
          <w:sz w:val="18"/>
          <w:szCs w:val="18"/>
          <w:lang w:val="en-US"/>
        </w:rPr>
        <w:t>the</w:t>
      </w:r>
      <w:r>
        <w:rPr>
          <w:b w:val="false"/>
          <w:bCs w:val="false"/>
          <w:sz w:val="18"/>
          <w:szCs w:val="18"/>
          <w:lang w:val="en-US"/>
        </w:rPr>
        <w:t xml:space="preserve"> empty dark square) will disappear from the Room. Anyone can drop (</w:t>
      </w:r>
      <w:r>
        <w:rPr>
          <w:b w:val="false"/>
          <w:bCs w:val="false"/>
          <w:sz w:val="18"/>
          <w:szCs w:val="18"/>
          <w:lang w:val="en-US"/>
        </w:rPr>
        <w:t xml:space="preserve">= </w:t>
      </w:r>
      <w:r>
        <w:rPr>
          <w:b w:val="false"/>
          <w:bCs w:val="false"/>
          <w:sz w:val="18"/>
          <w:szCs w:val="18"/>
          <w:lang w:val="en-US"/>
        </w:rPr>
        <w:t xml:space="preserve">switch off) anyone in the Room – but </w:t>
      </w:r>
      <w:r>
        <w:rPr>
          <w:b/>
          <w:bCs/>
          <w:sz w:val="18"/>
          <w:szCs w:val="18"/>
          <w:lang w:val="en-US"/>
        </w:rPr>
        <w:t>only</w:t>
      </w:r>
      <w:r>
        <w:rPr>
          <w:b w:val="false"/>
          <w:bCs w:val="false"/>
          <w:sz w:val="18"/>
          <w:szCs w:val="18"/>
          <w:lang w:val="en-US"/>
        </w:rPr>
        <w:t xml:space="preserve"> in their own browser.  Except gurus, - because when a guru drops a user, this user will disappear from </w:t>
      </w:r>
      <w:r>
        <w:rPr>
          <w:b/>
          <w:bCs/>
          <w:sz w:val="18"/>
          <w:szCs w:val="18"/>
          <w:lang w:val="en-US"/>
        </w:rPr>
        <w:t>all</w:t>
      </w:r>
      <w:r>
        <w:rPr>
          <w:b w:val="false"/>
          <w:bCs w:val="false"/>
          <w:sz w:val="18"/>
          <w:szCs w:val="18"/>
          <w:lang w:val="en-US"/>
        </w:rPr>
        <w:t xml:space="preserve"> other browsers in the Room. This is the big difference. Guru can also drop a viewer by clicking «X» on the right of the guest’s name in the list, which is shown inside the chat window by clicking on the content switch (see p.7.1.4), or by clicking on the viewers icon in the stats bar below the main menu. </w:t>
      </w:r>
    </w:p>
    <w:p>
      <w:pPr>
        <w:pStyle w:val="Heading3"/>
        <w:numPr>
          <w:ilvl w:val="2"/>
          <w:numId w:val="2"/>
        </w:numPr>
        <w:rPr>
          <w:sz w:val="21"/>
          <w:szCs w:val="21"/>
        </w:rPr>
      </w:pPr>
      <w:r>
        <w:rPr>
          <w:b/>
          <w:bCs/>
          <w:sz w:val="21"/>
          <w:szCs w:val="21"/>
          <w:lang w:val="en-US"/>
        </w:rPr>
        <w:t>Sound signals</w:t>
      </w:r>
    </w:p>
    <w:p>
      <w:pPr>
        <w:pStyle w:val="Normal"/>
        <w:rPr/>
      </w:pPr>
      <w:r>
        <w:rPr>
          <w:b w:val="false"/>
          <w:bCs w:val="false"/>
          <w:sz w:val="18"/>
          <w:szCs w:val="18"/>
          <w:lang w:val="en-US"/>
        </w:rPr>
        <w:t xml:space="preserve">Each event </w:t>
      </w:r>
      <w:r>
        <w:rPr>
          <w:b w:val="false"/>
          <w:bCs w:val="false"/>
          <w:sz w:val="18"/>
          <w:szCs w:val="18"/>
          <w:lang w:val="en-US"/>
        </w:rPr>
        <w:t xml:space="preserve">such as </w:t>
      </w:r>
      <w:r>
        <w:rPr>
          <w:b w:val="false"/>
          <w:bCs w:val="false"/>
          <w:sz w:val="18"/>
          <w:szCs w:val="18"/>
          <w:lang w:val="en-US"/>
        </w:rPr>
        <w:t xml:space="preserve">a new participant </w:t>
      </w:r>
      <w:r>
        <w:rPr>
          <w:b w:val="false"/>
          <w:bCs w:val="false"/>
          <w:sz w:val="18"/>
          <w:szCs w:val="18"/>
          <w:lang w:val="en-US"/>
        </w:rPr>
        <w:t>joining</w:t>
      </w:r>
      <w:r>
        <w:rPr>
          <w:b w:val="false"/>
          <w:bCs w:val="false"/>
          <w:sz w:val="18"/>
          <w:szCs w:val="18"/>
          <w:lang w:val="en-US"/>
        </w:rPr>
        <w:t xml:space="preserve"> the Room, is heard by everyone else as a short “ding”. A new viewer — four loud steps. The yellow bell signal — a dry cracking sound. A new message in the chat — a melodic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5" w:name="__DdeLink__918_1145317770"/>
      <w:bookmarkEnd w:id="5"/>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Application>LibreOffice/5.3.6.1$Linux_X86_64 LibreOffice_project/30$Build-1</Application>
  <Pages>31</Pages>
  <Words>3885</Words>
  <Characters>18470</Characters>
  <CharactersWithSpaces>22225</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2022-09-26T10:47:56Z</dcterms:modified>
  <cp:revision>300</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