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FF" w:rsidRPr="00BF6FFF" w:rsidRDefault="00BF6FFF" w:rsidP="00BF6FFF">
      <w:pPr>
        <w:spacing w:before="96" w:after="96" w:line="401" w:lineRule="atLeast"/>
        <w:outlineLvl w:val="0"/>
        <w:rPr>
          <w:rFonts w:ascii="Trebuchet MS" w:eastAsia="Times New Roman" w:hAnsi="Trebuchet MS" w:cs="Times New Roman"/>
          <w:color w:val="333333"/>
          <w:kern w:val="36"/>
          <w:sz w:val="30"/>
          <w:szCs w:val="30"/>
          <w:lang w:eastAsia="nb-NO"/>
        </w:rPr>
      </w:pPr>
      <w:proofErr w:type="spellStart"/>
      <w:r w:rsidRPr="00BF6FFF">
        <w:rPr>
          <w:rFonts w:ascii="Trebuchet MS" w:eastAsia="Times New Roman" w:hAnsi="Trebuchet MS" w:cs="Times New Roman"/>
          <w:color w:val="FFFFFF"/>
          <w:kern w:val="36"/>
          <w:sz w:val="30"/>
          <w:szCs w:val="30"/>
          <w:shd w:val="clear" w:color="auto" w:fill="1191B4"/>
          <w:lang w:eastAsia="nb-NO"/>
        </w:rPr>
        <w:t>Oblig</w:t>
      </w:r>
      <w:proofErr w:type="spellEnd"/>
      <w:r w:rsidRPr="00BF6FFF">
        <w:rPr>
          <w:rFonts w:ascii="Trebuchet MS" w:eastAsia="Times New Roman" w:hAnsi="Trebuchet MS" w:cs="Times New Roman"/>
          <w:color w:val="FFFFFF"/>
          <w:kern w:val="36"/>
          <w:sz w:val="30"/>
          <w:szCs w:val="30"/>
          <w:shd w:val="clear" w:color="auto" w:fill="1191B4"/>
          <w:lang w:eastAsia="nb-NO"/>
        </w:rPr>
        <w:t xml:space="preserve"> 1</w:t>
      </w:r>
    </w:p>
    <w:p w:rsidR="00BF6FFF" w:rsidRDefault="00BF6FFF" w:rsidP="005816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</w:p>
    <w:p w:rsidR="005816C2" w:rsidRDefault="005816C2" w:rsidP="005816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Det skal skrives et C++ konsollprogram som løser følgende oppgaver/problemer/utfordringer: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 xml:space="preserve">1. Beregne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kulevolum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>.</w:t>
      </w:r>
      <w:r>
        <w:rPr>
          <w:rFonts w:ascii="Helvetica" w:hAnsi="Helvetica" w:cs="Helvetica"/>
          <w:color w:val="333333"/>
          <w:sz w:val="15"/>
          <w:szCs w:val="15"/>
        </w:rPr>
        <w:br/>
        <w:t xml:space="preserve">2. Løser en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annegradslikning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>.</w:t>
      </w:r>
      <w:r>
        <w:rPr>
          <w:rFonts w:ascii="Helvetica" w:hAnsi="Helvetica" w:cs="Helvetica"/>
          <w:color w:val="333333"/>
          <w:sz w:val="15"/>
          <w:szCs w:val="15"/>
        </w:rPr>
        <w:br/>
        <w:t>3. Avstand mellom geografiske punkter.</w:t>
      </w:r>
      <w:r>
        <w:rPr>
          <w:rFonts w:ascii="Helvetica" w:hAnsi="Helvetica" w:cs="Helvetica"/>
          <w:color w:val="333333"/>
          <w:sz w:val="15"/>
          <w:szCs w:val="15"/>
        </w:rPr>
        <w:br/>
        <w:t>4. Annuitetslån.</w:t>
      </w:r>
      <w:r>
        <w:rPr>
          <w:rFonts w:ascii="Helvetica" w:hAnsi="Helvetica" w:cs="Helvetica"/>
          <w:color w:val="333333"/>
          <w:sz w:val="15"/>
          <w:szCs w:val="15"/>
        </w:rPr>
        <w:br/>
        <w:t>5. Tall som tekst (ikke påkrevd, men anbefales å prøve seg på).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u w:val="single"/>
        </w:rPr>
        <w:t>Utdypning / Tips:</w:t>
      </w:r>
    </w:p>
    <w:p w:rsidR="005816C2" w:rsidRDefault="005816C2" w:rsidP="005816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Menypkt</w:t>
      </w:r>
      <w:proofErr w:type="spellEnd"/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 1: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Bruker oppgir radius og programmet beregner (og skriver ut) volumet.</w:t>
      </w:r>
      <w:r>
        <w:rPr>
          <w:rFonts w:ascii="Helvetica" w:hAnsi="Helvetica" w:cs="Helvetica"/>
          <w:color w:val="333333"/>
          <w:sz w:val="15"/>
          <w:szCs w:val="15"/>
        </w:rPr>
        <w:br/>
      </w: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Menypkt</w:t>
      </w:r>
      <w:proofErr w:type="spellEnd"/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 2: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Bruker oppgir verdi for a, b og c og programmet løser likninga.</w:t>
      </w:r>
      <w:r>
        <w:rPr>
          <w:rFonts w:ascii="Helvetica" w:hAnsi="Helvetica" w:cs="Helvetica"/>
          <w:color w:val="333333"/>
          <w:sz w:val="15"/>
          <w:szCs w:val="15"/>
        </w:rPr>
        <w:br/>
      </w: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Menypkt</w:t>
      </w:r>
      <w:proofErr w:type="spellEnd"/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 3: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Programmet skal beregne avstanden mellom to geografiske punkter på jordoverflaten. Tips: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proofErr w:type="spellStart"/>
      <w:r>
        <w:rPr>
          <w:rStyle w:val="Utheving"/>
          <w:rFonts w:ascii="Helvetica" w:hAnsi="Helvetica" w:cs="Helvetica"/>
          <w:color w:val="333333"/>
          <w:sz w:val="15"/>
          <w:szCs w:val="15"/>
        </w:rPr>
        <w:t>Haversine</w:t>
      </w:r>
      <w:proofErr w:type="spellEnd"/>
      <w:r>
        <w:rPr>
          <w:rStyle w:val="Utheving"/>
          <w:rFonts w:ascii="Helvetica" w:hAnsi="Helvetica" w:cs="Helvetica"/>
          <w:color w:val="333333"/>
          <w:sz w:val="15"/>
          <w:szCs w:val="15"/>
        </w:rPr>
        <w:t xml:space="preserve"> </w:t>
      </w:r>
      <w:proofErr w:type="spellStart"/>
      <w:r>
        <w:rPr>
          <w:rStyle w:val="Utheving"/>
          <w:rFonts w:ascii="Helvetica" w:hAnsi="Helvetica" w:cs="Helvetica"/>
          <w:color w:val="333333"/>
          <w:sz w:val="15"/>
          <w:szCs w:val="15"/>
        </w:rPr>
        <w:t>Formula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>.</w:t>
      </w:r>
      <w:r>
        <w:rPr>
          <w:rFonts w:ascii="Helvetica" w:hAnsi="Helvetica" w:cs="Helvetica"/>
          <w:color w:val="333333"/>
          <w:sz w:val="15"/>
          <w:szCs w:val="15"/>
        </w:rPr>
        <w:br/>
      </w: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Menypkt</w:t>
      </w:r>
      <w:proofErr w:type="spellEnd"/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 4: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Her skal programmet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beregene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 og skrive ut en nedbetalingsplan for 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  <w:u w:val="single"/>
        </w:rPr>
        <w:t>annuitetslån</w:t>
      </w:r>
      <w:r>
        <w:rPr>
          <w:rFonts w:ascii="Helvetica" w:hAnsi="Helvetica" w:cs="Helvetica"/>
          <w:color w:val="333333"/>
          <w:sz w:val="15"/>
          <w:szCs w:val="15"/>
        </w:rPr>
        <w:t xml:space="preserve">. Brukeren oppgir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startlån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>, rente (i %) og antall år (sett en termin = et år) for nedbetaling. Programmet skal beregne og skrive ut en nedbetalingsplan for lånet. Dersom lånet er på kr 200000,-, renta = 3.6% og antall år/terminer = 12 skal nedbetalingsplanen se slik ut (det er dette programmet skal skrive ut):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Courier New" w:hAnsi="Courier New" w:cs="Courier New"/>
          <w:color w:val="333333"/>
          <w:sz w:val="15"/>
          <w:szCs w:val="15"/>
        </w:rPr>
        <w:t>Terminbelop=20818.78</w:t>
      </w:r>
      <w:r>
        <w:rPr>
          <w:rFonts w:ascii="Courier New" w:hAnsi="Courier New" w:cs="Courier New"/>
          <w:color w:val="333333"/>
          <w:sz w:val="15"/>
          <w:szCs w:val="15"/>
        </w:rPr>
        <w:br/>
        <w:t xml:space="preserve">Aar     </w:t>
      </w:r>
      <w:proofErr w:type="spellStart"/>
      <w:r>
        <w:rPr>
          <w:rFonts w:ascii="Courier New" w:hAnsi="Courier New" w:cs="Courier New"/>
          <w:color w:val="333333"/>
          <w:sz w:val="15"/>
          <w:szCs w:val="15"/>
        </w:rPr>
        <w:t>Terminbelop</w:t>
      </w:r>
      <w:proofErr w:type="spellEnd"/>
      <w:r>
        <w:rPr>
          <w:rFonts w:ascii="Courier New" w:hAnsi="Courier New" w:cs="Courier New"/>
          <w:color w:val="333333"/>
          <w:sz w:val="15"/>
          <w:szCs w:val="15"/>
        </w:rPr>
        <w:t>     Renter  Avdrag          Restgjeld</w:t>
      </w:r>
      <w:r>
        <w:rPr>
          <w:rFonts w:ascii="Courier New" w:hAnsi="Courier New" w:cs="Courier New"/>
          <w:color w:val="333333"/>
          <w:sz w:val="15"/>
          <w:szCs w:val="15"/>
        </w:rPr>
        <w:br/>
        <w:t>1       20818.78        7200.00 13618.78        186381.22</w:t>
      </w:r>
      <w:r>
        <w:rPr>
          <w:rFonts w:ascii="Courier New" w:hAnsi="Courier New" w:cs="Courier New"/>
          <w:color w:val="333333"/>
          <w:sz w:val="15"/>
          <w:szCs w:val="15"/>
        </w:rPr>
        <w:br/>
        <w:t>2       20818.78        6709.72 14109.06        172272.16</w:t>
      </w:r>
      <w:r>
        <w:rPr>
          <w:rFonts w:ascii="Courier New" w:hAnsi="Courier New" w:cs="Courier New"/>
          <w:color w:val="333333"/>
          <w:sz w:val="15"/>
          <w:szCs w:val="15"/>
        </w:rPr>
        <w:br/>
        <w:t>3       20818.78        6201.80 14616.98        157655.18</w:t>
      </w:r>
      <w:r>
        <w:rPr>
          <w:rFonts w:ascii="Courier New" w:hAnsi="Courier New" w:cs="Courier New"/>
          <w:color w:val="333333"/>
          <w:sz w:val="15"/>
          <w:szCs w:val="15"/>
        </w:rPr>
        <w:br/>
        <w:t>4       20818.78        5675.59 15143.19        142511.99</w:t>
      </w:r>
      <w:r>
        <w:rPr>
          <w:rFonts w:ascii="Courier New" w:hAnsi="Courier New" w:cs="Courier New"/>
          <w:color w:val="333333"/>
          <w:sz w:val="15"/>
          <w:szCs w:val="15"/>
        </w:rPr>
        <w:br/>
        <w:t>5       20818.78        5130.43 15688.35        126823.64</w:t>
      </w:r>
      <w:r>
        <w:rPr>
          <w:rFonts w:ascii="Courier New" w:hAnsi="Courier New" w:cs="Courier New"/>
          <w:color w:val="333333"/>
          <w:sz w:val="15"/>
          <w:szCs w:val="15"/>
        </w:rPr>
        <w:br/>
        <w:t>6       20818.78        4565.65 16253.13        110570.51</w:t>
      </w:r>
      <w:r>
        <w:rPr>
          <w:rFonts w:ascii="Courier New" w:hAnsi="Courier New" w:cs="Courier New"/>
          <w:color w:val="333333"/>
          <w:sz w:val="15"/>
          <w:szCs w:val="15"/>
        </w:rPr>
        <w:br/>
        <w:t>7       20818.78        3980.54 16838.24        93732.26</w:t>
      </w:r>
      <w:r>
        <w:rPr>
          <w:rFonts w:ascii="Courier New" w:hAnsi="Courier New" w:cs="Courier New"/>
          <w:color w:val="333333"/>
          <w:sz w:val="15"/>
          <w:szCs w:val="15"/>
        </w:rPr>
        <w:br/>
        <w:t>8       20818.78        3374.36 17444.42        76287.85</w:t>
      </w:r>
      <w:r>
        <w:rPr>
          <w:rFonts w:ascii="Courier New" w:hAnsi="Courier New" w:cs="Courier New"/>
          <w:color w:val="333333"/>
          <w:sz w:val="15"/>
          <w:szCs w:val="15"/>
        </w:rPr>
        <w:br/>
        <w:t>9       20818.78        2746.36 18072.42        58215.43</w:t>
      </w:r>
      <w:r>
        <w:rPr>
          <w:rFonts w:ascii="Courier New" w:hAnsi="Courier New" w:cs="Courier New"/>
          <w:color w:val="333333"/>
          <w:sz w:val="15"/>
          <w:szCs w:val="15"/>
        </w:rPr>
        <w:br/>
        <w:t>10      20818.78        2095.76 18723.03        39492.40</w:t>
      </w:r>
      <w:r>
        <w:rPr>
          <w:rFonts w:ascii="Courier New" w:hAnsi="Courier New" w:cs="Courier New"/>
          <w:color w:val="333333"/>
          <w:sz w:val="15"/>
          <w:szCs w:val="15"/>
        </w:rPr>
        <w:br/>
        <w:t>11      20818.78        1421.73 19397.05        20095.35</w:t>
      </w:r>
      <w:r>
        <w:rPr>
          <w:rFonts w:ascii="Courier New" w:hAnsi="Courier New" w:cs="Courier New"/>
          <w:color w:val="333333"/>
          <w:sz w:val="15"/>
          <w:szCs w:val="15"/>
        </w:rPr>
        <w:br/>
        <w:t>12      20818.78        723.43  20095.35        0.00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Style w:val="Sterk"/>
          <w:rFonts w:ascii="Helvetica" w:hAnsi="Helvetica" w:cs="Helvetica"/>
          <w:color w:val="333333"/>
          <w:sz w:val="15"/>
          <w:szCs w:val="15"/>
          <w:u w:val="single"/>
        </w:rPr>
        <w:t>Tips: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  <w:u w:val="single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Man må starte med å beregne terminbeløpet for et annuitetslån, se f.eks. her: </w:t>
      </w:r>
      <w:hyperlink r:id="rId4" w:history="1">
        <w:r w:rsidRPr="00E16212">
          <w:rPr>
            <w:rStyle w:val="Hyperkobling"/>
            <w:rFonts w:ascii="Helvetica" w:hAnsi="Helvetica" w:cs="Helvetica"/>
            <w:sz w:val="15"/>
            <w:szCs w:val="15"/>
          </w:rPr>
          <w:t>http://www.matematikk.org/oss.html?tid=88994</w:t>
        </w:r>
      </w:hyperlink>
      <w:r>
        <w:rPr>
          <w:rFonts w:ascii="Helvetica" w:hAnsi="Helvetica" w:cs="Helvetica"/>
          <w:color w:val="333333"/>
          <w:sz w:val="15"/>
          <w:szCs w:val="15"/>
        </w:rPr>
        <w:br/>
        <w:t>Bruk deretter en løkke for å beregne renter, avdrag og restgjeld vha. terminbeløpet for hvert år.</w:t>
      </w:r>
      <w:r>
        <w:rPr>
          <w:rFonts w:ascii="Helvetica" w:hAnsi="Helvetica" w:cs="Helvetica"/>
          <w:color w:val="333333"/>
          <w:sz w:val="15"/>
          <w:szCs w:val="15"/>
        </w:rPr>
        <w:br/>
        <w:t xml:space="preserve">Kontroller at programmet fungerer for andre verdier av lånebeløp, renter og terminer her: </w:t>
      </w:r>
      <w:hyperlink r:id="rId5" w:history="1">
        <w:r w:rsidRPr="00E16212">
          <w:rPr>
            <w:rStyle w:val="Hyperkobling"/>
            <w:rFonts w:ascii="Helvetica" w:hAnsi="Helvetica" w:cs="Helvetica"/>
            <w:sz w:val="15"/>
            <w:szCs w:val="15"/>
          </w:rPr>
          <w:t>http://www.laanekalkulator.no/default.aspx</w:t>
        </w:r>
      </w:hyperlink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Menypkt</w:t>
      </w:r>
      <w:proofErr w:type="spellEnd"/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 5: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Brukeren oppgir et heltall og programmet skal skrive dette som tekst (eks.: 31 = trettien, 1132 =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EtTusenEtHundreOgTrettiTo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>). Bør minst dekke tallene fra og med 0-1000.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Programmet skal være menystyrt, hver "utfordring" skal være et eget menypunkt. Få også med et menypunkt for å avslutte programmet.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Style w:val="Sterk"/>
          <w:rFonts w:ascii="Helvetica" w:hAnsi="Helvetica" w:cs="Helvetica"/>
          <w:color w:val="333333"/>
          <w:sz w:val="15"/>
          <w:szCs w:val="15"/>
        </w:rPr>
        <w:t>NB1!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Sørg for å levere et komplett fungerende Visual Studio 2010/12 prosjekt (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zippet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>) og sørg for å levere innen tidsfristen.</w:t>
      </w:r>
    </w:p>
    <w:p w:rsidR="005816C2" w:rsidRDefault="005816C2" w:rsidP="005816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Style w:val="Sterk"/>
          <w:rFonts w:ascii="Helvetica" w:hAnsi="Helvetica" w:cs="Helvetica"/>
          <w:color w:val="333333"/>
          <w:sz w:val="15"/>
          <w:szCs w:val="15"/>
        </w:rPr>
        <w:t>Inntil 2 studenter kan jobbe sammen og levere felles besvarelse.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Lykke til!</w:t>
      </w:r>
    </w:p>
    <w:p w:rsidR="00032E81" w:rsidRDefault="00032E81"/>
    <w:sectPr w:rsidR="00032E81" w:rsidSect="00032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816C2"/>
    <w:rsid w:val="00032E81"/>
    <w:rsid w:val="005816C2"/>
    <w:rsid w:val="006A0DE6"/>
    <w:rsid w:val="00BF6FFF"/>
    <w:rsid w:val="00E16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81"/>
  </w:style>
  <w:style w:type="paragraph" w:styleId="Overskrift1">
    <w:name w:val="heading 1"/>
    <w:basedOn w:val="Normal"/>
    <w:link w:val="Overskrift1Tegn"/>
    <w:uiPriority w:val="9"/>
    <w:qFormat/>
    <w:rsid w:val="00BF6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5816C2"/>
    <w:rPr>
      <w:b/>
      <w:bCs/>
    </w:rPr>
  </w:style>
  <w:style w:type="character" w:customStyle="1" w:styleId="apple-converted-space">
    <w:name w:val="apple-converted-space"/>
    <w:basedOn w:val="Standardskriftforavsnitt"/>
    <w:rsid w:val="005816C2"/>
  </w:style>
  <w:style w:type="character" w:styleId="Utheving">
    <w:name w:val="Emphasis"/>
    <w:basedOn w:val="Standardskriftforavsnitt"/>
    <w:uiPriority w:val="20"/>
    <w:qFormat/>
    <w:rsid w:val="005816C2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F6FF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Hyperkobling">
    <w:name w:val="Hyperlink"/>
    <w:basedOn w:val="Standardskriftforavsnitt"/>
    <w:uiPriority w:val="99"/>
    <w:unhideWhenUsed/>
    <w:rsid w:val="00E162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anekalkulator.no/default.aspx" TargetMode="External"/><Relationship Id="rId4" Type="http://schemas.openxmlformats.org/officeDocument/2006/relationships/hyperlink" Target="http://www.matematikk.org/oss.html?tid=8899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2013-01-24T13:37:00Z</dcterms:created>
  <dcterms:modified xsi:type="dcterms:W3CDTF">2013-01-24T16:39:00Z</dcterms:modified>
</cp:coreProperties>
</file>