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222222"/>
          <w:sz w:val="40"/>
          <w:szCs w:val="40"/>
        </w:rPr>
        <w:t xml:space="preserve">KLYDE JOSEPH YABO</w:t>
      </w:r>
    </w:p>
    <w:p>
      <w:pPr>
        <w:pBdr>
          <w:bottom w:val="single" w:color="8B4513" w:sz="12" w:space="6"/>
        </w:pBdr>
        <w:spacing w:after="20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klydejosephy@gmail.com   |   +63 945 592 7782   |   </w:t>
      </w:r>
      <w:hyperlink w:history="1" r:id="rIdzr8cpof0jl_jrbbcbn3fa">
        <w:r>
          <w:rPr>
            <w:rFonts w:ascii="Calibri" w:cs="Calibri" w:eastAsia="Calibri" w:hAnsi="Calibri"/>
            <w:color w:val="8B4513"/>
            <w:sz w:val="18"/>
            <w:szCs w:val="18"/>
            <w:u w:val="single"/>
          </w:rPr>
          <w:t xml:space="preserve">github.com/klaayd39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 |   </w:t>
      </w:r>
      <w:hyperlink w:history="1" r:id="rIdcshejqiorp5_t_2wkyzdw">
        <w:r>
          <w:rPr>
            <w:rFonts w:ascii="Calibri" w:cs="Calibri" w:eastAsia="Calibri" w:hAnsi="Calibri"/>
            <w:color w:val="8B4513"/>
            <w:sz w:val="18"/>
            <w:szCs w:val="18"/>
            <w:u w:val="single"/>
          </w:rPr>
          <w:t xml:space="preserve">klydeyabo.vercel.app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 |   Malaybalay City, Philippines</w:t>
      </w:r>
    </w:p>
    <w:tbl>
      <w:tblPr>
        <w:tblW w:type="dxa" w:w="11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600"/>
        <w:gridCol w:w="4400"/>
      </w:tblGrid>
      <w:tr>
        <w:tc>
          <w:tcPr>
            <w:tcW w:type="dxa" w:w="6600"/>
            <w:tcMar>
              <w:right w:type="dxa" w:w="260"/>
            </w:tcMar>
          </w:tcPr>
          <w:p>
            <w:pPr>
              <w:pBdr>
                <w:bottom w:val="single" w:color="8B4513" w:sz="8" w:space="2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color w:val="8B4513"/>
                <w:sz w:val="21"/>
                <w:szCs w:val="21"/>
              </w:rPr>
              <w:t xml:space="preserve">SUMMARY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Information Technology professional specializing in software development, automation, and broadcast systems. Experienced in Python, JavaScript, REST APIs, Playwright, and WebSockets, with hands-on experience building real-time monitoring systems, AI-powered dashboards, workflow automation tools, and custom control systems. Focused on using technology to solve real-world problems, improve workflows, and build reliable solutions for production environments.</w:t>
            </w:r>
          </w:p>
          <w:p>
            <w:pPr>
              <w:pBdr>
                <w:bottom w:val="single" w:color="8B4513" w:sz="8" w:space="2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color w:val="8B4513"/>
                <w:sz w:val="21"/>
                <w:szCs w:val="21"/>
              </w:rPr>
              <w:t xml:space="preserve">EDUCATION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Bukidnon State University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55555"/>
                <w:sz w:val="19"/>
                <w:szCs w:val="19"/>
              </w:rPr>
              <w:t xml:space="preserve">Bachelor of Science in Information Technology (2020 – 2024)</w:t>
            </w:r>
          </w:p>
          <w:p>
            <w:pPr>
              <w:pBdr>
                <w:bottom w:val="single" w:color="8B4513" w:sz="8" w:space="2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color w:val="8B4513"/>
                <w:sz w:val="21"/>
                <w:szCs w:val="21"/>
              </w:rPr>
              <w:t xml:space="preserve">EXPERIENCE</w:t>
            </w:r>
          </w:p>
          <w:p>
            <w:pPr>
              <w:tabs>
                <w:tab w:val="right" w:pos="9026"/>
              </w:tabs>
              <w:spacing w:after="20" w:before="1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IT Intern – Cash Unit (OJT)</w:t>
            </w:r>
            <w:r>
              <w:rPr>
                <w:rFonts w:ascii="Calibri" w:cs="Calibri" w:eastAsia="Calibri" w:hAnsi="Calibri"/>
                <w:i/>
                <w:iCs/>
                <w:color w:val="555555"/>
                <w:sz w:val="20"/>
                <w:szCs w:val="20"/>
              </w:rPr>
              <w:t xml:space="preserve">	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i/>
                <w:iCs/>
                <w:color w:val="8B4513"/>
                <w:sz w:val="20"/>
                <w:szCs w:val="20"/>
              </w:rPr>
              <w:t xml:space="preserve">Department of Education, Malaybalay City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Assisted in computer troubleshooting, data encoding, and loan and voucher processing.</w:t>
            </w:r>
          </w:p>
          <w:p>
            <w:pPr>
              <w:tabs>
                <w:tab w:val="right" w:pos="9026"/>
              </w:tabs>
              <w:spacing w:after="20" w:before="1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IT/Technician</w:t>
            </w:r>
            <w:r>
              <w:rPr>
                <w:rFonts w:ascii="Calibri" w:cs="Calibri" w:eastAsia="Calibri" w:hAnsi="Calibri"/>
                <w:i/>
                <w:iCs/>
                <w:color w:val="555555"/>
                <w:sz w:val="20"/>
                <w:szCs w:val="20"/>
              </w:rPr>
              <w:t xml:space="preserve">	2025 – Present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i/>
                <w:iCs/>
                <w:color w:val="8B4513"/>
                <w:sz w:val="20"/>
                <w:szCs w:val="20"/>
              </w:rPr>
              <w:t xml:space="preserve">Bombo Radyo Malaybalay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Technologies: </w:t>
            </w:r>
            <w:r>
              <w:rPr>
                <w:rFonts w:ascii="Calibri" w:cs="Calibri" w:eastAsia="Calibri" w:hAnsi="Calibri"/>
                <w:color w:val="555555"/>
                <w:sz w:val="19"/>
                <w:szCs w:val="19"/>
              </w:rPr>
              <w:t xml:space="preserve">Python, JavaScript, React, REST APIs, Playwright, WebSockets, OSC, Git, Linux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Built news-headline-crawler, an automated news headline crawler that gathers the latest news from various sources to build a centralized real-time intelligence board.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Engineered the Bombo Radyo News Intelligence Hub, a full-stack platform aggregating 50+ live feeds and pushing breaking news alerts directly to Discord using webhooks.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Developed Nautel AUI Monitor, a real-time transmitter health dashboard with custom telemetry alerts, enabling 24/7 unattended monitoring and reducing equipment downtime.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Developed Media Rename Automation, a PowerShell utility for batch-renaming video files using strict regex pattern matching, saving hours of manual data entry.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Programmed X32 Remote Toggle using OSC protocols for Behringer X32 mixers, achieving sub-50ms state synchronization and eliminating manual hardware switching.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Developed OBS automation tools (Media Automator &amp; OBS Scene Autosort) that reduced repetitive production setup time by approximately 70% and improved workflow consistency during live broadcasts.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Developed a Drama Report Generator using Raduga in VirtualBox, automating broadcast log and performance report generation and reducing manual data entry by approximately 90%, improving reporting efficiency and accuracy.</w:t>
            </w:r>
          </w:p>
          <w:p>
            <w:pPr>
              <w:tabs>
                <w:tab w:val="right" w:pos="9026"/>
              </w:tabs>
              <w:spacing w:after="20" w:before="1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IT Support &amp; Hardware Technician</w:t>
            </w:r>
            <w:r>
              <w:rPr>
                <w:rFonts w:ascii="Calibri" w:cs="Calibri" w:eastAsia="Calibri" w:hAnsi="Calibri"/>
                <w:i/>
                <w:iCs/>
                <w:color w:val="555555"/>
                <w:sz w:val="20"/>
                <w:szCs w:val="20"/>
              </w:rPr>
              <w:t xml:space="preserve">	Freelance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i/>
                <w:iCs/>
                <w:color w:val="8B4513"/>
                <w:sz w:val="20"/>
                <w:szCs w:val="20"/>
              </w:rPr>
              <w:t xml:space="preserve">General IT Services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Technologies: </w:t>
            </w:r>
            <w:r>
              <w:rPr>
                <w:rFonts w:ascii="Calibri" w:cs="Calibri" w:eastAsia="Calibri" w:hAnsi="Calibri"/>
                <w:color w:val="555555"/>
                <w:sz w:val="19"/>
                <w:szCs w:val="19"/>
              </w:rPr>
              <w:t xml:space="preserve">Hardware Diagnostics, Network Configuration, Technical Documentation, Video Editing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Performed diagnostic troubleshooting, component upgrades, and repair services.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Installed operating systems, software packages, and system drivers.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Configured network routing and peripheral devices, improving workspace productivity for small offices.</w:t>
            </w:r>
          </w:p>
        </w:tc>
        <w:tc>
          <w:tcPr>
            <w:tcW w:type="dxa" w:w="4400"/>
            <w:tcMar>
              <w:left w:type="dxa" w:w="260"/>
            </w:tcMar>
          </w:tcPr>
          <w:p>
            <w:pPr>
              <w:pBdr>
                <w:bottom w:val="single" w:color="8B4513" w:sz="8" w:space="2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color w:val="8B4513"/>
                <w:sz w:val="21"/>
                <w:szCs w:val="21"/>
              </w:rPr>
              <w:t xml:space="preserve">SKILLS</w:t>
            </w:r>
          </w:p>
          <w:p>
            <w:pPr>
              <w:spacing w:after="20" w:before="10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Frontend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color w:val="555555"/>
                <w:sz w:val="19"/>
                <w:szCs w:val="19"/>
              </w:rPr>
              <w:t xml:space="preserve">React  •  JavaScript  •  HTML5  •  CSS3  •  Vite  •  Responsive Design</w:t>
            </w:r>
          </w:p>
          <w:p>
            <w:pPr>
              <w:spacing w:after="20" w:before="10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Backend &amp; Automation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color w:val="555555"/>
                <w:sz w:val="19"/>
                <w:szCs w:val="19"/>
              </w:rPr>
              <w:t xml:space="preserve">Python  •  Node.js  •  Playwright  •  OSC Protocol  •  WebSockets  •  API Design</w:t>
            </w:r>
          </w:p>
          <w:p>
            <w:pPr>
              <w:spacing w:after="20" w:before="10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Database &amp; Cloud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color w:val="555555"/>
                <w:sz w:val="19"/>
                <w:szCs w:val="19"/>
              </w:rPr>
              <w:t xml:space="preserve">Supabase  •  PostgreSQL  •  REST APIs  •  Firebase App Hosting  •  Git/GitHub</w:t>
            </w:r>
          </w:p>
          <w:p>
            <w:pPr>
              <w:spacing w:after="20" w:before="10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Broadcast Systems &amp; Tools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color w:val="555555"/>
                <w:sz w:val="19"/>
                <w:szCs w:val="19"/>
              </w:rPr>
              <w:t xml:space="preserve">OBS Studio  •  Nautel Telemetry  •  X32 Control  •  Linux Systems  •  Video Editing</w:t>
            </w:r>
          </w:p>
          <w:p>
            <w:pPr>
              <w:pBdr>
                <w:bottom w:val="single" w:color="8B4513" w:sz="8" w:space="2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color w:val="8B4513"/>
                <w:sz w:val="21"/>
                <w:szCs w:val="21"/>
              </w:rPr>
              <w:t xml:space="preserve">SPECIALIZATIONS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8B4513"/>
                <w:sz w:val="20"/>
                <w:szCs w:val="20"/>
              </w:rPr>
              <w:t xml:space="preserve">▹ 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Stream &amp; Broadcast Automation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8B4513"/>
                <w:sz w:val="20"/>
                <w:szCs w:val="20"/>
              </w:rPr>
              <w:t xml:space="preserve">▹ 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Real-time Monitoring Systems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8B4513"/>
                <w:sz w:val="20"/>
                <w:szCs w:val="20"/>
              </w:rPr>
              <w:t xml:space="preserve">▹ 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OSC / WebSocket Integration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8B4513"/>
                <w:sz w:val="20"/>
                <w:szCs w:val="20"/>
              </w:rPr>
              <w:t xml:space="preserve">▹ 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Telemetry &amp; Alerting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8B4513"/>
                <w:sz w:val="20"/>
                <w:szCs w:val="20"/>
              </w:rPr>
              <w:t xml:space="preserve">▹ 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AI-powered Intelligence Tools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8B4513"/>
                <w:sz w:val="20"/>
                <w:szCs w:val="20"/>
              </w:rPr>
              <w:t xml:space="preserve">▹ 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Custom Scripting &amp; REST APIs</w:t>
            </w:r>
          </w:p>
          <w:p>
            <w:pPr>
              <w:pBdr>
                <w:bottom w:val="single" w:color="8B4513" w:sz="8" w:space="2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color w:val="8B4513"/>
                <w:sz w:val="21"/>
                <w:szCs w:val="21"/>
              </w:rPr>
              <w:t xml:space="preserve">ACHIEVEMENTS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College of Technologies Athlete of the Year 2024 – Bukidnon State University</w:t>
            </w:r>
          </w:p>
          <w:p>
            <w:pPr>
              <w:pBdr>
                <w:bottom w:val="single" w:color="8B4513" w:sz="8" w:space="2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color w:val="8B4513"/>
                <w:sz w:val="21"/>
                <w:szCs w:val="21"/>
              </w:rPr>
              <w:t xml:space="preserve">REFERENCE</w:t>
            </w:r>
          </w:p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Available upon request</w:t>
            </w:r>
          </w:p>
        </w:tc>
      </w:tr>
    </w:tbl>
    <w:sectPr>
      <w:pgSz w:w="12240" w:h="15840" w:orient="portrait"/>
      <w:pgMar w:top="450" w:right="540" w:bottom="450" w:left="5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zr8cpof0jl_jrbbcbn3fa" Type="http://schemas.openxmlformats.org/officeDocument/2006/relationships/hyperlink" Target="https://github.com/klaayd39" TargetMode="External"/><Relationship Id="rIdcshejqiorp5_t_2wkyzdw" Type="http://schemas.openxmlformats.org/officeDocument/2006/relationships/hyperlink" Target="https://klydeyabo.vercel.app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2026-09-06T10:45:04.524Z</dcterms:created>
  <dcterms:modified xsi:type="dcterms:W3CDTF">2026-09-06T10:45:04.525Z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