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1E" w:rsidRPr="00ED241E" w:rsidRDefault="00ED241E" w:rsidP="00ED241E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hAnsi="Times New Roman"/>
          <w:b/>
          <w:sz w:val="28"/>
          <w:szCs w:val="24"/>
        </w:rPr>
      </w:pPr>
      <w:r w:rsidRPr="00ED241E">
        <w:rPr>
          <w:rFonts w:ascii="Times New Roman" w:hAnsi="Times New Roman"/>
          <w:b/>
          <w:sz w:val="28"/>
          <w:szCs w:val="24"/>
        </w:rPr>
        <w:t>Continuous Improvement (100)</w:t>
      </w:r>
    </w:p>
    <w:p w:rsidR="00ED241E" w:rsidRPr="007E7B80" w:rsidRDefault="00ED241E" w:rsidP="00ED241E">
      <w:pPr>
        <w:spacing w:before="240" w:after="240" w:line="36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sz w:val="24"/>
          <w:szCs w:val="24"/>
        </w:rPr>
        <w:t>Fr</w:t>
      </w:r>
      <w:r w:rsidRPr="007E7B80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m 9.1 to 9</w:t>
      </w:r>
      <w:r w:rsidRPr="007E7B80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5 the asse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 w:rsidRPr="007E7B80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ent ca</w:t>
      </w:r>
      <w:r w:rsidRPr="007E7B80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cu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 xml:space="preserve">ion can be done as </w:t>
      </w:r>
      <w:r w:rsidRPr="007E7B80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ows:</w:t>
      </w:r>
    </w:p>
    <w:p w:rsidR="00ED241E" w:rsidRPr="007E7B80" w:rsidRDefault="00ED241E" w:rsidP="00ED241E">
      <w:pPr>
        <w:spacing w:before="240" w:after="240" w:line="36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sz w:val="24"/>
          <w:szCs w:val="24"/>
        </w:rPr>
        <w:t>a, b and c are the success indices which correspond to LYGm2, LYGm1 and LYG respectively then, assessment can be calculated as</w:t>
      </w:r>
    </w:p>
    <w:p w:rsidR="00ED241E" w:rsidRPr="007E7B80" w:rsidRDefault="00ED241E" w:rsidP="00ED241E">
      <w:pPr>
        <w:spacing w:before="240" w:after="240"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sz w:val="24"/>
          <w:szCs w:val="24"/>
        </w:rPr>
        <w:t>Asse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 w:rsidRPr="007E7B80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ent=(b-a) /(100-min(b, a)) + (c-b)/(100-min(c, b))</w:t>
      </w:r>
    </w:p>
    <w:p w:rsidR="00ED241E" w:rsidRPr="007E7B80" w:rsidRDefault="00ED241E" w:rsidP="00ED241E">
      <w:pPr>
        <w:spacing w:before="240" w:after="240" w:line="360" w:lineRule="auto"/>
        <w:ind w:right="-46"/>
        <w:rPr>
          <w:rFonts w:ascii="Times New Roman" w:eastAsia="Times New Roman" w:hAnsi="Times New Roman" w:cs="Times New Roman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sz w:val="24"/>
          <w:szCs w:val="24"/>
        </w:rPr>
        <w:t>If a, b, c are abo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e 7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5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% and a decli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 xml:space="preserve">e is </w:t>
      </w:r>
      <w:r w:rsidRPr="007E7B80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 xml:space="preserve">ithin </w:t>
      </w:r>
      <w:r w:rsidRPr="007E7B80"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%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 xml:space="preserve">, then the performance </w:t>
      </w:r>
      <w:r w:rsidRPr="007E7B80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7E7B80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ot fall be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7E7B80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w75% and the performa</w:t>
      </w:r>
      <w:r w:rsidRPr="007E7B80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ce is cons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dered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 w:rsidRPr="007E7B80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ab</w:t>
      </w:r>
      <w:r w:rsidRPr="007E7B8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7E7B80"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ED241E" w:rsidRPr="0069526B" w:rsidRDefault="00ED241E" w:rsidP="00ED241E">
      <w:pPr>
        <w:pStyle w:val="ListParagraph"/>
        <w:numPr>
          <w:ilvl w:val="1"/>
          <w:numId w:val="7"/>
        </w:numPr>
        <w:spacing w:before="240" w:after="240" w:line="360" w:lineRule="auto"/>
        <w:rPr>
          <w:rFonts w:ascii="Times New Roman" w:hAnsi="Times New Roman"/>
          <w:b/>
          <w:sz w:val="24"/>
          <w:szCs w:val="24"/>
        </w:rPr>
      </w:pPr>
      <w:r w:rsidRPr="0069526B">
        <w:rPr>
          <w:rFonts w:ascii="Times New Roman" w:hAnsi="Times New Roman"/>
          <w:b/>
          <w:sz w:val="24"/>
          <w:szCs w:val="24"/>
        </w:rPr>
        <w:t>Improvement in Success Index of students (10)</w:t>
      </w:r>
    </w:p>
    <w:p w:rsidR="00D01957" w:rsidRPr="00D01957" w:rsidRDefault="00D01957" w:rsidP="00D01957">
      <w:pPr>
        <w:pStyle w:val="ListParagraph"/>
        <w:spacing w:before="240" w:after="240" w:line="360" w:lineRule="auto"/>
        <w:ind w:left="360" w:right="-14"/>
        <w:rPr>
          <w:rFonts w:ascii="Times New Roman" w:hAnsi="Times New Roman"/>
          <w:b/>
          <w:sz w:val="24"/>
          <w:szCs w:val="24"/>
        </w:rPr>
      </w:pPr>
      <w:r w:rsidRPr="00D01957">
        <w:rPr>
          <w:rFonts w:ascii="Times New Roman" w:hAnsi="Times New Roman"/>
          <w:b/>
          <w:sz w:val="24"/>
          <w:szCs w:val="24"/>
        </w:rPr>
        <w:t>From 4.1</w:t>
      </w:r>
    </w:p>
    <w:tbl>
      <w:tblPr>
        <w:tblStyle w:val="TableGrid"/>
        <w:tblW w:w="7920" w:type="dxa"/>
        <w:jc w:val="center"/>
        <w:tblLook w:val="04A0" w:firstRow="1" w:lastRow="0" w:firstColumn="1" w:lastColumn="0" w:noHBand="0" w:noVBand="1"/>
      </w:tblPr>
      <w:tblGrid>
        <w:gridCol w:w="1567"/>
        <w:gridCol w:w="1519"/>
        <w:gridCol w:w="1519"/>
        <w:gridCol w:w="1519"/>
        <w:gridCol w:w="1796"/>
      </w:tblGrid>
      <w:tr w:rsidR="00D01957" w:rsidRPr="007E7B80" w:rsidTr="00C86D04">
        <w:trPr>
          <w:jc w:val="center"/>
        </w:trPr>
        <w:tc>
          <w:tcPr>
            <w:tcW w:w="1567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1519" w:type="dxa"/>
            <w:vAlign w:val="center"/>
          </w:tcPr>
          <w:p w:rsidR="00D01957" w:rsidRPr="007E7B80" w:rsidRDefault="00D01957" w:rsidP="00C86D04">
            <w:pPr>
              <w:spacing w:before="120" w:after="120"/>
              <w:ind w:right="-1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2020-2021</w:t>
            </w:r>
          </w:p>
          <w:p w:rsidR="00D01957" w:rsidRPr="007E7B80" w:rsidRDefault="00D01957" w:rsidP="00C86D04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</w:rPr>
              <w:t>(201</w:t>
            </w:r>
            <w:r>
              <w:rPr>
                <w:rFonts w:ascii="Times New Roman" w:hAnsi="Times New Roman"/>
              </w:rPr>
              <w:t>8</w:t>
            </w:r>
            <w:r w:rsidRPr="007E7B80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2021</w:t>
            </w:r>
            <w:r w:rsidRPr="007E7B80">
              <w:rPr>
                <w:rFonts w:ascii="Times New Roman" w:hAnsi="Times New Roman"/>
              </w:rPr>
              <w:t xml:space="preserve"> batch)</w:t>
            </w:r>
          </w:p>
        </w:tc>
        <w:tc>
          <w:tcPr>
            <w:tcW w:w="1519" w:type="dxa"/>
            <w:vAlign w:val="center"/>
          </w:tcPr>
          <w:p w:rsidR="00D01957" w:rsidRPr="007E7B80" w:rsidRDefault="00D01957" w:rsidP="00C86D04">
            <w:pPr>
              <w:spacing w:before="120" w:after="120"/>
              <w:ind w:right="-14"/>
              <w:jc w:val="center"/>
              <w:rPr>
                <w:rFonts w:ascii="Times New Roman" w:hAnsi="Times New Roman"/>
              </w:rPr>
            </w:pPr>
            <w:r w:rsidRPr="007E7B80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9-2020</w:t>
            </w:r>
          </w:p>
          <w:p w:rsidR="00D01957" w:rsidRPr="007E7B80" w:rsidRDefault="00D01957" w:rsidP="00C86D04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</w:rPr>
              <w:t>(201</w:t>
            </w:r>
            <w:r>
              <w:rPr>
                <w:rFonts w:ascii="Times New Roman" w:hAnsi="Times New Roman"/>
              </w:rPr>
              <w:t>7</w:t>
            </w:r>
            <w:r w:rsidRPr="007E7B80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2020</w:t>
            </w:r>
            <w:r w:rsidRPr="007E7B80">
              <w:rPr>
                <w:rFonts w:ascii="Times New Roman" w:hAnsi="Times New Roman"/>
              </w:rPr>
              <w:t xml:space="preserve"> batch)</w:t>
            </w:r>
          </w:p>
        </w:tc>
        <w:tc>
          <w:tcPr>
            <w:tcW w:w="1519" w:type="dxa"/>
            <w:vAlign w:val="center"/>
          </w:tcPr>
          <w:p w:rsidR="00D01957" w:rsidRPr="007E7B80" w:rsidRDefault="00D01957" w:rsidP="00C86D04">
            <w:pPr>
              <w:spacing w:before="120" w:after="120"/>
              <w:ind w:right="-14"/>
              <w:jc w:val="center"/>
              <w:rPr>
                <w:rFonts w:ascii="Times New Roman" w:hAnsi="Times New Roman"/>
              </w:rPr>
            </w:pPr>
            <w:r w:rsidRPr="007E7B80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8-2019</w:t>
            </w:r>
          </w:p>
          <w:p w:rsidR="00D01957" w:rsidRPr="007E7B80" w:rsidRDefault="00D01957" w:rsidP="00C86D04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</w:rPr>
              <w:t>(20</w:t>
            </w:r>
            <w:r>
              <w:rPr>
                <w:rFonts w:ascii="Times New Roman" w:hAnsi="Times New Roman"/>
              </w:rPr>
              <w:t xml:space="preserve">16-19 </w:t>
            </w:r>
            <w:r w:rsidRPr="007E7B80">
              <w:rPr>
                <w:rFonts w:ascii="Times New Roman" w:hAnsi="Times New Roman"/>
              </w:rPr>
              <w:t>batch)</w:t>
            </w:r>
          </w:p>
        </w:tc>
        <w:tc>
          <w:tcPr>
            <w:tcW w:w="1796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Assess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w w:val="112"/>
                <w:sz w:val="22"/>
                <w:szCs w:val="22"/>
              </w:rPr>
              <w:t>m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ent</w:t>
            </w:r>
          </w:p>
        </w:tc>
      </w:tr>
      <w:tr w:rsidR="00D01957" w:rsidRPr="007E7B80" w:rsidTr="00C86D04">
        <w:trPr>
          <w:jc w:val="center"/>
        </w:trPr>
        <w:tc>
          <w:tcPr>
            <w:tcW w:w="1567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Success index</w:t>
            </w:r>
          </w:p>
        </w:tc>
        <w:tc>
          <w:tcPr>
            <w:tcW w:w="1519" w:type="dxa"/>
            <w:vAlign w:val="center"/>
          </w:tcPr>
          <w:p w:rsidR="00D01957" w:rsidRDefault="00D01957" w:rsidP="00C86D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0.94</w:t>
            </w:r>
          </w:p>
        </w:tc>
        <w:tc>
          <w:tcPr>
            <w:tcW w:w="1519" w:type="dxa"/>
            <w:vAlign w:val="center"/>
          </w:tcPr>
          <w:p w:rsidR="00D01957" w:rsidRPr="007E7B80" w:rsidRDefault="00D01957" w:rsidP="00C86D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0.98</w:t>
            </w:r>
          </w:p>
        </w:tc>
        <w:tc>
          <w:tcPr>
            <w:tcW w:w="1519" w:type="dxa"/>
            <w:vAlign w:val="center"/>
          </w:tcPr>
          <w:p w:rsidR="00D01957" w:rsidRPr="007E7B80" w:rsidRDefault="00D01957" w:rsidP="00C86D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0.87</w:t>
            </w:r>
          </w:p>
        </w:tc>
        <w:tc>
          <w:tcPr>
            <w:tcW w:w="1796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0.0007</w:t>
            </w:r>
          </w:p>
        </w:tc>
      </w:tr>
    </w:tbl>
    <w:p w:rsidR="00ED241E" w:rsidRPr="00ED241E" w:rsidRDefault="00ED241E" w:rsidP="00ED241E">
      <w:pPr>
        <w:pStyle w:val="ListParagraph"/>
        <w:numPr>
          <w:ilvl w:val="1"/>
          <w:numId w:val="7"/>
        </w:numPr>
        <w:spacing w:before="240" w:after="240" w:line="360" w:lineRule="auto"/>
        <w:rPr>
          <w:rFonts w:ascii="Times New Roman" w:hAnsi="Times New Roman"/>
          <w:b/>
          <w:sz w:val="24"/>
          <w:szCs w:val="24"/>
        </w:rPr>
      </w:pPr>
      <w:r w:rsidRPr="00ED241E">
        <w:rPr>
          <w:rFonts w:ascii="Times New Roman" w:hAnsi="Times New Roman"/>
          <w:b/>
          <w:sz w:val="24"/>
          <w:szCs w:val="24"/>
        </w:rPr>
        <w:t>Improvement in Academic Performance Index of Students (10)</w:t>
      </w:r>
    </w:p>
    <w:p w:rsidR="00D01957" w:rsidRPr="00D01957" w:rsidRDefault="00D01957" w:rsidP="00D01957">
      <w:pPr>
        <w:spacing w:before="240" w:after="240" w:line="360" w:lineRule="auto"/>
        <w:ind w:right="-14" w:firstLine="360"/>
        <w:rPr>
          <w:rFonts w:ascii="Times New Roman" w:hAnsi="Times New Roman"/>
          <w:b/>
          <w:sz w:val="24"/>
          <w:szCs w:val="24"/>
        </w:rPr>
      </w:pPr>
      <w:r w:rsidRPr="00D01957">
        <w:rPr>
          <w:rFonts w:ascii="Times New Roman" w:hAnsi="Times New Roman"/>
          <w:b/>
          <w:sz w:val="24"/>
          <w:szCs w:val="24"/>
        </w:rPr>
        <w:t>From 4.2</w:t>
      </w:r>
    </w:p>
    <w:tbl>
      <w:tblPr>
        <w:tblStyle w:val="TableGrid"/>
        <w:tblW w:w="7920" w:type="dxa"/>
        <w:jc w:val="center"/>
        <w:tblLook w:val="04A0" w:firstRow="1" w:lastRow="0" w:firstColumn="1" w:lastColumn="0" w:noHBand="0" w:noVBand="1"/>
      </w:tblPr>
      <w:tblGrid>
        <w:gridCol w:w="1499"/>
        <w:gridCol w:w="1539"/>
        <w:gridCol w:w="1539"/>
        <w:gridCol w:w="1539"/>
        <w:gridCol w:w="1804"/>
      </w:tblGrid>
      <w:tr w:rsidR="00D01957" w:rsidRPr="007E7B80" w:rsidTr="00C86D04">
        <w:trPr>
          <w:jc w:val="center"/>
        </w:trPr>
        <w:tc>
          <w:tcPr>
            <w:tcW w:w="1499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1539" w:type="dxa"/>
            <w:vAlign w:val="center"/>
          </w:tcPr>
          <w:p w:rsidR="00D01957" w:rsidRPr="007E7B80" w:rsidRDefault="00D01957" w:rsidP="00C86D04">
            <w:pPr>
              <w:spacing w:before="120" w:after="120"/>
              <w:ind w:right="-1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2020-2021</w:t>
            </w:r>
          </w:p>
          <w:p w:rsidR="00D01957" w:rsidRDefault="00D01957" w:rsidP="00C86D04">
            <w:pPr>
              <w:spacing w:before="120" w:after="120"/>
              <w:ind w:right="-14"/>
              <w:rPr>
                <w:rFonts w:ascii="Times New Roman" w:hAnsi="Times New Roman"/>
              </w:rPr>
            </w:pPr>
            <w:r w:rsidRPr="007E7B80">
              <w:rPr>
                <w:rFonts w:ascii="Times New Roman" w:hAnsi="Times New Roman"/>
              </w:rPr>
              <w:t>(201</w:t>
            </w:r>
            <w:r>
              <w:rPr>
                <w:rFonts w:ascii="Times New Roman" w:hAnsi="Times New Roman"/>
              </w:rPr>
              <w:t>8</w:t>
            </w:r>
            <w:r w:rsidRPr="007E7B80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19</w:t>
            </w:r>
            <w:r w:rsidRPr="007E7B8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</w:t>
            </w:r>
            <w:r w:rsidRPr="007E7B80">
              <w:rPr>
                <w:rFonts w:ascii="Times New Roman" w:hAnsi="Times New Roman"/>
              </w:rPr>
              <w:t>atch)</w:t>
            </w:r>
          </w:p>
        </w:tc>
        <w:tc>
          <w:tcPr>
            <w:tcW w:w="1539" w:type="dxa"/>
            <w:vAlign w:val="center"/>
          </w:tcPr>
          <w:p w:rsidR="00D01957" w:rsidRPr="007E7B80" w:rsidRDefault="00D01957" w:rsidP="00C86D04">
            <w:pPr>
              <w:spacing w:before="120" w:after="120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2019-2020</w:t>
            </w:r>
          </w:p>
          <w:p w:rsidR="00D01957" w:rsidRPr="007E7B80" w:rsidRDefault="00D01957" w:rsidP="00C86D04">
            <w:pPr>
              <w:spacing w:before="120" w:after="120"/>
              <w:ind w:right="-14"/>
              <w:rPr>
                <w:rFonts w:ascii="Times New Roman" w:hAnsi="Times New Roman"/>
              </w:rPr>
            </w:pPr>
            <w:r w:rsidRPr="007E7B80">
              <w:rPr>
                <w:rFonts w:ascii="Times New Roman" w:hAnsi="Times New Roman"/>
              </w:rPr>
              <w:t>(201</w:t>
            </w:r>
            <w:r>
              <w:rPr>
                <w:rFonts w:ascii="Times New Roman" w:hAnsi="Times New Roman"/>
              </w:rPr>
              <w:t>7</w:t>
            </w:r>
            <w:r w:rsidRPr="007E7B80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8 B</w:t>
            </w:r>
            <w:r w:rsidRPr="007E7B80">
              <w:rPr>
                <w:rFonts w:ascii="Times New Roman" w:hAnsi="Times New Roman"/>
              </w:rPr>
              <w:t>atch)</w:t>
            </w:r>
          </w:p>
        </w:tc>
        <w:tc>
          <w:tcPr>
            <w:tcW w:w="1539" w:type="dxa"/>
            <w:vAlign w:val="center"/>
          </w:tcPr>
          <w:p w:rsidR="00D01957" w:rsidRPr="007E7B80" w:rsidRDefault="00D01957" w:rsidP="00C86D04">
            <w:pPr>
              <w:spacing w:before="120" w:after="120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</w:t>
            </w:r>
            <w:r w:rsidRPr="007E7B80">
              <w:rPr>
                <w:rFonts w:ascii="Times New Roman" w:hAnsi="Times New Roman"/>
              </w:rPr>
              <w:t>-201</w:t>
            </w:r>
            <w:r>
              <w:rPr>
                <w:rFonts w:ascii="Times New Roman" w:hAnsi="Times New Roman"/>
              </w:rPr>
              <w:t>9</w:t>
            </w:r>
          </w:p>
          <w:p w:rsidR="00D01957" w:rsidRPr="007E7B80" w:rsidRDefault="00D01957" w:rsidP="00C86D04">
            <w:pPr>
              <w:spacing w:before="120" w:after="120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(2016</w:t>
            </w:r>
            <w:r w:rsidRPr="007E7B80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7 B</w:t>
            </w:r>
            <w:r w:rsidRPr="007E7B80">
              <w:rPr>
                <w:rFonts w:ascii="Times New Roman" w:hAnsi="Times New Roman"/>
              </w:rPr>
              <w:t>atch)</w:t>
            </w:r>
          </w:p>
        </w:tc>
        <w:tc>
          <w:tcPr>
            <w:tcW w:w="1804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Assess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w w:val="112"/>
                <w:sz w:val="22"/>
                <w:szCs w:val="22"/>
              </w:rPr>
              <w:t>m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ent</w:t>
            </w:r>
          </w:p>
        </w:tc>
      </w:tr>
      <w:tr w:rsidR="00D01957" w:rsidRPr="007E7B80" w:rsidTr="00C86D04">
        <w:trPr>
          <w:jc w:val="center"/>
        </w:trPr>
        <w:tc>
          <w:tcPr>
            <w:tcW w:w="1499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API</w:t>
            </w:r>
          </w:p>
        </w:tc>
        <w:tc>
          <w:tcPr>
            <w:tcW w:w="1539" w:type="dxa"/>
            <w:vAlign w:val="center"/>
          </w:tcPr>
          <w:p w:rsidR="00D01957" w:rsidRDefault="00D01957" w:rsidP="00C86D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8.08</w:t>
            </w:r>
          </w:p>
        </w:tc>
        <w:tc>
          <w:tcPr>
            <w:tcW w:w="1539" w:type="dxa"/>
            <w:vAlign w:val="center"/>
          </w:tcPr>
          <w:p w:rsidR="00D01957" w:rsidRPr="007E7B80" w:rsidRDefault="00D01957" w:rsidP="00C86D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8.22</w:t>
            </w:r>
          </w:p>
        </w:tc>
        <w:tc>
          <w:tcPr>
            <w:tcW w:w="1539" w:type="dxa"/>
            <w:vAlign w:val="center"/>
          </w:tcPr>
          <w:p w:rsidR="00D01957" w:rsidRPr="007E7B80" w:rsidRDefault="00D01957" w:rsidP="00C86D0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7.84</w:t>
            </w:r>
          </w:p>
        </w:tc>
        <w:tc>
          <w:tcPr>
            <w:tcW w:w="1804" w:type="dxa"/>
            <w:vAlign w:val="center"/>
          </w:tcPr>
          <w:p w:rsidR="00D01957" w:rsidRPr="007E7B80" w:rsidRDefault="00D01957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0.0026</w:t>
            </w:r>
          </w:p>
        </w:tc>
      </w:tr>
    </w:tbl>
    <w:p w:rsidR="00123D38" w:rsidRPr="00123D38" w:rsidRDefault="00123D38" w:rsidP="00123D38">
      <w:pPr>
        <w:pStyle w:val="ListParagraph"/>
        <w:numPr>
          <w:ilvl w:val="1"/>
          <w:numId w:val="3"/>
        </w:numPr>
        <w:spacing w:before="240" w:after="240" w:line="360" w:lineRule="auto"/>
        <w:rPr>
          <w:rFonts w:ascii="Times New Roman" w:hAnsi="Times New Roman"/>
          <w:b/>
          <w:sz w:val="24"/>
          <w:szCs w:val="24"/>
        </w:rPr>
      </w:pPr>
      <w:r w:rsidRPr="00123D38">
        <w:rPr>
          <w:rFonts w:ascii="Times New Roman" w:hAnsi="Times New Roman"/>
          <w:b/>
          <w:sz w:val="24"/>
          <w:szCs w:val="24"/>
        </w:rPr>
        <w:t>Improvement in Student Teacher Ratio (10)</w:t>
      </w:r>
    </w:p>
    <w:p w:rsidR="00123D38" w:rsidRPr="007E7B80" w:rsidRDefault="00123D38" w:rsidP="00123D38">
      <w:pPr>
        <w:spacing w:before="240" w:line="360" w:lineRule="auto"/>
        <w:ind w:left="821" w:right="-14"/>
        <w:rPr>
          <w:rFonts w:ascii="Times New Roman" w:eastAsia="Times New Roman" w:hAnsi="Times New Roman" w:cs="Times New Roman"/>
          <w:b/>
          <w:bCs/>
          <w:w w:val="111"/>
          <w:position w:val="-1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lastRenderedPageBreak/>
        <w:t>F</w:t>
      </w:r>
      <w:r w:rsidRPr="007E7B80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r</w:t>
      </w:r>
      <w:r w:rsidRPr="007E7B80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o</w:t>
      </w:r>
      <w:r w:rsidRPr="007E7B8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m </w:t>
      </w:r>
      <w:r w:rsidRPr="007E7B80">
        <w:rPr>
          <w:rFonts w:ascii="Times New Roman" w:eastAsia="Times New Roman" w:hAnsi="Times New Roman" w:cs="Times New Roman"/>
          <w:b/>
          <w:bCs/>
          <w:spacing w:val="-35"/>
          <w:position w:val="-1"/>
          <w:sz w:val="24"/>
          <w:szCs w:val="24"/>
        </w:rPr>
        <w:t xml:space="preserve">5 </w:t>
      </w:r>
      <w:r w:rsidRPr="007E7B8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.</w:t>
      </w:r>
      <w:r w:rsidRPr="007E7B80">
        <w:rPr>
          <w:rFonts w:ascii="Times New Roman" w:eastAsia="Times New Roman" w:hAnsi="Times New Roman" w:cs="Times New Roman"/>
          <w:b/>
          <w:bCs/>
          <w:w w:val="111"/>
          <w:position w:val="-1"/>
          <w:sz w:val="24"/>
          <w:szCs w:val="24"/>
        </w:rPr>
        <w:t>1</w:t>
      </w:r>
    </w:p>
    <w:tbl>
      <w:tblPr>
        <w:tblStyle w:val="TableGrid"/>
        <w:tblW w:w="7630" w:type="dxa"/>
        <w:jc w:val="center"/>
        <w:tblLook w:val="04A0" w:firstRow="1" w:lastRow="0" w:firstColumn="1" w:lastColumn="0" w:noHBand="0" w:noVBand="1"/>
      </w:tblPr>
      <w:tblGrid>
        <w:gridCol w:w="1240"/>
        <w:gridCol w:w="1165"/>
        <w:gridCol w:w="1165"/>
        <w:gridCol w:w="1276"/>
        <w:gridCol w:w="1276"/>
        <w:gridCol w:w="1508"/>
      </w:tblGrid>
      <w:tr w:rsidR="00267630" w:rsidRPr="007E7B80" w:rsidTr="00267630">
        <w:trPr>
          <w:trHeight w:val="502"/>
          <w:jc w:val="center"/>
        </w:trPr>
        <w:tc>
          <w:tcPr>
            <w:tcW w:w="1240" w:type="dxa"/>
          </w:tcPr>
          <w:p w:rsidR="00267630" w:rsidRPr="007E7B8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1165" w:type="dxa"/>
          </w:tcPr>
          <w:p w:rsidR="0026763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2021-2022</w:t>
            </w:r>
          </w:p>
        </w:tc>
        <w:tc>
          <w:tcPr>
            <w:tcW w:w="1165" w:type="dxa"/>
          </w:tcPr>
          <w:p w:rsidR="00267630" w:rsidRPr="007E7B8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2020-2021</w:t>
            </w:r>
          </w:p>
        </w:tc>
        <w:tc>
          <w:tcPr>
            <w:tcW w:w="1276" w:type="dxa"/>
          </w:tcPr>
          <w:p w:rsidR="00267630" w:rsidRPr="007E7B8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2019-2020</w:t>
            </w:r>
          </w:p>
        </w:tc>
        <w:tc>
          <w:tcPr>
            <w:tcW w:w="1276" w:type="dxa"/>
          </w:tcPr>
          <w:p w:rsidR="00267630" w:rsidRPr="007E7B8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2018-2019</w:t>
            </w:r>
          </w:p>
        </w:tc>
        <w:tc>
          <w:tcPr>
            <w:tcW w:w="1508" w:type="dxa"/>
          </w:tcPr>
          <w:p w:rsidR="00267630" w:rsidRPr="007E7B8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Assess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w w:val="112"/>
                <w:sz w:val="22"/>
                <w:szCs w:val="22"/>
              </w:rPr>
              <w:t>m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ent</w:t>
            </w:r>
          </w:p>
        </w:tc>
      </w:tr>
      <w:tr w:rsidR="00267630" w:rsidRPr="007E7B80" w:rsidTr="00267630">
        <w:trPr>
          <w:trHeight w:val="502"/>
          <w:jc w:val="center"/>
        </w:trPr>
        <w:tc>
          <w:tcPr>
            <w:tcW w:w="1240" w:type="dxa"/>
          </w:tcPr>
          <w:p w:rsidR="00267630" w:rsidRPr="007E7B8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STR</w:t>
            </w:r>
          </w:p>
        </w:tc>
        <w:tc>
          <w:tcPr>
            <w:tcW w:w="1165" w:type="dxa"/>
          </w:tcPr>
          <w:p w:rsidR="00267630" w:rsidRPr="007E7B80" w:rsidRDefault="00267630" w:rsidP="00267630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165" w:type="dxa"/>
          </w:tcPr>
          <w:p w:rsidR="00267630" w:rsidRPr="007E7B80" w:rsidRDefault="00267630" w:rsidP="00267630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19.89</w:t>
            </w:r>
          </w:p>
        </w:tc>
        <w:tc>
          <w:tcPr>
            <w:tcW w:w="1276" w:type="dxa"/>
          </w:tcPr>
          <w:p w:rsidR="00267630" w:rsidRPr="007E7B80" w:rsidRDefault="00267630" w:rsidP="00267630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18.65</w:t>
            </w:r>
          </w:p>
        </w:tc>
        <w:tc>
          <w:tcPr>
            <w:tcW w:w="1276" w:type="dxa"/>
          </w:tcPr>
          <w:p w:rsidR="00267630" w:rsidRPr="007E7B80" w:rsidRDefault="00267630" w:rsidP="00267630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18.46</w:t>
            </w:r>
          </w:p>
        </w:tc>
        <w:tc>
          <w:tcPr>
            <w:tcW w:w="1508" w:type="dxa"/>
          </w:tcPr>
          <w:p w:rsidR="00267630" w:rsidRPr="007E7B80" w:rsidRDefault="00267630" w:rsidP="00123D38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0.016616</w:t>
            </w:r>
          </w:p>
        </w:tc>
      </w:tr>
    </w:tbl>
    <w:p w:rsidR="00123D38" w:rsidRPr="00123D38" w:rsidRDefault="00123D38" w:rsidP="00123D38">
      <w:pPr>
        <w:pStyle w:val="ListParagraph"/>
        <w:numPr>
          <w:ilvl w:val="1"/>
          <w:numId w:val="3"/>
        </w:numPr>
        <w:spacing w:before="240" w:after="240" w:line="360" w:lineRule="auto"/>
        <w:contextualSpacing w:val="0"/>
        <w:rPr>
          <w:rFonts w:ascii="Times New Roman" w:hAnsi="Times New Roman"/>
          <w:b/>
          <w:sz w:val="24"/>
          <w:szCs w:val="24"/>
          <w:lang w:bidi="ar-SA"/>
        </w:rPr>
      </w:pPr>
      <w:r w:rsidRPr="007E7B80">
        <w:rPr>
          <w:rFonts w:ascii="Times New Roman" w:hAnsi="Times New Roman"/>
          <w:b/>
          <w:sz w:val="24"/>
          <w:szCs w:val="24"/>
          <w:lang w:bidi="ar-SA"/>
        </w:rPr>
        <w:t>Enhancement of Faculty Qualification Index (10)</w:t>
      </w:r>
    </w:p>
    <w:p w:rsidR="00123D38" w:rsidRPr="007E7B80" w:rsidRDefault="00123D38" w:rsidP="00123D38">
      <w:pPr>
        <w:spacing w:before="240" w:line="360" w:lineRule="auto"/>
        <w:ind w:left="821" w:right="-14"/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 w:rsidRPr="007E7B8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 w:rsidRPr="007E7B8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 w:rsidRPr="007E7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 </w:t>
      </w:r>
      <w:r w:rsidRPr="007E7B80">
        <w:rPr>
          <w:rFonts w:ascii="Times New Roman" w:eastAsia="Times New Roman" w:hAnsi="Times New Roman" w:cs="Times New Roman"/>
          <w:b/>
          <w:bCs/>
          <w:spacing w:val="-35"/>
          <w:sz w:val="24"/>
          <w:szCs w:val="24"/>
        </w:rPr>
        <w:t xml:space="preserve">5 </w:t>
      </w:r>
      <w:r w:rsidRPr="007E7B8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E7B80"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3</w:t>
      </w:r>
    </w:p>
    <w:tbl>
      <w:tblPr>
        <w:tblStyle w:val="TableGrid"/>
        <w:tblW w:w="6831" w:type="dxa"/>
        <w:jc w:val="center"/>
        <w:tblLook w:val="04A0" w:firstRow="1" w:lastRow="0" w:firstColumn="1" w:lastColumn="0" w:noHBand="0" w:noVBand="1"/>
      </w:tblPr>
      <w:tblGrid>
        <w:gridCol w:w="872"/>
        <w:gridCol w:w="1589"/>
        <w:gridCol w:w="1192"/>
        <w:gridCol w:w="1507"/>
        <w:gridCol w:w="1671"/>
      </w:tblGrid>
      <w:tr w:rsidR="00BD431F" w:rsidRPr="007E7B80" w:rsidTr="00BD431F">
        <w:trPr>
          <w:trHeight w:val="488"/>
          <w:jc w:val="center"/>
        </w:trPr>
        <w:tc>
          <w:tcPr>
            <w:tcW w:w="872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1589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2020-2021</w:t>
            </w:r>
          </w:p>
        </w:tc>
        <w:tc>
          <w:tcPr>
            <w:tcW w:w="1192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2019-2020</w:t>
            </w:r>
          </w:p>
        </w:tc>
        <w:tc>
          <w:tcPr>
            <w:tcW w:w="1507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2018-2019</w:t>
            </w:r>
          </w:p>
        </w:tc>
        <w:tc>
          <w:tcPr>
            <w:tcW w:w="1671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Assess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w w:val="112"/>
                <w:sz w:val="22"/>
                <w:szCs w:val="22"/>
              </w:rPr>
              <w:t>m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ent</w:t>
            </w:r>
          </w:p>
        </w:tc>
      </w:tr>
      <w:tr w:rsidR="00BD431F" w:rsidRPr="007E7B80" w:rsidTr="00BD431F">
        <w:trPr>
          <w:trHeight w:val="488"/>
          <w:jc w:val="center"/>
        </w:trPr>
        <w:tc>
          <w:tcPr>
            <w:tcW w:w="872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FQI</w:t>
            </w:r>
          </w:p>
        </w:tc>
        <w:tc>
          <w:tcPr>
            <w:tcW w:w="1589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2624</w:t>
            </w:r>
          </w:p>
        </w:tc>
        <w:tc>
          <w:tcPr>
            <w:tcW w:w="1192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507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22.29</w:t>
            </w:r>
          </w:p>
        </w:tc>
        <w:tc>
          <w:tcPr>
            <w:tcW w:w="1671" w:type="dxa"/>
          </w:tcPr>
          <w:p w:rsidR="00BD431F" w:rsidRPr="007E7B80" w:rsidRDefault="00BD431F" w:rsidP="00BD431F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-0.04832</w:t>
            </w:r>
          </w:p>
        </w:tc>
      </w:tr>
    </w:tbl>
    <w:p w:rsidR="00123D38" w:rsidRDefault="00123D38"/>
    <w:p w:rsidR="00ED241E" w:rsidRPr="007E7B80" w:rsidRDefault="00ED241E" w:rsidP="00ED241E">
      <w:pPr>
        <w:pStyle w:val="ListParagraph"/>
        <w:numPr>
          <w:ilvl w:val="1"/>
          <w:numId w:val="3"/>
        </w:numPr>
        <w:spacing w:before="240" w:after="240" w:line="360" w:lineRule="auto"/>
        <w:contextualSpacing w:val="0"/>
        <w:rPr>
          <w:rFonts w:ascii="Times New Roman" w:hAnsi="Times New Roman"/>
          <w:b/>
          <w:sz w:val="24"/>
          <w:szCs w:val="24"/>
          <w:lang w:bidi="ar-SA"/>
        </w:rPr>
      </w:pPr>
      <w:r w:rsidRPr="007E7B80">
        <w:rPr>
          <w:rFonts w:ascii="Times New Roman" w:hAnsi="Times New Roman"/>
          <w:b/>
          <w:sz w:val="24"/>
          <w:szCs w:val="24"/>
          <w:lang w:bidi="ar-SA"/>
        </w:rPr>
        <w:t>Improvement in Faculty Research Publication, R&amp;D and Consultancy (10)</w:t>
      </w:r>
    </w:p>
    <w:p w:rsidR="00D31820" w:rsidRPr="007E7B80" w:rsidRDefault="00D31820" w:rsidP="00D31820">
      <w:pPr>
        <w:spacing w:before="240" w:line="360" w:lineRule="auto"/>
        <w:ind w:firstLine="720"/>
        <w:rPr>
          <w:rFonts w:ascii="Times New Roman" w:hAnsi="Times New Roman" w:cs="Times New Roman"/>
          <w:b/>
          <w:sz w:val="20"/>
          <w:szCs w:val="24"/>
        </w:rPr>
      </w:pPr>
      <w:r w:rsidRPr="007E7B8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From 5.7 &amp; 5.9</w:t>
      </w:r>
    </w:p>
    <w:tbl>
      <w:tblPr>
        <w:tblStyle w:val="TableGrid"/>
        <w:tblW w:w="7920" w:type="dxa"/>
        <w:jc w:val="center"/>
        <w:tblLook w:val="04A0" w:firstRow="1" w:lastRow="0" w:firstColumn="1" w:lastColumn="0" w:noHBand="0" w:noVBand="1"/>
      </w:tblPr>
      <w:tblGrid>
        <w:gridCol w:w="1544"/>
        <w:gridCol w:w="1544"/>
        <w:gridCol w:w="1544"/>
        <w:gridCol w:w="1544"/>
        <w:gridCol w:w="1744"/>
      </w:tblGrid>
      <w:tr w:rsidR="00D31820" w:rsidRPr="007E7B80" w:rsidTr="00C86D04">
        <w:trPr>
          <w:jc w:val="center"/>
        </w:trPr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eastAsia="Calibri" w:hAnsi="Times New Roman"/>
                <w:b/>
              </w:rPr>
              <w:t>2</w:t>
            </w:r>
            <w:r>
              <w:rPr>
                <w:rFonts w:ascii="Times New Roman" w:eastAsia="Calibri" w:hAnsi="Times New Roman"/>
                <w:b/>
              </w:rPr>
              <w:t>020-21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eastAsia="Calibri" w:hAnsi="Times New Roman"/>
                <w:b/>
              </w:rPr>
              <w:t>2</w:t>
            </w:r>
            <w:r>
              <w:rPr>
                <w:rFonts w:ascii="Times New Roman" w:eastAsia="Calibri" w:hAnsi="Times New Roman"/>
                <w:b/>
              </w:rPr>
              <w:t>019-20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</w:rPr>
              <w:t>2018-19</w:t>
            </w:r>
          </w:p>
        </w:tc>
        <w:tc>
          <w:tcPr>
            <w:tcW w:w="17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Assess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w w:val="112"/>
                <w:sz w:val="22"/>
                <w:szCs w:val="22"/>
              </w:rPr>
              <w:t>m</w:t>
            </w:r>
            <w:r w:rsidRPr="007E7B80">
              <w:rPr>
                <w:rFonts w:ascii="Times New Roman" w:hAnsi="Times New Roman"/>
                <w:b/>
                <w:bCs/>
                <w:color w:val="000000" w:themeColor="text1"/>
                <w:spacing w:val="2"/>
                <w:w w:val="112"/>
                <w:sz w:val="22"/>
                <w:szCs w:val="22"/>
              </w:rPr>
              <w:t>ent</w:t>
            </w:r>
          </w:p>
        </w:tc>
      </w:tr>
      <w:tr w:rsidR="00D31820" w:rsidRPr="007E7B80" w:rsidTr="00C86D04">
        <w:trPr>
          <w:jc w:val="center"/>
        </w:trPr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FRP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17.33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9.85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7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0.059124</w:t>
            </w:r>
          </w:p>
        </w:tc>
      </w:tr>
      <w:tr w:rsidR="00D31820" w:rsidRPr="007E7B80" w:rsidTr="00C86D04">
        <w:trPr>
          <w:jc w:val="center"/>
        </w:trPr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FPPC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5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744" w:type="dxa"/>
          </w:tcPr>
          <w:p w:rsidR="00D31820" w:rsidRPr="007E7B80" w:rsidRDefault="00D31820" w:rsidP="00C86D04">
            <w:pPr>
              <w:spacing w:before="120" w:after="120" w:line="276" w:lineRule="auto"/>
              <w:ind w:right="-14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-0.</w:t>
            </w:r>
            <w:r>
              <w:rPr>
                <w:rFonts w:ascii="Times New Roman" w:hAnsi="Times New Roman"/>
                <w:sz w:val="22"/>
                <w:szCs w:val="22"/>
              </w:rPr>
              <w:t>02286</w:t>
            </w:r>
          </w:p>
        </w:tc>
      </w:tr>
    </w:tbl>
    <w:p w:rsidR="00D31820" w:rsidRPr="007E7B80" w:rsidRDefault="00D31820" w:rsidP="00D31820">
      <w:pPr>
        <w:ind w:firstLine="720"/>
        <w:rPr>
          <w:rFonts w:ascii="Times New Roman" w:hAnsi="Times New Roman" w:cs="Times New Roman"/>
          <w:b/>
          <w:sz w:val="20"/>
          <w:szCs w:val="24"/>
        </w:rPr>
      </w:pPr>
    </w:p>
    <w:p w:rsidR="006D4200" w:rsidRPr="005E3110" w:rsidRDefault="006D4200" w:rsidP="006D4200">
      <w:pPr>
        <w:pStyle w:val="ListParagraph"/>
        <w:numPr>
          <w:ilvl w:val="1"/>
          <w:numId w:val="3"/>
        </w:numPr>
        <w:spacing w:before="240" w:after="240" w:line="360" w:lineRule="auto"/>
        <w:contextualSpacing w:val="0"/>
        <w:rPr>
          <w:rFonts w:ascii="Times New Roman" w:hAnsi="Times New Roman"/>
          <w:b/>
          <w:sz w:val="24"/>
          <w:szCs w:val="24"/>
          <w:lang w:bidi="ar-SA"/>
        </w:rPr>
      </w:pPr>
      <w:r w:rsidRPr="005E3110">
        <w:rPr>
          <w:rFonts w:ascii="Times New Roman" w:hAnsi="Times New Roman"/>
          <w:b/>
          <w:sz w:val="24"/>
          <w:szCs w:val="24"/>
        </w:rPr>
        <w:t>Continuing Education (10)</w:t>
      </w:r>
    </w:p>
    <w:p w:rsidR="006D4200" w:rsidRPr="007E7B80" w:rsidRDefault="006D4200" w:rsidP="006D4200">
      <w:pPr>
        <w:spacing w:before="240" w:after="240" w:line="36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sz w:val="24"/>
          <w:szCs w:val="24"/>
        </w:rPr>
        <w:t>In this criterion, the institution needs to specify the contributory efforts made by the faculty members by developing the course/laboratory modules, conducting short-term courses/workshops etc for continuing education during last three years.</w:t>
      </w:r>
    </w:p>
    <w:p w:rsidR="006D4200" w:rsidRPr="007E7B80" w:rsidRDefault="006D4200" w:rsidP="006D4200">
      <w:pPr>
        <w:pStyle w:val="Caption"/>
        <w:spacing w:before="240"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7E7B80">
        <w:rPr>
          <w:rFonts w:ascii="Times New Roman" w:hAnsi="Times New Roman"/>
          <w:color w:val="auto"/>
          <w:sz w:val="20"/>
          <w:szCs w:val="20"/>
        </w:rPr>
        <w:t xml:space="preserve">Table 9. </w:t>
      </w:r>
      <w:r w:rsidRPr="007E7B80">
        <w:rPr>
          <w:rFonts w:ascii="Times New Roman" w:hAnsi="Times New Roman"/>
          <w:color w:val="auto"/>
          <w:sz w:val="20"/>
          <w:szCs w:val="20"/>
        </w:rPr>
        <w:fldChar w:fldCharType="begin"/>
      </w:r>
      <w:r w:rsidRPr="007E7B80">
        <w:rPr>
          <w:rFonts w:ascii="Times New Roman" w:hAnsi="Times New Roman"/>
          <w:color w:val="auto"/>
          <w:sz w:val="20"/>
          <w:szCs w:val="20"/>
        </w:rPr>
        <w:instrText xml:space="preserve"> SEQ Table_9. \* ARABIC </w:instrText>
      </w:r>
      <w:r w:rsidRPr="007E7B80">
        <w:rPr>
          <w:rFonts w:ascii="Times New Roman" w:hAnsi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/>
          <w:noProof/>
          <w:color w:val="auto"/>
          <w:sz w:val="20"/>
          <w:szCs w:val="20"/>
        </w:rPr>
        <w:t>1</w:t>
      </w:r>
      <w:r w:rsidRPr="007E7B80">
        <w:rPr>
          <w:rFonts w:ascii="Times New Roman" w:hAnsi="Times New Roman"/>
          <w:color w:val="auto"/>
          <w:sz w:val="20"/>
          <w:szCs w:val="20"/>
        </w:rPr>
        <w:fldChar w:fldCharType="end"/>
      </w:r>
      <w:r w:rsidRPr="007E7B80">
        <w:rPr>
          <w:rFonts w:ascii="Times New Roman" w:hAnsi="Times New Roman"/>
          <w:color w:val="auto"/>
          <w:sz w:val="20"/>
          <w:szCs w:val="20"/>
        </w:rPr>
        <w:t xml:space="preserve"> Continuing Education</w:t>
      </w:r>
    </w:p>
    <w:p w:rsidR="00D31820" w:rsidRDefault="00D31820" w:rsidP="00D31820">
      <w:pPr>
        <w:ind w:firstLine="720"/>
        <w:rPr>
          <w:rFonts w:ascii="Times New Roman" w:hAnsi="Times New Roman" w:cs="Times New Roman"/>
          <w:b/>
          <w:sz w:val="20"/>
          <w:szCs w:val="24"/>
        </w:rPr>
      </w:pPr>
    </w:p>
    <w:tbl>
      <w:tblPr>
        <w:tblpPr w:leftFromText="180" w:rightFromText="180" w:vertAnchor="text" w:horzAnchor="page" w:tblpX="1132" w:tblpY="-610"/>
        <w:tblW w:w="14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386"/>
        <w:gridCol w:w="1802"/>
        <w:gridCol w:w="717"/>
        <w:gridCol w:w="946"/>
        <w:gridCol w:w="1140"/>
        <w:gridCol w:w="2603"/>
        <w:gridCol w:w="304"/>
        <w:gridCol w:w="1774"/>
        <w:gridCol w:w="304"/>
        <w:gridCol w:w="2192"/>
        <w:gridCol w:w="27"/>
      </w:tblGrid>
      <w:tr w:rsidR="006D4200" w:rsidRPr="007E7B80" w:rsidTr="006D4200">
        <w:trPr>
          <w:gridAfter w:val="1"/>
          <w:wAfter w:w="27" w:type="dxa"/>
          <w:trHeight w:hRule="exact" w:val="1808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48" w:right="80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  <w:spacing w:val="1"/>
                <w:w w:val="104"/>
              </w:rPr>
              <w:lastRenderedPageBreak/>
              <w:t xml:space="preserve">Module </w:t>
            </w:r>
            <w:r w:rsidRPr="007E7B80">
              <w:rPr>
                <w:rFonts w:ascii="Times New Roman" w:hAnsi="Times New Roman" w:cs="Times New Roman"/>
                <w:b/>
                <w:spacing w:val="2"/>
                <w:w w:val="101"/>
              </w:rPr>
              <w:t>d</w:t>
            </w:r>
            <w:r w:rsidRPr="007E7B80">
              <w:rPr>
                <w:rFonts w:ascii="Times New Roman" w:hAnsi="Times New Roman" w:cs="Times New Roman"/>
                <w:b/>
                <w:spacing w:val="3"/>
                <w:w w:val="101"/>
              </w:rPr>
              <w:t>e</w:t>
            </w:r>
            <w:r w:rsidRPr="007E7B80">
              <w:rPr>
                <w:rFonts w:ascii="Times New Roman" w:hAnsi="Times New Roman" w:cs="Times New Roman"/>
                <w:b/>
                <w:spacing w:val="2"/>
                <w:w w:val="101"/>
              </w:rPr>
              <w:t>scription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</w:rPr>
              <w:t xml:space="preserve">Any </w:t>
            </w:r>
            <w:r w:rsidRPr="007E7B80">
              <w:rPr>
                <w:rFonts w:ascii="Times New Roman" w:hAnsi="Times New Roman" w:cs="Times New Roman"/>
                <w:b/>
                <w:spacing w:val="1"/>
                <w:w w:val="109"/>
              </w:rPr>
              <w:t xml:space="preserve">other </w:t>
            </w:r>
            <w:r w:rsidRPr="007E7B80">
              <w:rPr>
                <w:rFonts w:ascii="Times New Roman" w:hAnsi="Times New Roman" w:cs="Times New Roman"/>
                <w:b/>
                <w:w w:val="104"/>
              </w:rPr>
              <w:t xml:space="preserve">contributory </w:t>
            </w:r>
            <w:r w:rsidRPr="007E7B80">
              <w:rPr>
                <w:rFonts w:ascii="Times New Roman" w:hAnsi="Times New Roman" w:cs="Times New Roman"/>
                <w:b/>
              </w:rPr>
              <w:t>in</w:t>
            </w:r>
            <w:r w:rsidRPr="007E7B80">
              <w:rPr>
                <w:rFonts w:ascii="Times New Roman" w:hAnsi="Times New Roman" w:cs="Times New Roman"/>
                <w:b/>
                <w:spacing w:val="-1"/>
              </w:rPr>
              <w:t>s</w:t>
            </w:r>
            <w:r w:rsidRPr="007E7B80">
              <w:rPr>
                <w:rFonts w:ascii="Times New Roman" w:hAnsi="Times New Roman" w:cs="Times New Roman"/>
                <w:b/>
              </w:rPr>
              <w:t xml:space="preserve">titute/ </w:t>
            </w:r>
            <w:r w:rsidRPr="007E7B80">
              <w:rPr>
                <w:rFonts w:ascii="Times New Roman" w:hAnsi="Times New Roman" w:cs="Times New Roman"/>
                <w:b/>
                <w:spacing w:val="2"/>
              </w:rPr>
              <w:t>industry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67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  <w:spacing w:val="1"/>
              </w:rPr>
              <w:t>Developed/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76" w:lineRule="auto"/>
              <w:ind w:left="167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</w:rPr>
              <w:t>o</w:t>
            </w:r>
            <w:r w:rsidRPr="007E7B80">
              <w:rPr>
                <w:rFonts w:ascii="Times New Roman" w:hAnsi="Times New Roman" w:cs="Times New Roman"/>
                <w:b/>
                <w:spacing w:val="2"/>
              </w:rPr>
              <w:t>r</w:t>
            </w:r>
            <w:r w:rsidRPr="007E7B80">
              <w:rPr>
                <w:rFonts w:ascii="Times New Roman" w:hAnsi="Times New Roman" w:cs="Times New Roman"/>
                <w:b/>
              </w:rPr>
              <w:t>g</w:t>
            </w:r>
            <w:r w:rsidRPr="007E7B80">
              <w:rPr>
                <w:rFonts w:ascii="Times New Roman" w:hAnsi="Times New Roman" w:cs="Times New Roman"/>
                <w:b/>
                <w:spacing w:val="1"/>
              </w:rPr>
              <w:t>a</w:t>
            </w:r>
            <w:r w:rsidRPr="007E7B80">
              <w:rPr>
                <w:rFonts w:ascii="Times New Roman" w:hAnsi="Times New Roman" w:cs="Times New Roman"/>
                <w:b/>
              </w:rPr>
              <w:t>n</w:t>
            </w:r>
            <w:r w:rsidRPr="007E7B80">
              <w:rPr>
                <w:rFonts w:ascii="Times New Roman" w:hAnsi="Times New Roman" w:cs="Times New Roman"/>
                <w:b/>
                <w:spacing w:val="2"/>
              </w:rPr>
              <w:t>i</w:t>
            </w:r>
            <w:r w:rsidRPr="007E7B80">
              <w:rPr>
                <w:rFonts w:ascii="Times New Roman" w:hAnsi="Times New Roman" w:cs="Times New Roman"/>
                <w:b/>
              </w:rPr>
              <w:t>z</w:t>
            </w:r>
            <w:r w:rsidRPr="007E7B80">
              <w:rPr>
                <w:rFonts w:ascii="Times New Roman" w:hAnsi="Times New Roman" w:cs="Times New Roman"/>
                <w:b/>
                <w:spacing w:val="1"/>
              </w:rPr>
              <w:t>e</w:t>
            </w:r>
            <w:r w:rsidRPr="007E7B80">
              <w:rPr>
                <w:rFonts w:ascii="Times New Roman" w:hAnsi="Times New Roman" w:cs="Times New Roman"/>
                <w:b/>
              </w:rPr>
              <w:t>d by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-21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  <w:spacing w:val="1"/>
                <w:w w:val="103"/>
              </w:rPr>
              <w:t>Duration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  <w:spacing w:val="2"/>
                <w:w w:val="101"/>
              </w:rPr>
              <w:t>Resou</w:t>
            </w:r>
            <w:r w:rsidRPr="007E7B80">
              <w:rPr>
                <w:rFonts w:ascii="Times New Roman" w:hAnsi="Times New Roman" w:cs="Times New Roman"/>
                <w:b/>
                <w:spacing w:val="-2"/>
                <w:w w:val="101"/>
              </w:rPr>
              <w:t>r</w:t>
            </w:r>
            <w:r w:rsidRPr="007E7B80">
              <w:rPr>
                <w:rFonts w:ascii="Times New Roman" w:hAnsi="Times New Roman" w:cs="Times New Roman"/>
                <w:b/>
                <w:spacing w:val="2"/>
                <w:w w:val="105"/>
              </w:rPr>
              <w:t xml:space="preserve">ce </w:t>
            </w:r>
            <w:r w:rsidRPr="007E7B80">
              <w:rPr>
                <w:rFonts w:ascii="Times New Roman" w:hAnsi="Times New Roman" w:cs="Times New Roman"/>
                <w:b/>
                <w:w w:val="102"/>
              </w:rPr>
              <w:t>persons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  <w:spacing w:val="-23"/>
                <w:w w:val="79"/>
              </w:rPr>
              <w:t>T</w:t>
            </w:r>
            <w:r w:rsidRPr="007E7B80">
              <w:rPr>
                <w:rFonts w:ascii="Times New Roman" w:hAnsi="Times New Roman" w:cs="Times New Roman"/>
                <w:b/>
                <w:spacing w:val="3"/>
                <w:w w:val="111"/>
              </w:rPr>
              <w:t>a</w:t>
            </w:r>
            <w:r w:rsidRPr="007E7B80">
              <w:rPr>
                <w:rFonts w:ascii="Times New Roman" w:hAnsi="Times New Roman" w:cs="Times New Roman"/>
                <w:b/>
                <w:spacing w:val="1"/>
                <w:w w:val="109"/>
              </w:rPr>
              <w:t xml:space="preserve">rget </w:t>
            </w:r>
            <w:r w:rsidRPr="007E7B80">
              <w:rPr>
                <w:rFonts w:ascii="Times New Roman" w:hAnsi="Times New Roman" w:cs="Times New Roman"/>
                <w:b/>
                <w:spacing w:val="2"/>
                <w:w w:val="103"/>
              </w:rPr>
              <w:t>audience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05" w:right="185" w:firstLine="1"/>
              <w:jc w:val="center"/>
              <w:rPr>
                <w:rFonts w:ascii="Times New Roman" w:hAnsi="Times New Roman" w:cs="Times New Roman"/>
                <w:b/>
              </w:rPr>
            </w:pPr>
            <w:r w:rsidRPr="007E7B80">
              <w:rPr>
                <w:rFonts w:ascii="Times New Roman" w:hAnsi="Times New Roman" w:cs="Times New Roman"/>
                <w:b/>
                <w:spacing w:val="1"/>
              </w:rPr>
              <w:t>Usag</w:t>
            </w:r>
            <w:r w:rsidRPr="007E7B80">
              <w:rPr>
                <w:rFonts w:ascii="Times New Roman" w:hAnsi="Times New Roman" w:cs="Times New Roman"/>
                <w:b/>
              </w:rPr>
              <w:t xml:space="preserve">e </w:t>
            </w:r>
            <w:r w:rsidRPr="007E7B80">
              <w:rPr>
                <w:rFonts w:ascii="Times New Roman" w:hAnsi="Times New Roman" w:cs="Times New Roman"/>
                <w:b/>
                <w:spacing w:val="2"/>
                <w:w w:val="109"/>
              </w:rPr>
              <w:t xml:space="preserve">and </w:t>
            </w:r>
            <w:r w:rsidRPr="007E7B80">
              <w:rPr>
                <w:rFonts w:ascii="Times New Roman" w:hAnsi="Times New Roman" w:cs="Times New Roman"/>
                <w:b/>
              </w:rPr>
              <w:t xml:space="preserve">citation, </w:t>
            </w:r>
            <w:r w:rsidRPr="007E7B80">
              <w:rPr>
                <w:rFonts w:ascii="Times New Roman" w:hAnsi="Times New Roman" w:cs="Times New Roman"/>
                <w:b/>
                <w:spacing w:val="1"/>
                <w:w w:val="109"/>
              </w:rPr>
              <w:t>etc.</w:t>
            </w:r>
          </w:p>
        </w:tc>
      </w:tr>
      <w:tr w:rsidR="006D4200" w:rsidRPr="007E7B80" w:rsidTr="006D4200">
        <w:trPr>
          <w:gridAfter w:val="1"/>
          <w:wAfter w:w="27" w:type="dxa"/>
          <w:trHeight w:hRule="exact" w:val="542"/>
        </w:trPr>
        <w:tc>
          <w:tcPr>
            <w:tcW w:w="14546" w:type="dxa"/>
            <w:gridSpan w:val="11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05" w:right="185" w:firstLine="1"/>
              <w:jc w:val="center"/>
              <w:rPr>
                <w:rFonts w:ascii="Times New Roman" w:hAnsi="Times New Roman" w:cs="Times New Roman"/>
                <w:b/>
                <w:spacing w:val="1"/>
              </w:rPr>
            </w:pPr>
            <w:r>
              <w:rPr>
                <w:rFonts w:ascii="Times New Roman" w:hAnsi="Times New Roman" w:cs="Times New Roman"/>
                <w:b/>
                <w:spacing w:val="1"/>
              </w:rPr>
              <w:t>2020-2021</w:t>
            </w:r>
          </w:p>
        </w:tc>
      </w:tr>
      <w:tr w:rsidR="006D4200" w:rsidRPr="007E7B80" w:rsidTr="006D4200">
        <w:trPr>
          <w:gridAfter w:val="1"/>
          <w:wAfter w:w="27" w:type="dxa"/>
          <w:trHeight w:hRule="exact" w:val="2034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48" w:righ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Big Data Management: An End to End Perspective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CSE, ISE &amp; 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Sailaja Kumar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-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15/06/2020 to 19/06/2020</w:t>
            </w:r>
          </w:p>
        </w:tc>
        <w:tc>
          <w:tcPr>
            <w:tcW w:w="374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Mrs. K Sailaja Kumar,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Mr. Sunil Govindan, </w:t>
            </w:r>
          </w:p>
          <w:p w:rsidR="006D4200" w:rsidRPr="00675942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675942">
              <w:rPr>
                <w:rFonts w:ascii="Times New Roman" w:eastAsia="Times New Roman" w:hAnsi="Times New Roman" w:cs="Times New Roman"/>
              </w:rPr>
              <w:t>Engineering Manager, Cloudera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Mr. Atif Adib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>
              <w:rPr>
                <w:rFonts w:ascii="Bookman Old Style" w:hAnsi="Bookman Old Style"/>
                <w:color w:val="000000"/>
              </w:rPr>
              <w:t>Data Scientist, Yodlee India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left="205" w:right="185" w:firstLine="1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 w:rsidR="0018776B">
              <w:rPr>
                <w:rFonts w:ascii="Times New Roman" w:eastAsia="Times New Roman" w:hAnsi="Times New Roman" w:cs="Times New Roman"/>
              </w:rPr>
              <w:t xml:space="preserve"> </w:t>
            </w:r>
            <w:r w:rsidR="0018776B">
              <w:rPr>
                <w:rFonts w:ascii="Times New Roman" w:eastAsia="Times New Roman" w:hAnsi="Times New Roman" w:cs="Times New Roman"/>
              </w:rPr>
              <w:t>Students, Faculties and Industry people</w:t>
            </w:r>
            <w:r w:rsidR="0018776B" w:rsidRPr="007E7B80">
              <w:rPr>
                <w:rFonts w:ascii="Times New Roman" w:eastAsia="Times New Roman" w:hAnsi="Times New Roman" w:cs="Times New Roman"/>
              </w:rPr>
              <w:t xml:space="preserve"> 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learn about Big-Data management</w:t>
            </w:r>
            <w:r w:rsidRPr="007E7B8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4200" w:rsidRPr="007E7B80" w:rsidTr="006D4200">
        <w:trPr>
          <w:gridAfter w:val="1"/>
          <w:wAfter w:w="27" w:type="dxa"/>
          <w:trHeight w:val="1411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48" w:right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Trends in Data Science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MCA, ISE &amp; CSE</w:t>
            </w:r>
          </w:p>
        </w:tc>
        <w:tc>
          <w:tcPr>
            <w:tcW w:w="1802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Dr.S jagannath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Dr.M. Niranjanamurthy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13/07/2020 to 17/07/2020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675942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675942">
              <w:rPr>
                <w:rFonts w:ascii="Times New Roman" w:eastAsia="Times New Roman" w:hAnsi="Times New Roman" w:cs="Times New Roman"/>
              </w:rPr>
              <w:t>Technical Experts from AWS, HPE, Microfocus Pvt. Ltd, C-DAC, Cognizant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Students, Faculties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left="205" w:right="185" w:firstLine="1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 w:rsidR="0018776B">
              <w:rPr>
                <w:rFonts w:ascii="Times New Roman" w:eastAsia="Times New Roman" w:hAnsi="Times New Roman" w:cs="Times New Roman"/>
              </w:rPr>
              <w:t xml:space="preserve"> </w:t>
            </w:r>
            <w:r w:rsidR="0018776B">
              <w:rPr>
                <w:rFonts w:ascii="Times New Roman" w:eastAsia="Times New Roman" w:hAnsi="Times New Roman" w:cs="Times New Roman"/>
              </w:rPr>
              <w:t>Students, Faculties</w:t>
            </w:r>
            <w:r w:rsidR="0018776B" w:rsidRPr="007E7B80">
              <w:rPr>
                <w:rFonts w:ascii="Times New Roman" w:eastAsia="Times New Roman" w:hAnsi="Times New Roman" w:cs="Times New Roman"/>
              </w:rPr>
              <w:t xml:space="preserve"> 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>learn about Trends in Data Science</w:t>
            </w:r>
          </w:p>
        </w:tc>
      </w:tr>
      <w:tr w:rsidR="006D4200" w:rsidRPr="007E7B80" w:rsidTr="006D4200">
        <w:trPr>
          <w:gridAfter w:val="1"/>
          <w:wAfter w:w="27" w:type="dxa"/>
          <w:trHeight w:val="139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Selenium Webdriver Using Python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Dr.M. Niranjanamurthy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07/12/2020 TO 12/12/2020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Ayan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CEO, Deepiotics Pvt. Ltd,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Bhawana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Assistant Professor,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The Institute of Engineering &amp;amp;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Technology (IET)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Mr.Sandeep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Qspiders U/O Test Yantra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Software Solutions(I) Pvt. Ltd.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right="185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 xml:space="preserve">explore about </w:t>
            </w:r>
            <w:r w:rsidRPr="000B2645">
              <w:rPr>
                <w:rFonts w:ascii="Times New Roman" w:eastAsia="Times New Roman" w:hAnsi="Times New Roman" w:cs="Times New Roman"/>
              </w:rPr>
              <w:t>selenium webdriver using python</w:t>
            </w:r>
          </w:p>
        </w:tc>
      </w:tr>
      <w:tr w:rsidR="006D4200" w:rsidRPr="007E7B80" w:rsidTr="006D4200">
        <w:trPr>
          <w:gridAfter w:val="1"/>
          <w:wAfter w:w="27" w:type="dxa"/>
          <w:trHeight w:val="139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Selenium Webdriver Using Python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Dr.M. Niranjanamurthy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14/12/2020 TO 19/12/2020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Ayan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CEO, Deepiotics Pvt. Ltd,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Bhawana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Assistant Professor,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The Institute of Engineering &amp;amp;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Technology (IET)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lastRenderedPageBreak/>
              <w:t>Mr.Sandeep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Qspiders U/O Test Yantra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Software Solutions(I) Pvt. Ltd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Students, Faculties and Industry people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right="185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 xml:space="preserve">explore about </w:t>
            </w:r>
            <w:r w:rsidRPr="000B2645">
              <w:rPr>
                <w:rFonts w:ascii="Times New Roman" w:eastAsia="Times New Roman" w:hAnsi="Times New Roman" w:cs="Times New Roman"/>
              </w:rPr>
              <w:t>selenium webdriver using python</w:t>
            </w:r>
          </w:p>
        </w:tc>
      </w:tr>
      <w:tr w:rsidR="006D4200" w:rsidRPr="007E7B80" w:rsidTr="006D4200">
        <w:trPr>
          <w:gridAfter w:val="1"/>
          <w:wAfter w:w="27" w:type="dxa"/>
          <w:trHeight w:val="139"/>
        </w:trPr>
        <w:tc>
          <w:tcPr>
            <w:tcW w:w="1378" w:type="dxa"/>
            <w:vAlign w:val="center"/>
          </w:tcPr>
          <w:p w:rsidR="006D4200" w:rsidRDefault="006D4200" w:rsidP="006D420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Selenium Webdriver Using Python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Dr.M. Niranjanamurthy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04/11/2020 to 10/11/2020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Ayan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CEO, Deepiotics Pvt. Ltd,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Bhawana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Assistant Professor,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The Institute of Engineering &amp;amp;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Technology (IET)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Mr.Sandeep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Qspiders U/O Test Yantra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Software Solutions(I) Pvt. Ltd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right="185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 xml:space="preserve">explore about </w:t>
            </w:r>
            <w:r w:rsidRPr="000B2645">
              <w:rPr>
                <w:rFonts w:ascii="Times New Roman" w:eastAsia="Times New Roman" w:hAnsi="Times New Roman" w:cs="Times New Roman"/>
              </w:rPr>
              <w:t>selenium webdriver using python</w:t>
            </w:r>
          </w:p>
        </w:tc>
      </w:tr>
      <w:tr w:rsidR="006D4200" w:rsidRPr="007E7B80" w:rsidTr="006D4200">
        <w:trPr>
          <w:gridAfter w:val="1"/>
          <w:wAfter w:w="27" w:type="dxa"/>
          <w:trHeight w:val="139"/>
        </w:trPr>
        <w:tc>
          <w:tcPr>
            <w:tcW w:w="1378" w:type="dxa"/>
            <w:vAlign w:val="center"/>
          </w:tcPr>
          <w:p w:rsidR="006D4200" w:rsidRDefault="006D4200" w:rsidP="006D420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Selenium Webdriver Using Python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Dr.M. Niranjanamurthy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11/11/2020 to 19/11/2020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Ayan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CEO, Deepiotics Pvt. Ltd,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Bhawana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Assistant Professor,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The Institute of Engineering &amp;amp;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Technology (IET)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Mr.Sandeep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Qspiders U/O Test Yantra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Software Solutions(I) Pvt. Ltd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right="185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 xml:space="preserve">explore about </w:t>
            </w:r>
            <w:r w:rsidRPr="000B2645">
              <w:rPr>
                <w:rFonts w:ascii="Times New Roman" w:eastAsia="Times New Roman" w:hAnsi="Times New Roman" w:cs="Times New Roman"/>
              </w:rPr>
              <w:t>selenium webdriver using python</w:t>
            </w:r>
          </w:p>
        </w:tc>
      </w:tr>
      <w:tr w:rsidR="006D4200" w:rsidRPr="007E7B80" w:rsidTr="006D4200">
        <w:trPr>
          <w:gridAfter w:val="1"/>
          <w:wAfter w:w="27" w:type="dxa"/>
          <w:trHeight w:val="139"/>
        </w:trPr>
        <w:tc>
          <w:tcPr>
            <w:tcW w:w="1378" w:type="dxa"/>
            <w:vAlign w:val="center"/>
          </w:tcPr>
          <w:p w:rsidR="006D4200" w:rsidRDefault="006D4200" w:rsidP="006D420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Selenium Webdriver Using Python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Dr.M. Niranjanamurthy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20/11/2020 to 26/11/2020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Ayan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CEO, Deepiotics Pvt. Ltd,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Bhawana Nigam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Assistant Professor,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The Institute of Engineering &amp;amp;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Technology (IET)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Mr.Sandeep</w:t>
            </w:r>
          </w:p>
          <w:p w:rsidR="006D4200" w:rsidRPr="00764E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Qspiders U/O Test Yantra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  <w:r w:rsidRPr="00764E80">
              <w:rPr>
                <w:rFonts w:ascii="Times New Roman" w:eastAsia="Times New Roman" w:hAnsi="Times New Roman" w:cs="Times New Roman"/>
              </w:rPr>
              <w:t>Software Solutions(I) Pvt. Ltd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right="185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 xml:space="preserve">explore about </w:t>
            </w:r>
            <w:r w:rsidRPr="000B2645">
              <w:rPr>
                <w:rFonts w:ascii="Times New Roman" w:eastAsia="Times New Roman" w:hAnsi="Times New Roman" w:cs="Times New Roman"/>
              </w:rPr>
              <w:t>selenium webdriver using python</w:t>
            </w:r>
          </w:p>
        </w:tc>
      </w:tr>
      <w:tr w:rsidR="006D4200" w:rsidRPr="007E7B80" w:rsidTr="006D4200">
        <w:trPr>
          <w:gridAfter w:val="1"/>
          <w:wAfter w:w="27" w:type="dxa"/>
          <w:trHeight w:val="139"/>
        </w:trPr>
        <w:tc>
          <w:tcPr>
            <w:tcW w:w="1378" w:type="dxa"/>
            <w:vAlign w:val="center"/>
          </w:tcPr>
          <w:p w:rsidR="006D4200" w:rsidRDefault="006D4200" w:rsidP="006D420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Selenium Webdriver Using Python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10" w:right="243" w:firstLine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/>
              <w:ind w:left="16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Dr.M. Niranjanamurthy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8" w:line="276" w:lineRule="auto"/>
              <w:ind w:left="147" w:right="14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27/11/2020 to 04/12/2020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8" w:line="276" w:lineRule="auto"/>
              <w:ind w:left="181" w:right="-2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9" w:line="276" w:lineRule="auto"/>
              <w:ind w:left="214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right="185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>
              <w:rPr>
                <w:rFonts w:ascii="Times New Roman" w:eastAsia="Times New Roman" w:hAnsi="Times New Roman" w:cs="Times New Roman"/>
              </w:rPr>
              <w:t>Students, Faculties and Industry people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</w:rPr>
              <w:t xml:space="preserve">explore about </w:t>
            </w:r>
            <w:r w:rsidRPr="000B2645">
              <w:rPr>
                <w:rFonts w:ascii="Times New Roman" w:eastAsia="Times New Roman" w:hAnsi="Times New Roman" w:cs="Times New Roman"/>
              </w:rPr>
              <w:t>selenium webdriver using python</w:t>
            </w:r>
          </w:p>
        </w:tc>
      </w:tr>
      <w:tr w:rsidR="006D4200" w:rsidRPr="007E7B80" w:rsidTr="006D4200">
        <w:trPr>
          <w:gridAfter w:val="1"/>
          <w:wAfter w:w="27" w:type="dxa"/>
          <w:trHeight w:hRule="exact" w:val="558"/>
        </w:trPr>
        <w:tc>
          <w:tcPr>
            <w:tcW w:w="14546" w:type="dxa"/>
            <w:gridSpan w:val="11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76" w:lineRule="auto"/>
              <w:ind w:left="205" w:right="185" w:firstLin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2019-2020</w:t>
            </w:r>
          </w:p>
        </w:tc>
      </w:tr>
      <w:tr w:rsidR="006D4200" w:rsidRPr="007E7B80" w:rsidTr="006D4200">
        <w:trPr>
          <w:gridAfter w:val="1"/>
          <w:wAfter w:w="27" w:type="dxa"/>
          <w:trHeight w:val="1189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ind w:left="4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Digital Forensics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MCA, CSE&amp; ISE</w:t>
            </w:r>
          </w:p>
        </w:tc>
        <w:tc>
          <w:tcPr>
            <w:tcW w:w="1802" w:type="dxa"/>
            <w:vAlign w:val="center"/>
          </w:tcPr>
          <w:p w:rsidR="006D4200" w:rsidRPr="00F73FE6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D4200" w:rsidRPr="00F73FE6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73FE6">
              <w:rPr>
                <w:rFonts w:ascii="Times New Roman" w:eastAsia="Times New Roman" w:hAnsi="Times New Roman" w:cs="Times New Roman"/>
              </w:rPr>
              <w:t>Dr. Manish Kumar and Mr. Chethan Venkatesh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13-01-2020 to 18-01-2020</w:t>
            </w:r>
          </w:p>
        </w:tc>
        <w:tc>
          <w:tcPr>
            <w:tcW w:w="374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Chethan Venkatesh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Bookman Old Style" w:hAnsi="Bookman Old Style"/>
                <w:color w:val="000000"/>
              </w:rPr>
              <w:t>Dr. Manish Kumar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Students of MSRIT and other colleges in Bangalore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to students And Staff</w:t>
            </w:r>
            <w:r w:rsidR="0018776B">
              <w:rPr>
                <w:rFonts w:ascii="Times New Roman" w:eastAsia="Times New Roman" w:hAnsi="Times New Roman" w:cs="Times New Roman"/>
              </w:rPr>
              <w:t xml:space="preserve"> to get knowledge about Digital forensics</w:t>
            </w:r>
          </w:p>
        </w:tc>
      </w:tr>
      <w:tr w:rsidR="006D4200" w:rsidRPr="007E7B80" w:rsidTr="006D4200">
        <w:trPr>
          <w:gridAfter w:val="1"/>
          <w:wAfter w:w="27" w:type="dxa"/>
          <w:trHeight w:val="1825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ind w:left="4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Modern Web Application Development Using Mean Stack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CSE, ISE &amp; MCA</w:t>
            </w:r>
          </w:p>
        </w:tc>
        <w:tc>
          <w:tcPr>
            <w:tcW w:w="1802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Dr.Madhu Bhan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Mr.Abhishek K L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06-01-2020 to 10-01-2020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Industry Experts from SAP, IBM,JP Morgan, Micro Focus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Faculty from various engineering colleges across Karnataka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18776B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left="205" w:right="185" w:firstLine="1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Useful for </w:t>
            </w:r>
            <w:r w:rsidR="0018776B" w:rsidRPr="007E7B80">
              <w:rPr>
                <w:rFonts w:ascii="Times New Roman" w:eastAsia="Times New Roman" w:hAnsi="Times New Roman" w:cs="Times New Roman"/>
              </w:rPr>
              <w:t xml:space="preserve"> </w:t>
            </w:r>
            <w:r w:rsidR="0018776B" w:rsidRPr="007E7B80">
              <w:rPr>
                <w:rFonts w:ascii="Times New Roman" w:eastAsia="Times New Roman" w:hAnsi="Times New Roman" w:cs="Times New Roman"/>
              </w:rPr>
              <w:t>Facult</w:t>
            </w:r>
            <w:r w:rsidR="0018776B">
              <w:rPr>
                <w:rFonts w:ascii="Times New Roman" w:eastAsia="Times New Roman" w:hAnsi="Times New Roman" w:cs="Times New Roman"/>
              </w:rPr>
              <w:t>ies</w:t>
            </w:r>
            <w:r w:rsidR="0018776B" w:rsidRPr="007E7B80">
              <w:rPr>
                <w:rFonts w:ascii="Times New Roman" w:eastAsia="Times New Roman" w:hAnsi="Times New Roman" w:cs="Times New Roman"/>
              </w:rPr>
              <w:t xml:space="preserve"> </w:t>
            </w:r>
            <w:r w:rsidRPr="007E7B80">
              <w:rPr>
                <w:rFonts w:ascii="Times New Roman" w:eastAsia="Times New Roman" w:hAnsi="Times New Roman" w:cs="Times New Roman"/>
              </w:rPr>
              <w:t>who wants to become ethical Hackers.</w:t>
            </w: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Role of Blockchain and Artificial Intelligence in Application of Cyber Security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ISE, CSE &amp; MCA</w:t>
            </w:r>
          </w:p>
        </w:tc>
        <w:tc>
          <w:tcPr>
            <w:tcW w:w="1802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 S Ajitha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73FE6">
              <w:rPr>
                <w:rFonts w:ascii="Times New Roman" w:eastAsia="Times New Roman" w:hAnsi="Times New Roman" w:cs="Times New Roman"/>
              </w:rPr>
              <w:t>Dr. Manish Kumar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22-7-2019 to 26-7-2019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Industry and academia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Students of MSRIT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students to do IoT projects.</w:t>
            </w: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3- Day Online Staff Development program on “Soft Skills and Cloud Technologies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 M Mrunalini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29/06/2020 to 01/07/2020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Technical Experts from ROOMAN Technologies Pvt.Ltd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Faculty from various engineering colleges across Karnataka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faculties to introduce  OBE  in teaching and learning process.</w:t>
            </w: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Predictive Analytics with AWS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MCA, CSE &amp; ISE</w:t>
            </w:r>
          </w:p>
        </w:tc>
        <w:tc>
          <w:tcPr>
            <w:tcW w:w="1802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Dr.Jagannath S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Mrs.Sailaja Kumar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Dr.S Seeema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Mr. Mani Sekhar</w:t>
            </w: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15-7-2019 to 20-7-2019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675942">
              <w:rPr>
                <w:rFonts w:ascii="Times New Roman" w:eastAsia="Times New Roman" w:hAnsi="Times New Roman" w:cs="Times New Roman"/>
              </w:rPr>
              <w:t>Technical Experts from AWS</w:t>
            </w:r>
            <w:r>
              <w:rPr>
                <w:rFonts w:ascii="Times New Roman" w:eastAsia="Times New Roman" w:hAnsi="Times New Roman" w:cs="Times New Roman"/>
              </w:rPr>
              <w:t xml:space="preserve"> Educate, RIT, IIITB,ICRIS Solutions Pvt.Ltd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Faculty from MSRIT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77" w:line="261" w:lineRule="auto"/>
              <w:ind w:left="205" w:right="185" w:firstLine="1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researchers, faculties and students working in non-destructive Testing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lastRenderedPageBreak/>
              <w:t>Current Trends in Service Oriented Architechture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CSE, ISE &amp; 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</w:rPr>
              <w:t>08-7-2019 to 13-7-2019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DB55D6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Industry and academia</w:t>
            </w:r>
            <w:bookmarkStart w:id="0" w:name="_GoBack"/>
            <w:bookmarkEnd w:id="0"/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Faculty from various engineering colleges across Karnataka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ind w:left="205" w:right="185" w:firstLine="1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researchers, faculties and students working in OMICS data analysis.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ind w:left="205" w:right="185" w:firstLine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Workshop on "Creating Scientific Awareness through Demonstration of Medicinal Plants"</w:t>
            </w:r>
          </w:p>
        </w:tc>
        <w:tc>
          <w:tcPr>
            <w:tcW w:w="1386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Dr.Evangelin geetha</w:t>
            </w:r>
          </w:p>
        </w:tc>
        <w:tc>
          <w:tcPr>
            <w:tcW w:w="166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25-11-2019 to 29-11-2019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Institutions, NGOs and Industry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ind w:left="205" w:right="185" w:firstLin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Useful for students to get awareness </w:t>
            </w:r>
            <w:r>
              <w:rPr>
                <w:rFonts w:ascii="Calibri" w:hAnsi="Calibri" w:cs="Calibri"/>
              </w:rPr>
              <w:t xml:space="preserve"> through Demonstration of Medicinal Plants</w:t>
            </w: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Workshop on "Creating Scientific Awareness through Demonstration of Medicinal Plants"</w:t>
            </w:r>
          </w:p>
        </w:tc>
        <w:tc>
          <w:tcPr>
            <w:tcW w:w="1386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Dr.Evangelin geetha</w:t>
            </w:r>
          </w:p>
        </w:tc>
        <w:tc>
          <w:tcPr>
            <w:tcW w:w="166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09-12-2019 to 13-12-2019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Institutions, NGOs and Industry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ind w:left="205" w:right="185" w:firstLin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Useful for students to get awareness </w:t>
            </w:r>
            <w:r>
              <w:rPr>
                <w:rFonts w:ascii="Calibri" w:hAnsi="Calibri" w:cs="Calibri"/>
              </w:rPr>
              <w:t xml:space="preserve"> through Demonstration of Medicinal Plants</w:t>
            </w: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Workshop on "Creating Scientific Awareness through Demonstration of Medicinal Plants"</w:t>
            </w:r>
          </w:p>
        </w:tc>
        <w:tc>
          <w:tcPr>
            <w:tcW w:w="1386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Evangelin Geetha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K Sailaja Kumar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B N Nithya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Dr. Madhu Bhan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Dr. Niranjanamurthy M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06-01-2020 to 10-01-2020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Institutions, NGOs and Industry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ind w:left="205" w:right="185" w:firstLin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Useful for students to get awareness </w:t>
            </w:r>
            <w:r>
              <w:rPr>
                <w:rFonts w:ascii="Calibri" w:hAnsi="Calibri" w:cs="Calibri"/>
              </w:rPr>
              <w:t xml:space="preserve"> through Demonstration of Medicinal Plants</w:t>
            </w: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Workshop on "Creating Scientific Awareness through Demonstration of Medicinal Plants"</w:t>
            </w:r>
          </w:p>
        </w:tc>
        <w:tc>
          <w:tcPr>
            <w:tcW w:w="1386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Dr. D Evangelin Geetha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K Sailaja Kumar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B N Nithya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Dr. S Jagannatha</w:t>
            </w:r>
          </w:p>
          <w:p w:rsidR="006D4200" w:rsidRPr="00F02FD8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Dr. Manish Kumar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13-01-2020 to 18-01-2020</w:t>
            </w:r>
          </w:p>
        </w:tc>
        <w:tc>
          <w:tcPr>
            <w:tcW w:w="3743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Institutions, NGOs and Industry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ind w:left="205" w:right="185" w:firstLin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Useful for students to get awareness </w:t>
            </w:r>
            <w:r>
              <w:rPr>
                <w:rFonts w:ascii="Calibri" w:hAnsi="Calibri" w:cs="Calibri"/>
              </w:rPr>
              <w:t xml:space="preserve"> through Demonstration of Medicinal Plants</w:t>
            </w:r>
          </w:p>
        </w:tc>
      </w:tr>
      <w:tr w:rsidR="006D4200" w:rsidRPr="007E7B80" w:rsidTr="006D4200">
        <w:trPr>
          <w:gridAfter w:val="1"/>
          <w:wAfter w:w="27" w:type="dxa"/>
          <w:trHeight w:val="1255"/>
        </w:trPr>
        <w:tc>
          <w:tcPr>
            <w:tcW w:w="1378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Bookman Old Style" w:hAnsi="Bookman Old Style"/>
                <w:color w:val="000000"/>
              </w:rPr>
              <w:lastRenderedPageBreak/>
              <w:t>“Five Days Webinar Series for Students”</w:t>
            </w:r>
          </w:p>
        </w:tc>
        <w:tc>
          <w:tcPr>
            <w:tcW w:w="1386" w:type="dxa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MCA</w:t>
            </w:r>
          </w:p>
        </w:tc>
        <w:tc>
          <w:tcPr>
            <w:tcW w:w="1802" w:type="dxa"/>
            <w:vAlign w:val="center"/>
          </w:tcPr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Dr.S Ajitha</w:t>
            </w:r>
          </w:p>
          <w:p w:rsidR="006D4200" w:rsidRDefault="006D4200" w:rsidP="006D420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Abhishek K L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16th -20th June 2020</w:t>
            </w:r>
          </w:p>
        </w:tc>
        <w:tc>
          <w:tcPr>
            <w:tcW w:w="3743" w:type="dxa"/>
            <w:gridSpan w:val="2"/>
            <w:vAlign w:val="center"/>
          </w:tcPr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Mr.Jidu Mohan,Siemens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Mr.Chethan Shetty, HCL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Mr.Jayasimha Rao, Visteon Corp</w:t>
            </w:r>
          </w:p>
          <w:p w:rsidR="006D420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Mr.Prasad chitta, TCS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Dr.Vijaya Kumar BP, RIT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Students of MSRIT</w:t>
            </w:r>
          </w:p>
        </w:tc>
        <w:tc>
          <w:tcPr>
            <w:tcW w:w="249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ind w:left="205" w:right="185" w:firstLin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Useful for</w:t>
            </w:r>
            <w:r w:rsidRPr="007E7B80">
              <w:rPr>
                <w:rFonts w:ascii="Times New Roman" w:eastAsia="Times New Roman" w:hAnsi="Times New Roman" w:cs="Times New Roman"/>
              </w:rPr>
              <w:t xml:space="preserve"> students</w:t>
            </w:r>
            <w:r>
              <w:rPr>
                <w:rFonts w:ascii="Times New Roman" w:eastAsia="Times New Roman" w:hAnsi="Times New Roman" w:cs="Times New Roman"/>
              </w:rPr>
              <w:t xml:space="preserve"> to explore in AI and ML</w:t>
            </w:r>
          </w:p>
        </w:tc>
      </w:tr>
      <w:tr w:rsidR="006D4200" w:rsidRPr="007E7B80" w:rsidTr="006D4200">
        <w:trPr>
          <w:gridAfter w:val="1"/>
          <w:wAfter w:w="27" w:type="dxa"/>
          <w:trHeight w:val="417"/>
        </w:trPr>
        <w:tc>
          <w:tcPr>
            <w:tcW w:w="14546" w:type="dxa"/>
            <w:gridSpan w:val="11"/>
            <w:vAlign w:val="center"/>
          </w:tcPr>
          <w:p w:rsidR="006D4200" w:rsidRPr="0059089D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9089D">
              <w:rPr>
                <w:rFonts w:ascii="Times New Roman" w:eastAsia="Times New Roman" w:hAnsi="Times New Roman" w:cs="Times New Roman"/>
                <w:b/>
              </w:rPr>
              <w:t>2018-2019</w:t>
            </w:r>
          </w:p>
        </w:tc>
      </w:tr>
      <w:tr w:rsidR="006D4200" w:rsidRPr="007E7B80" w:rsidTr="006D4200">
        <w:trPr>
          <w:trHeight w:val="1279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Practical Statistical Machine Learning and Data Science with Julia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ISE/CSE/IBM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Dr. Niranjanamurthy M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11th  to 16th  June 2018</w:t>
            </w:r>
          </w:p>
        </w:tc>
        <w:tc>
          <w:tcPr>
            <w:tcW w:w="2907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Staff from Julia 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Faculties from RIT and other colleges</w:t>
            </w:r>
          </w:p>
        </w:tc>
        <w:tc>
          <w:tcPr>
            <w:tcW w:w="2219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Faculties in Research and Teaching</w:t>
            </w:r>
          </w:p>
        </w:tc>
      </w:tr>
      <w:tr w:rsidR="006D4200" w:rsidRPr="007E7B80" w:rsidTr="006D4200">
        <w:trPr>
          <w:trHeight w:val="1919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 Two weeks Course on “ Challenges in Data, Information and Network Security” under CISCO-MSRIT Summer Course 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CISCO/CSE/ISE/MCA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Chethan Venkatesh</w:t>
            </w:r>
          </w:p>
        </w:tc>
        <w:tc>
          <w:tcPr>
            <w:tcW w:w="717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2nd  to 13th July 2018</w:t>
            </w:r>
          </w:p>
        </w:tc>
        <w:tc>
          <w:tcPr>
            <w:tcW w:w="2907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Resource people from CISCO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Faculties and Students from RIT</w:t>
            </w:r>
          </w:p>
        </w:tc>
        <w:tc>
          <w:tcPr>
            <w:tcW w:w="2219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Faculties and Students</w:t>
            </w:r>
          </w:p>
        </w:tc>
      </w:tr>
      <w:tr w:rsidR="006D4200" w:rsidRPr="007E7B80" w:rsidTr="006D4200">
        <w:trPr>
          <w:trHeight w:val="973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Workshop on DevOps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ISE/CSE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Dr. M Niranjanamurthy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21th   Jan 19 to 25th Jan19</w:t>
            </w:r>
          </w:p>
        </w:tc>
        <w:tc>
          <w:tcPr>
            <w:tcW w:w="2907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Skillrary,Bangalore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Faculties from RIT and other colleges</w:t>
            </w:r>
          </w:p>
        </w:tc>
        <w:tc>
          <w:tcPr>
            <w:tcW w:w="2219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faculties to introduce  in their curriculum</w:t>
            </w:r>
          </w:p>
        </w:tc>
      </w:tr>
      <w:tr w:rsidR="006D4200" w:rsidRPr="007E7B80" w:rsidTr="006D4200">
        <w:trPr>
          <w:trHeight w:val="1221"/>
        </w:trPr>
        <w:tc>
          <w:tcPr>
            <w:tcW w:w="1378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Blockchain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Application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Development using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Hyperledger</w:t>
            </w:r>
          </w:p>
        </w:tc>
        <w:tc>
          <w:tcPr>
            <w:tcW w:w="1386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IBM/ISE/CSE</w:t>
            </w:r>
          </w:p>
        </w:tc>
        <w:tc>
          <w:tcPr>
            <w:tcW w:w="1802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Dr. M Mrunalini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Dr. Manish Kumar</w:t>
            </w:r>
          </w:p>
        </w:tc>
        <w:tc>
          <w:tcPr>
            <w:tcW w:w="717" w:type="dxa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28th   Jan 19 to 2nd Feb19</w:t>
            </w:r>
          </w:p>
        </w:tc>
        <w:tc>
          <w:tcPr>
            <w:tcW w:w="2907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Dr. M Mrunalini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Dr. Manish Kumar and</w:t>
            </w:r>
          </w:p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IBM Staff</w:t>
            </w:r>
          </w:p>
        </w:tc>
        <w:tc>
          <w:tcPr>
            <w:tcW w:w="2078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 xml:space="preserve">Faculties from RIT and other colleges </w:t>
            </w:r>
          </w:p>
        </w:tc>
        <w:tc>
          <w:tcPr>
            <w:tcW w:w="2219" w:type="dxa"/>
            <w:gridSpan w:val="2"/>
            <w:vAlign w:val="center"/>
          </w:tcPr>
          <w:p w:rsidR="006D4200" w:rsidRPr="007E7B80" w:rsidRDefault="006D4200" w:rsidP="006D4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7E7B80">
              <w:rPr>
                <w:rFonts w:ascii="Times New Roman" w:eastAsia="Times New Roman" w:hAnsi="Times New Roman" w:cs="Times New Roman"/>
              </w:rPr>
              <w:t>Useful for faculties to introduce  in their curriculum and Research</w:t>
            </w:r>
          </w:p>
        </w:tc>
      </w:tr>
    </w:tbl>
    <w:p w:rsidR="006D4200" w:rsidRDefault="006D4200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764E80" w:rsidRDefault="00764E80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18776B" w:rsidRDefault="0018776B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18776B" w:rsidRDefault="0018776B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18776B" w:rsidRDefault="0018776B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18776B" w:rsidRDefault="0018776B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18776B" w:rsidRDefault="0018776B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18776B" w:rsidRDefault="0018776B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18776B" w:rsidRPr="007E7B80" w:rsidRDefault="0018776B" w:rsidP="006D4200">
      <w:pPr>
        <w:rPr>
          <w:rFonts w:ascii="Times New Roman" w:hAnsi="Times New Roman" w:cs="Times New Roman"/>
          <w:b/>
          <w:sz w:val="20"/>
          <w:szCs w:val="24"/>
        </w:rPr>
      </w:pPr>
    </w:p>
    <w:p w:rsidR="00924AA5" w:rsidRPr="00532913" w:rsidRDefault="00924AA5" w:rsidP="00924AA5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hAnsi="Times New Roman"/>
          <w:b/>
          <w:sz w:val="24"/>
          <w:szCs w:val="24"/>
        </w:rPr>
      </w:pPr>
      <w:r w:rsidRPr="00532913">
        <w:rPr>
          <w:rFonts w:ascii="Times New Roman" w:hAnsi="Times New Roman"/>
          <w:b/>
          <w:iCs/>
          <w:sz w:val="24"/>
          <w:szCs w:val="24"/>
        </w:rPr>
        <w:lastRenderedPageBreak/>
        <w:t>New Facility Created (15)</w:t>
      </w:r>
    </w:p>
    <w:p w:rsidR="00924AA5" w:rsidRPr="007E7B80" w:rsidRDefault="00924AA5" w:rsidP="00924AA5">
      <w:pPr>
        <w:spacing w:before="240" w:after="240" w:line="360" w:lineRule="auto"/>
        <w:ind w:right="-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B80">
        <w:rPr>
          <w:rFonts w:ascii="Times New Roman" w:eastAsia="Times New Roman" w:hAnsi="Times New Roman" w:cs="Times New Roman"/>
          <w:sz w:val="24"/>
          <w:szCs w:val="24"/>
        </w:rPr>
        <w:t>New facilities created during the last three years for strengthening the Curriculum and/or meeting the POs are given in Table 9.2.</w:t>
      </w:r>
    </w:p>
    <w:p w:rsidR="00924AA5" w:rsidRPr="007E7B80" w:rsidRDefault="00924AA5" w:rsidP="00924AA5">
      <w:pPr>
        <w:pStyle w:val="Caption"/>
        <w:jc w:val="center"/>
        <w:rPr>
          <w:rFonts w:ascii="Times New Roman" w:hAnsi="Times New Roman"/>
          <w:color w:val="auto"/>
          <w:sz w:val="20"/>
          <w:szCs w:val="20"/>
        </w:rPr>
      </w:pPr>
      <w:r w:rsidRPr="007E7B80">
        <w:rPr>
          <w:rFonts w:ascii="Times New Roman" w:hAnsi="Times New Roman"/>
          <w:color w:val="auto"/>
          <w:sz w:val="20"/>
          <w:szCs w:val="20"/>
        </w:rPr>
        <w:t xml:space="preserve">Table 9. </w:t>
      </w:r>
      <w:r w:rsidRPr="007E7B80">
        <w:rPr>
          <w:rFonts w:ascii="Times New Roman" w:hAnsi="Times New Roman"/>
          <w:color w:val="auto"/>
          <w:sz w:val="20"/>
          <w:szCs w:val="20"/>
        </w:rPr>
        <w:fldChar w:fldCharType="begin"/>
      </w:r>
      <w:r w:rsidRPr="007E7B80">
        <w:rPr>
          <w:rFonts w:ascii="Times New Roman" w:hAnsi="Times New Roman"/>
          <w:color w:val="auto"/>
          <w:sz w:val="20"/>
          <w:szCs w:val="20"/>
        </w:rPr>
        <w:instrText xml:space="preserve"> SEQ Table_9. \* ARABIC </w:instrText>
      </w:r>
      <w:r w:rsidRPr="007E7B80">
        <w:rPr>
          <w:rFonts w:ascii="Times New Roman" w:hAnsi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/>
          <w:noProof/>
          <w:color w:val="auto"/>
          <w:sz w:val="20"/>
          <w:szCs w:val="20"/>
        </w:rPr>
        <w:t>2</w:t>
      </w:r>
      <w:r w:rsidRPr="007E7B80">
        <w:rPr>
          <w:rFonts w:ascii="Times New Roman" w:hAnsi="Times New Roman"/>
          <w:color w:val="auto"/>
          <w:sz w:val="20"/>
          <w:szCs w:val="20"/>
        </w:rPr>
        <w:fldChar w:fldCharType="end"/>
      </w:r>
      <w:r w:rsidRPr="007E7B80">
        <w:rPr>
          <w:rFonts w:ascii="Times New Roman" w:hAnsi="Times New Roman"/>
          <w:color w:val="auto"/>
          <w:sz w:val="20"/>
          <w:szCs w:val="20"/>
        </w:rPr>
        <w:t xml:space="preserve"> New Facilities Created</w:t>
      </w:r>
    </w:p>
    <w:tbl>
      <w:tblPr>
        <w:tblStyle w:val="TableGrid"/>
        <w:tblW w:w="7920" w:type="dxa"/>
        <w:jc w:val="center"/>
        <w:tblLook w:val="04A0" w:firstRow="1" w:lastRow="0" w:firstColumn="1" w:lastColumn="0" w:noHBand="0" w:noVBand="1"/>
      </w:tblPr>
      <w:tblGrid>
        <w:gridCol w:w="2151"/>
        <w:gridCol w:w="1627"/>
        <w:gridCol w:w="1371"/>
        <w:gridCol w:w="2771"/>
      </w:tblGrid>
      <w:tr w:rsidR="00924AA5" w:rsidRPr="007E7B80" w:rsidTr="00214868">
        <w:trPr>
          <w:trHeight w:val="683"/>
          <w:jc w:val="center"/>
        </w:trPr>
        <w:tc>
          <w:tcPr>
            <w:tcW w:w="2151" w:type="dxa"/>
          </w:tcPr>
          <w:p w:rsidR="00924AA5" w:rsidRPr="007E7B80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sz w:val="22"/>
                <w:szCs w:val="22"/>
              </w:rPr>
              <w:t>Facility Description</w:t>
            </w:r>
          </w:p>
        </w:tc>
        <w:tc>
          <w:tcPr>
            <w:tcW w:w="1627" w:type="dxa"/>
          </w:tcPr>
          <w:p w:rsidR="00924AA5" w:rsidRPr="007E7B80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sz w:val="22"/>
                <w:szCs w:val="22"/>
              </w:rPr>
              <w:t>Developed / organized by</w:t>
            </w:r>
          </w:p>
        </w:tc>
        <w:tc>
          <w:tcPr>
            <w:tcW w:w="1371" w:type="dxa"/>
          </w:tcPr>
          <w:p w:rsidR="00924AA5" w:rsidRPr="007E7B80" w:rsidRDefault="00924AA5" w:rsidP="00214868">
            <w:pPr>
              <w:tabs>
                <w:tab w:val="center" w:pos="468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sz w:val="22"/>
                <w:szCs w:val="22"/>
              </w:rPr>
              <w:t>Target Audience</w:t>
            </w:r>
          </w:p>
        </w:tc>
        <w:tc>
          <w:tcPr>
            <w:tcW w:w="2771" w:type="dxa"/>
          </w:tcPr>
          <w:p w:rsidR="00924AA5" w:rsidRPr="007E7B80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b/>
                <w:bCs/>
                <w:sz w:val="22"/>
                <w:szCs w:val="22"/>
              </w:rPr>
              <w:t>Usage and citation etc.</w:t>
            </w:r>
          </w:p>
        </w:tc>
      </w:tr>
      <w:tr w:rsidR="00924AA5" w:rsidRPr="007E7B80" w:rsidTr="00214868">
        <w:trPr>
          <w:trHeight w:val="683"/>
          <w:jc w:val="center"/>
        </w:trPr>
        <w:tc>
          <w:tcPr>
            <w:tcW w:w="2151" w:type="dxa"/>
          </w:tcPr>
          <w:p w:rsidR="00924AA5" w:rsidRPr="002E0DD6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EF26E1">
              <w:rPr>
                <w:rFonts w:ascii="Times New Roman" w:hAnsi="Times New Roman"/>
                <w:sz w:val="22"/>
                <w:szCs w:val="22"/>
              </w:rPr>
              <w:t>Learning Management System (Impartus)</w:t>
            </w:r>
          </w:p>
        </w:tc>
        <w:tc>
          <w:tcPr>
            <w:tcW w:w="1627" w:type="dxa"/>
          </w:tcPr>
          <w:p w:rsidR="00924AA5" w:rsidRPr="002E0DD6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Management</w:t>
            </w:r>
          </w:p>
        </w:tc>
        <w:tc>
          <w:tcPr>
            <w:tcW w:w="1371" w:type="dxa"/>
          </w:tcPr>
          <w:p w:rsidR="00924AA5" w:rsidRPr="002E0DD6" w:rsidRDefault="00924AA5" w:rsidP="00214868">
            <w:pPr>
              <w:tabs>
                <w:tab w:val="center" w:pos="468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Faculty &amp; Students</w:t>
            </w:r>
          </w:p>
        </w:tc>
        <w:tc>
          <w:tcPr>
            <w:tcW w:w="2771" w:type="dxa"/>
          </w:tcPr>
          <w:p w:rsidR="00924AA5" w:rsidRPr="002E0DD6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EF26E1">
              <w:rPr>
                <w:rFonts w:ascii="Times New Roman" w:hAnsi="Times New Roman"/>
                <w:sz w:val="22"/>
                <w:szCs w:val="22"/>
              </w:rPr>
              <w:t>The facility is used for online as well as recorded lecture delivery.</w:t>
            </w:r>
            <w:r w:rsidRPr="002E0DD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924AA5" w:rsidRPr="007E7B80" w:rsidTr="00214868">
        <w:trPr>
          <w:trHeight w:val="683"/>
          <w:jc w:val="center"/>
        </w:trPr>
        <w:tc>
          <w:tcPr>
            <w:tcW w:w="2151" w:type="dxa"/>
          </w:tcPr>
          <w:p w:rsidR="00924AA5" w:rsidRPr="002E0DD6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E0DD6">
              <w:rPr>
                <w:rFonts w:ascii="Times New Roman" w:hAnsi="Times New Roman"/>
                <w:sz w:val="22"/>
                <w:szCs w:val="22"/>
              </w:rPr>
              <w:t>Portable Speaker/Audio System</w:t>
            </w:r>
          </w:p>
        </w:tc>
        <w:tc>
          <w:tcPr>
            <w:tcW w:w="1627" w:type="dxa"/>
          </w:tcPr>
          <w:p w:rsidR="00924AA5" w:rsidRPr="002E0DD6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E0DD6">
              <w:rPr>
                <w:rFonts w:ascii="Times New Roman" w:hAnsi="Times New Roman"/>
                <w:sz w:val="22"/>
                <w:szCs w:val="22"/>
              </w:rPr>
              <w:t>Management</w:t>
            </w:r>
          </w:p>
        </w:tc>
        <w:tc>
          <w:tcPr>
            <w:tcW w:w="1371" w:type="dxa"/>
          </w:tcPr>
          <w:p w:rsidR="00924AA5" w:rsidRPr="002E0DD6" w:rsidRDefault="00924AA5" w:rsidP="00214868">
            <w:pPr>
              <w:tabs>
                <w:tab w:val="center" w:pos="468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Faculty &amp; Students</w:t>
            </w:r>
          </w:p>
        </w:tc>
        <w:tc>
          <w:tcPr>
            <w:tcW w:w="2771" w:type="dxa"/>
          </w:tcPr>
          <w:p w:rsidR="00924AA5" w:rsidRPr="002E0DD6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EF26E1">
              <w:rPr>
                <w:rFonts w:ascii="Times New Roman" w:hAnsi="Times New Roman"/>
                <w:sz w:val="22"/>
                <w:szCs w:val="22"/>
              </w:rPr>
              <w:t xml:space="preserve">The facility is used for </w:t>
            </w:r>
            <w:r>
              <w:rPr>
                <w:rFonts w:ascii="Times New Roman" w:hAnsi="Times New Roman"/>
                <w:sz w:val="22"/>
                <w:szCs w:val="22"/>
              </w:rPr>
              <w:t>Workshops, Seminars, FDP, Student Activities etc.</w:t>
            </w:r>
          </w:p>
        </w:tc>
      </w:tr>
      <w:tr w:rsidR="00924AA5" w:rsidRPr="007E7B80" w:rsidTr="00214868">
        <w:trPr>
          <w:trHeight w:val="683"/>
          <w:jc w:val="center"/>
        </w:trPr>
        <w:tc>
          <w:tcPr>
            <w:tcW w:w="2151" w:type="dxa"/>
          </w:tcPr>
          <w:p w:rsidR="00924AA5" w:rsidRPr="0058199E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8199E">
              <w:rPr>
                <w:rFonts w:ascii="Times New Roman" w:hAnsi="Times New Roman"/>
                <w:sz w:val="22"/>
                <w:szCs w:val="22"/>
              </w:rPr>
              <w:t>iScribe Pad</w:t>
            </w:r>
          </w:p>
        </w:tc>
        <w:tc>
          <w:tcPr>
            <w:tcW w:w="1627" w:type="dxa"/>
          </w:tcPr>
          <w:p w:rsidR="00924AA5" w:rsidRPr="0058199E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8199E">
              <w:rPr>
                <w:rFonts w:ascii="Times New Roman" w:hAnsi="Times New Roman"/>
                <w:sz w:val="22"/>
                <w:szCs w:val="22"/>
              </w:rPr>
              <w:t>Management</w:t>
            </w:r>
          </w:p>
        </w:tc>
        <w:tc>
          <w:tcPr>
            <w:tcW w:w="1371" w:type="dxa"/>
          </w:tcPr>
          <w:p w:rsidR="00924AA5" w:rsidRPr="0058199E" w:rsidRDefault="00924AA5" w:rsidP="00214868">
            <w:pPr>
              <w:tabs>
                <w:tab w:val="center" w:pos="468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Faculty &amp; Students</w:t>
            </w:r>
          </w:p>
        </w:tc>
        <w:tc>
          <w:tcPr>
            <w:tcW w:w="2771" w:type="dxa"/>
          </w:tcPr>
          <w:p w:rsidR="00924AA5" w:rsidRPr="0058199E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EF26E1">
              <w:rPr>
                <w:rFonts w:ascii="Times New Roman" w:hAnsi="Times New Roman"/>
                <w:sz w:val="22"/>
                <w:szCs w:val="22"/>
              </w:rPr>
              <w:t xml:space="preserve">The facility is used for online </w:t>
            </w:r>
            <w:r>
              <w:rPr>
                <w:rFonts w:ascii="Times New Roman" w:hAnsi="Times New Roman"/>
                <w:sz w:val="22"/>
                <w:szCs w:val="22"/>
              </w:rPr>
              <w:t>class</w:t>
            </w:r>
            <w:r w:rsidRPr="00EF26E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924AA5" w:rsidRPr="007E7B80" w:rsidTr="00214868">
        <w:trPr>
          <w:trHeight w:val="683"/>
          <w:jc w:val="center"/>
        </w:trPr>
        <w:tc>
          <w:tcPr>
            <w:tcW w:w="2151" w:type="dxa"/>
          </w:tcPr>
          <w:p w:rsidR="00924AA5" w:rsidRPr="0058199E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8199E">
              <w:rPr>
                <w:rFonts w:ascii="Times New Roman" w:hAnsi="Times New Roman"/>
                <w:sz w:val="22"/>
                <w:szCs w:val="22"/>
              </w:rPr>
              <w:t xml:space="preserve">New Laptops (02 Nos) </w:t>
            </w:r>
          </w:p>
        </w:tc>
        <w:tc>
          <w:tcPr>
            <w:tcW w:w="1627" w:type="dxa"/>
          </w:tcPr>
          <w:p w:rsidR="00924AA5" w:rsidRPr="0058199E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8199E">
              <w:rPr>
                <w:rFonts w:ascii="Times New Roman" w:hAnsi="Times New Roman"/>
                <w:sz w:val="22"/>
                <w:szCs w:val="22"/>
              </w:rPr>
              <w:t>Management</w:t>
            </w:r>
          </w:p>
        </w:tc>
        <w:tc>
          <w:tcPr>
            <w:tcW w:w="1371" w:type="dxa"/>
          </w:tcPr>
          <w:p w:rsidR="00924AA5" w:rsidRPr="0058199E" w:rsidRDefault="00924AA5" w:rsidP="00214868">
            <w:pPr>
              <w:tabs>
                <w:tab w:val="center" w:pos="468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7E7B80">
              <w:rPr>
                <w:rFonts w:ascii="Times New Roman" w:hAnsi="Times New Roman"/>
                <w:sz w:val="22"/>
                <w:szCs w:val="22"/>
              </w:rPr>
              <w:t>Faculty &amp; Students</w:t>
            </w:r>
          </w:p>
        </w:tc>
        <w:tc>
          <w:tcPr>
            <w:tcW w:w="2771" w:type="dxa"/>
          </w:tcPr>
          <w:p w:rsidR="00924AA5" w:rsidRPr="0058199E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EF26E1">
              <w:rPr>
                <w:rFonts w:ascii="Times New Roman" w:hAnsi="Times New Roman"/>
                <w:sz w:val="22"/>
                <w:szCs w:val="22"/>
              </w:rPr>
              <w:t xml:space="preserve">The facility is used for online </w:t>
            </w:r>
            <w:r>
              <w:rPr>
                <w:rFonts w:ascii="Times New Roman" w:hAnsi="Times New Roman"/>
                <w:sz w:val="22"/>
                <w:szCs w:val="22"/>
              </w:rPr>
              <w:t>class.</w:t>
            </w:r>
          </w:p>
        </w:tc>
      </w:tr>
      <w:tr w:rsidR="00924AA5" w:rsidRPr="007E7B80" w:rsidTr="00214868">
        <w:trPr>
          <w:trHeight w:val="683"/>
          <w:jc w:val="center"/>
        </w:trPr>
        <w:tc>
          <w:tcPr>
            <w:tcW w:w="2151" w:type="dxa"/>
          </w:tcPr>
          <w:p w:rsidR="00924AA5" w:rsidRPr="00F13409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13409">
              <w:rPr>
                <w:rFonts w:ascii="Times New Roman" w:hAnsi="Times New Roman"/>
                <w:sz w:val="22"/>
                <w:szCs w:val="22"/>
              </w:rPr>
              <w:t>60 New Systems in LAB 3</w:t>
            </w:r>
          </w:p>
        </w:tc>
        <w:tc>
          <w:tcPr>
            <w:tcW w:w="1627" w:type="dxa"/>
          </w:tcPr>
          <w:p w:rsidR="00924AA5" w:rsidRPr="00F13409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8199E">
              <w:rPr>
                <w:rFonts w:ascii="Times New Roman" w:hAnsi="Times New Roman"/>
                <w:sz w:val="22"/>
                <w:szCs w:val="22"/>
              </w:rPr>
              <w:t>Management</w:t>
            </w:r>
          </w:p>
        </w:tc>
        <w:tc>
          <w:tcPr>
            <w:tcW w:w="1371" w:type="dxa"/>
          </w:tcPr>
          <w:p w:rsidR="00924AA5" w:rsidRPr="00F13409" w:rsidRDefault="00924AA5" w:rsidP="00214868">
            <w:pPr>
              <w:tabs>
                <w:tab w:val="center" w:pos="468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13409">
              <w:rPr>
                <w:rFonts w:ascii="Times New Roman" w:hAnsi="Times New Roman"/>
                <w:sz w:val="22"/>
                <w:szCs w:val="22"/>
              </w:rPr>
              <w:t>Students</w:t>
            </w:r>
          </w:p>
        </w:tc>
        <w:tc>
          <w:tcPr>
            <w:tcW w:w="2771" w:type="dxa"/>
          </w:tcPr>
          <w:p w:rsidR="00924AA5" w:rsidRPr="00F13409" w:rsidRDefault="00924AA5" w:rsidP="0021486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The facility is used for lab works </w:t>
            </w:r>
            <w:r w:rsidRPr="00EF26E1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</w:tbl>
    <w:p w:rsidR="00924AA5" w:rsidRDefault="00924AA5" w:rsidP="00924AA5"/>
    <w:p w:rsidR="00123D38" w:rsidRPr="00123D38" w:rsidRDefault="00123D38" w:rsidP="00123D38">
      <w:pPr>
        <w:pStyle w:val="ListParagraph"/>
        <w:spacing w:before="240" w:after="240" w:line="36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123D38" w:rsidRDefault="00123D38"/>
    <w:sectPr w:rsidR="00123D38" w:rsidSect="00843AC5">
      <w:pgSz w:w="16838" w:h="11906" w:orient="landscape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44C" w:rsidRDefault="0021644C" w:rsidP="00ED241E">
      <w:r>
        <w:separator/>
      </w:r>
    </w:p>
  </w:endnote>
  <w:endnote w:type="continuationSeparator" w:id="0">
    <w:p w:rsidR="0021644C" w:rsidRDefault="0021644C" w:rsidP="00ED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44C" w:rsidRDefault="0021644C" w:rsidP="00ED241E">
      <w:r>
        <w:separator/>
      </w:r>
    </w:p>
  </w:footnote>
  <w:footnote w:type="continuationSeparator" w:id="0">
    <w:p w:rsidR="0021644C" w:rsidRDefault="0021644C" w:rsidP="00ED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2BB0"/>
    <w:multiLevelType w:val="multilevel"/>
    <w:tmpl w:val="53AEA5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9E22DD"/>
    <w:multiLevelType w:val="multilevel"/>
    <w:tmpl w:val="80DAAF1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9C2578"/>
    <w:multiLevelType w:val="multilevel"/>
    <w:tmpl w:val="483E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743A8"/>
    <w:multiLevelType w:val="multilevel"/>
    <w:tmpl w:val="63226C2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49673E"/>
    <w:multiLevelType w:val="multilevel"/>
    <w:tmpl w:val="01E2B83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5D7828"/>
    <w:multiLevelType w:val="multilevel"/>
    <w:tmpl w:val="D390CB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1815134"/>
    <w:multiLevelType w:val="multilevel"/>
    <w:tmpl w:val="D390CB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6547CF1"/>
    <w:multiLevelType w:val="multilevel"/>
    <w:tmpl w:val="002845C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33513D"/>
    <w:multiLevelType w:val="multilevel"/>
    <w:tmpl w:val="D390CB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38"/>
    <w:rsid w:val="00075959"/>
    <w:rsid w:val="000B2645"/>
    <w:rsid w:val="000C6A54"/>
    <w:rsid w:val="00123D38"/>
    <w:rsid w:val="0018776B"/>
    <w:rsid w:val="0021644C"/>
    <w:rsid w:val="00267630"/>
    <w:rsid w:val="002E3BAB"/>
    <w:rsid w:val="004323E4"/>
    <w:rsid w:val="004C7D33"/>
    <w:rsid w:val="0059089D"/>
    <w:rsid w:val="005E3110"/>
    <w:rsid w:val="00675942"/>
    <w:rsid w:val="0069526B"/>
    <w:rsid w:val="006D4200"/>
    <w:rsid w:val="00702C65"/>
    <w:rsid w:val="00764E80"/>
    <w:rsid w:val="00793814"/>
    <w:rsid w:val="00843AC5"/>
    <w:rsid w:val="00924AA5"/>
    <w:rsid w:val="00BD431F"/>
    <w:rsid w:val="00C934C7"/>
    <w:rsid w:val="00CB4EA2"/>
    <w:rsid w:val="00CC49FA"/>
    <w:rsid w:val="00D01957"/>
    <w:rsid w:val="00D31820"/>
    <w:rsid w:val="00DB55D6"/>
    <w:rsid w:val="00DF74A7"/>
    <w:rsid w:val="00ED241E"/>
    <w:rsid w:val="00F02FD8"/>
    <w:rsid w:val="00F7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4901"/>
  <w15:chartTrackingRefBased/>
  <w15:docId w15:val="{4BF30893-0D72-4203-9324-AD58870F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D3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3D3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table" w:styleId="TableGrid">
    <w:name w:val="Table Grid"/>
    <w:basedOn w:val="TableNormal"/>
    <w:uiPriority w:val="39"/>
    <w:rsid w:val="00123D3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123D38"/>
    <w:rPr>
      <w:rFonts w:ascii="Calibri" w:eastAsia="Times New Roman" w:hAnsi="Calibri" w:cs="Times New Roman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23D38"/>
    <w:pPr>
      <w:spacing w:after="200"/>
    </w:pPr>
    <w:rPr>
      <w:rFonts w:ascii="Calibri" w:eastAsia="Times New Roman" w:hAnsi="Calibri" w:cs="Times New Roman"/>
      <w:b/>
      <w:bCs/>
      <w:color w:val="4F81BD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D24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2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1E"/>
    <w:rPr>
      <w:lang w:val="en-US"/>
    </w:rPr>
  </w:style>
  <w:style w:type="paragraph" w:styleId="NormalWeb">
    <w:name w:val="Normal (Web)"/>
    <w:basedOn w:val="Normal"/>
    <w:uiPriority w:val="99"/>
    <w:unhideWhenUsed/>
    <w:rsid w:val="00F02F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2021-11-02T05:03:00Z</dcterms:created>
  <dcterms:modified xsi:type="dcterms:W3CDTF">2021-11-02T09:50:00Z</dcterms:modified>
</cp:coreProperties>
</file>