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05A7" w14:textId="77777777" w:rsidR="000742D5" w:rsidRDefault="000742D5" w:rsidP="000742D5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F7F38">
        <w:rPr>
          <w:rFonts w:ascii="TH SarabunPSK" w:hAnsi="TH SarabunPSK" w:cs="TH SarabunPSK" w:hint="cs"/>
          <w:b/>
          <w:bCs/>
          <w:sz w:val="40"/>
          <w:szCs w:val="40"/>
          <w:cs/>
        </w:rPr>
        <w:t>ประวัติผู้จัดทำปริญญานิพนธ์</w:t>
      </w:r>
    </w:p>
    <w:p w14:paraId="29F4BB06" w14:textId="77777777" w:rsidR="000742D5" w:rsidRPr="00BF7F38" w:rsidRDefault="000742D5" w:rsidP="000742D5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701"/>
        <w:gridCol w:w="1571"/>
        <w:gridCol w:w="3573"/>
      </w:tblGrid>
      <w:tr w:rsidR="000742D5" w:rsidRPr="00A2471C" w14:paraId="7A56F379" w14:textId="77777777" w:rsidTr="000742D5">
        <w:trPr>
          <w:jc w:val="right"/>
        </w:trPr>
        <w:tc>
          <w:tcPr>
            <w:tcW w:w="2785" w:type="dxa"/>
            <w:vMerge w:val="restart"/>
          </w:tcPr>
          <w:p w14:paraId="2CB7A97A" w14:textId="188E0658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w:drawing>
                <wp:anchor distT="0" distB="0" distL="114300" distR="114300" simplePos="0" relativeHeight="251658240" behindDoc="0" locked="0" layoutInCell="1" allowOverlap="1" wp14:anchorId="1B960F93" wp14:editId="01D1DC09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13029</wp:posOffset>
                  </wp:positionV>
                  <wp:extent cx="1345498" cy="1682496"/>
                  <wp:effectExtent l="12700" t="12700" r="13970" b="698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498" cy="16824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1" w:type="dxa"/>
          </w:tcPr>
          <w:p w14:paraId="1CED6E10" w14:textId="77777777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5BA40CE4" w14:textId="77777777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3573" w:type="dxa"/>
            <w:shd w:val="clear" w:color="auto" w:fill="auto"/>
          </w:tcPr>
          <w:p w14:paraId="3F8F5FB2" w14:textId="53BDE243" w:rsidR="000742D5" w:rsidRPr="00A2471C" w:rsidRDefault="000742D5" w:rsidP="003C292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นายภูผา ไชยดี</w:t>
            </w:r>
          </w:p>
        </w:tc>
      </w:tr>
      <w:tr w:rsidR="000742D5" w:rsidRPr="00A2471C" w14:paraId="3B8868B6" w14:textId="77777777" w:rsidTr="000742D5">
        <w:trPr>
          <w:jc w:val="right"/>
        </w:trPr>
        <w:tc>
          <w:tcPr>
            <w:tcW w:w="2785" w:type="dxa"/>
            <w:vMerge/>
          </w:tcPr>
          <w:p w14:paraId="74C7518E" w14:textId="77777777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1" w:type="dxa"/>
          </w:tcPr>
          <w:p w14:paraId="1D90A44E" w14:textId="77777777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50FC1795" w14:textId="77777777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ภูมิลำเนา</w:t>
            </w:r>
          </w:p>
        </w:tc>
        <w:tc>
          <w:tcPr>
            <w:tcW w:w="3573" w:type="dxa"/>
            <w:shd w:val="clear" w:color="auto" w:fill="auto"/>
          </w:tcPr>
          <w:p w14:paraId="7D87FD06" w14:textId="77777777" w:rsidR="000742D5" w:rsidRDefault="000742D5" w:rsidP="003C292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บ้านเลขที่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62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หมู่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ตำบลกลางใหญ่</w:t>
            </w:r>
          </w:p>
          <w:p w14:paraId="59429AB0" w14:textId="77777777" w:rsidR="000742D5" w:rsidRDefault="000742D5" w:rsidP="003C292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อำเภอเขื่องใน จังหวัดอุบลราชธานี</w:t>
            </w:r>
          </w:p>
          <w:p w14:paraId="0A6E10D5" w14:textId="1AFDB97C" w:rsidR="000742D5" w:rsidRPr="00A2471C" w:rsidRDefault="000742D5" w:rsidP="003C292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343420</w:t>
            </w:r>
          </w:p>
        </w:tc>
      </w:tr>
      <w:tr w:rsidR="000742D5" w:rsidRPr="00A2471C" w14:paraId="5D75452F" w14:textId="77777777" w:rsidTr="000742D5">
        <w:trPr>
          <w:jc w:val="right"/>
        </w:trPr>
        <w:tc>
          <w:tcPr>
            <w:tcW w:w="2785" w:type="dxa"/>
            <w:vMerge/>
          </w:tcPr>
          <w:p w14:paraId="7B25E3D5" w14:textId="77777777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1" w:type="dxa"/>
          </w:tcPr>
          <w:p w14:paraId="77A25AC9" w14:textId="77777777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2A81CD54" w14:textId="77777777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ประวัติการศึกษา</w:t>
            </w:r>
          </w:p>
        </w:tc>
        <w:tc>
          <w:tcPr>
            <w:tcW w:w="3573" w:type="dxa"/>
            <w:shd w:val="clear" w:color="auto" w:fill="auto"/>
          </w:tcPr>
          <w:p w14:paraId="50AED02E" w14:textId="77777777" w:rsidR="000742D5" w:rsidRPr="00A2471C" w:rsidRDefault="000742D5" w:rsidP="003C292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742D5" w:rsidRPr="00A2471C" w14:paraId="2E3970B6" w14:textId="77777777" w:rsidTr="000742D5">
        <w:trPr>
          <w:jc w:val="right"/>
        </w:trPr>
        <w:tc>
          <w:tcPr>
            <w:tcW w:w="2785" w:type="dxa"/>
            <w:vMerge/>
          </w:tcPr>
          <w:p w14:paraId="76EBF90F" w14:textId="77777777" w:rsidR="000742D5" w:rsidRDefault="000742D5" w:rsidP="003C292B">
            <w:pPr>
              <w:spacing w:line="240" w:lineRule="auto"/>
              <w:ind w:firstLine="72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1" w:type="dxa"/>
          </w:tcPr>
          <w:p w14:paraId="55BE9E3F" w14:textId="77777777" w:rsidR="000742D5" w:rsidRDefault="000742D5" w:rsidP="003C292B">
            <w:pPr>
              <w:spacing w:line="240" w:lineRule="auto"/>
              <w:ind w:left="-5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0CC9C303" w14:textId="790BE1EA" w:rsidR="000742D5" w:rsidRPr="00A2471C" w:rsidRDefault="000742D5" w:rsidP="003C292B">
            <w:pPr>
              <w:spacing w:line="240" w:lineRule="auto"/>
              <w:ind w:left="-5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พ.ศ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A16F03">
              <w:rPr>
                <w:rFonts w:ascii="TH SarabunPSK" w:hAnsi="TH SarabunPSK" w:cs="TH SarabunPSK"/>
                <w:sz w:val="32"/>
                <w:szCs w:val="32"/>
              </w:rPr>
              <w:t>25</w:t>
            </w:r>
            <w:r>
              <w:rPr>
                <w:rFonts w:ascii="TH SarabunPSK" w:hAnsi="TH SarabunPSK" w:cs="TH SarabunPSK"/>
                <w:sz w:val="32"/>
                <w:szCs w:val="32"/>
              </w:rPr>
              <w:t>58</w:t>
            </w:r>
          </w:p>
        </w:tc>
        <w:tc>
          <w:tcPr>
            <w:tcW w:w="3573" w:type="dxa"/>
            <w:shd w:val="clear" w:color="auto" w:fill="auto"/>
          </w:tcPr>
          <w:p w14:paraId="334B01B0" w14:textId="302F1ECE" w:rsidR="000742D5" w:rsidRDefault="000742D5" w:rsidP="000742D5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ประกาศนียบัตรวิชาชีพ (ปวช.)</w:t>
            </w:r>
          </w:p>
          <w:p w14:paraId="1ABD8919" w14:textId="56B9CBD9" w:rsidR="000742D5" w:rsidRPr="00A2471C" w:rsidRDefault="000742D5" w:rsidP="000742D5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แผนกเทคโนโลยีคอมพิวเตอร์</w:t>
            </w:r>
          </w:p>
          <w:p w14:paraId="5F8C8E3C" w14:textId="32735327" w:rsidR="000742D5" w:rsidRPr="00A2471C" w:rsidRDefault="000742D5" w:rsidP="003C292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วิทยาลัยเทคนิคอุบลราชธานี</w:t>
            </w:r>
          </w:p>
        </w:tc>
      </w:tr>
      <w:tr w:rsidR="000742D5" w:rsidRPr="00A2471C" w14:paraId="7D176F28" w14:textId="77777777" w:rsidTr="000742D5">
        <w:trPr>
          <w:jc w:val="right"/>
        </w:trPr>
        <w:tc>
          <w:tcPr>
            <w:tcW w:w="2785" w:type="dxa"/>
          </w:tcPr>
          <w:p w14:paraId="47029389" w14:textId="77777777" w:rsidR="000742D5" w:rsidRPr="00A2471C" w:rsidRDefault="000742D5" w:rsidP="003C292B">
            <w:pPr>
              <w:spacing w:line="240" w:lineRule="auto"/>
              <w:ind w:firstLine="72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1" w:type="dxa"/>
          </w:tcPr>
          <w:p w14:paraId="48E2C4F0" w14:textId="77777777" w:rsidR="000742D5" w:rsidRPr="00A2471C" w:rsidRDefault="000742D5" w:rsidP="003C292B">
            <w:pPr>
              <w:spacing w:line="240" w:lineRule="auto"/>
              <w:ind w:left="-5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3EAA00AE" w14:textId="4BE41237" w:rsidR="000742D5" w:rsidRPr="00A2471C" w:rsidRDefault="000742D5" w:rsidP="003C292B">
            <w:pPr>
              <w:spacing w:line="240" w:lineRule="auto"/>
              <w:ind w:left="-5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</w:t>
            </w:r>
            <w:r w:rsidRPr="00A2471C">
              <w:rPr>
                <w:rFonts w:ascii="TH SarabunPSK" w:hAnsi="TH SarabunPSK" w:cs="TH SarabunPSK" w:hint="cs"/>
                <w:sz w:val="32"/>
                <w:szCs w:val="32"/>
              </w:rPr>
              <w:t>256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573" w:type="dxa"/>
            <w:shd w:val="clear" w:color="auto" w:fill="auto"/>
          </w:tcPr>
          <w:p w14:paraId="1AE8F6B8" w14:textId="0F90AD78" w:rsidR="000742D5" w:rsidRDefault="000742D5" w:rsidP="003C292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ระดับประกาศนียบัตรวิชาชีพขั้นสูง</w:t>
            </w:r>
            <w:r w:rsidRPr="00A2471C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ปวส.</w:t>
            </w:r>
            <w:r w:rsidRPr="00A2471C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แผนกเทคโนโลยีคอมพิวเตอร์</w:t>
            </w:r>
          </w:p>
          <w:p w14:paraId="2FD38E4F" w14:textId="62073B13" w:rsidR="000742D5" w:rsidRPr="00A2471C" w:rsidRDefault="000742D5" w:rsidP="003C292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สาขาวิชาคอมพิวเตอร์ระบบเครือข่าย</w:t>
            </w:r>
          </w:p>
          <w:p w14:paraId="1CE7A0FB" w14:textId="4EA6CF7B" w:rsidR="000742D5" w:rsidRPr="00A2471C" w:rsidRDefault="000742D5" w:rsidP="003C292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วิทยาลัยเทคนิคอุบลราชธานี</w:t>
            </w:r>
          </w:p>
        </w:tc>
      </w:tr>
      <w:tr w:rsidR="000742D5" w:rsidRPr="00A2471C" w14:paraId="117FC311" w14:textId="77777777" w:rsidTr="000742D5">
        <w:trPr>
          <w:jc w:val="right"/>
        </w:trPr>
        <w:tc>
          <w:tcPr>
            <w:tcW w:w="2785" w:type="dxa"/>
          </w:tcPr>
          <w:p w14:paraId="071057A8" w14:textId="77777777" w:rsidR="000742D5" w:rsidRPr="00A2471C" w:rsidRDefault="000742D5" w:rsidP="003C292B">
            <w:pPr>
              <w:spacing w:line="240" w:lineRule="auto"/>
              <w:ind w:firstLine="72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1" w:type="dxa"/>
          </w:tcPr>
          <w:p w14:paraId="18FF80E8" w14:textId="77777777" w:rsidR="000742D5" w:rsidRPr="00A2471C" w:rsidRDefault="000742D5" w:rsidP="003C292B">
            <w:pPr>
              <w:spacing w:line="240" w:lineRule="auto"/>
              <w:ind w:hanging="5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1D00F297" w14:textId="73587115" w:rsidR="000742D5" w:rsidRPr="00A2471C" w:rsidRDefault="000742D5" w:rsidP="003C292B">
            <w:pPr>
              <w:spacing w:line="240" w:lineRule="auto"/>
              <w:ind w:hanging="5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พ.ศ.256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573" w:type="dxa"/>
            <w:shd w:val="clear" w:color="auto" w:fill="auto"/>
          </w:tcPr>
          <w:p w14:paraId="48674812" w14:textId="77777777" w:rsidR="000742D5" w:rsidRPr="00A2471C" w:rsidRDefault="000742D5" w:rsidP="003C292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ระดับปริญญาตรี</w:t>
            </w:r>
          </w:p>
          <w:p w14:paraId="3D44C3BD" w14:textId="77777777" w:rsidR="000742D5" w:rsidRPr="00A2471C" w:rsidRDefault="000742D5" w:rsidP="003C292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วิศวกรรมคอมพิวเตอร์</w:t>
            </w:r>
          </w:p>
          <w:p w14:paraId="12160467" w14:textId="77777777" w:rsidR="000742D5" w:rsidRPr="00A2471C" w:rsidRDefault="000742D5" w:rsidP="003C292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คณะวิศวกรรมศาสตร์และ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เทคโนโลยี</w:t>
            </w:r>
          </w:p>
          <w:p w14:paraId="71B3959E" w14:textId="77777777" w:rsidR="000742D5" w:rsidRPr="00A2471C" w:rsidRDefault="000742D5" w:rsidP="003C292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มหาวิทยาลัยเทคโนโลยีราชมงคลอีสาน</w:t>
            </w:r>
          </w:p>
        </w:tc>
      </w:tr>
      <w:tr w:rsidR="000742D5" w:rsidRPr="00A2471C" w14:paraId="6C2FE980" w14:textId="77777777" w:rsidTr="000742D5">
        <w:trPr>
          <w:jc w:val="right"/>
        </w:trPr>
        <w:tc>
          <w:tcPr>
            <w:tcW w:w="2785" w:type="dxa"/>
          </w:tcPr>
          <w:p w14:paraId="6D6B0F9B" w14:textId="77777777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1" w:type="dxa"/>
          </w:tcPr>
          <w:p w14:paraId="3F42A27F" w14:textId="77777777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1" w:type="dxa"/>
            <w:shd w:val="clear" w:color="auto" w:fill="auto"/>
          </w:tcPr>
          <w:p w14:paraId="7A60BF45" w14:textId="77777777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</w:rPr>
              <w:t>E-ma</w:t>
            </w: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Pr="00A2471C">
              <w:rPr>
                <w:rFonts w:ascii="TH SarabunPSK" w:hAnsi="TH SarabunPSK" w:cs="TH SarabunPSK" w:hint="cs"/>
                <w:sz w:val="32"/>
                <w:szCs w:val="32"/>
              </w:rPr>
              <w:t>l</w:t>
            </w:r>
          </w:p>
        </w:tc>
        <w:tc>
          <w:tcPr>
            <w:tcW w:w="3573" w:type="dxa"/>
            <w:shd w:val="clear" w:color="auto" w:fill="auto"/>
          </w:tcPr>
          <w:p w14:paraId="6C96B1CD" w14:textId="40A5BC46" w:rsidR="000742D5" w:rsidRPr="00A2471C" w:rsidRDefault="000742D5" w:rsidP="003C292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phupha.ch@rmuti.ac.th</w:t>
            </w:r>
          </w:p>
        </w:tc>
      </w:tr>
    </w:tbl>
    <w:p w14:paraId="2D96DD64" w14:textId="77777777" w:rsidR="00600972" w:rsidRDefault="00600972">
      <w:pPr>
        <w:rPr>
          <w:cs/>
        </w:rPr>
      </w:pPr>
    </w:p>
    <w:sectPr w:rsidR="00600972" w:rsidSect="003B69A4">
      <w:headerReference w:type="even" r:id="rId7"/>
      <w:headerReference w:type="default" r:id="rId8"/>
      <w:pgSz w:w="12240" w:h="15840"/>
      <w:pgMar w:top="1440" w:right="1440" w:bottom="1440" w:left="2160" w:header="1440" w:footer="1440" w:gutter="0"/>
      <w:pgNumType w:start="9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33FBA" w14:textId="77777777" w:rsidR="00873012" w:rsidRDefault="00873012" w:rsidP="001C6AB6">
      <w:pPr>
        <w:spacing w:after="0" w:line="240" w:lineRule="auto"/>
      </w:pPr>
      <w:r>
        <w:separator/>
      </w:r>
    </w:p>
  </w:endnote>
  <w:endnote w:type="continuationSeparator" w:id="0">
    <w:p w14:paraId="5173EF2A" w14:textId="77777777" w:rsidR="00873012" w:rsidRDefault="00873012" w:rsidP="001C6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CF742" w14:textId="77777777" w:rsidR="00873012" w:rsidRDefault="00873012" w:rsidP="001C6AB6">
      <w:pPr>
        <w:spacing w:after="0" w:line="240" w:lineRule="auto"/>
      </w:pPr>
      <w:r>
        <w:separator/>
      </w:r>
    </w:p>
  </w:footnote>
  <w:footnote w:type="continuationSeparator" w:id="0">
    <w:p w14:paraId="4AC1A0E7" w14:textId="77777777" w:rsidR="00873012" w:rsidRDefault="00873012" w:rsidP="001C6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05588311"/>
      <w:docPartObj>
        <w:docPartGallery w:val="Page Numbers (Top of Page)"/>
        <w:docPartUnique/>
      </w:docPartObj>
    </w:sdtPr>
    <w:sdtContent>
      <w:p w14:paraId="068C76D7" w14:textId="08161B49" w:rsidR="001C6AB6" w:rsidRDefault="001C6AB6" w:rsidP="003B69A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00FA3A" w14:textId="77777777" w:rsidR="001C6AB6" w:rsidRDefault="001C6AB6" w:rsidP="001C6AB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42808820"/>
      <w:docPartObj>
        <w:docPartGallery w:val="Page Numbers (Top of Page)"/>
        <w:docPartUnique/>
      </w:docPartObj>
    </w:sdtPr>
    <w:sdtContent>
      <w:p w14:paraId="1CC91972" w14:textId="6724CFEA" w:rsidR="003B69A4" w:rsidRDefault="003B69A4" w:rsidP="00AF6F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97</w:t>
        </w:r>
        <w:r>
          <w:rPr>
            <w:rStyle w:val="PageNumber"/>
          </w:rPr>
          <w:fldChar w:fldCharType="end"/>
        </w:r>
      </w:p>
    </w:sdtContent>
  </w:sdt>
  <w:p w14:paraId="78C05CB7" w14:textId="77777777" w:rsidR="001C6AB6" w:rsidRDefault="001C6AB6" w:rsidP="001C6AB6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D5"/>
    <w:rsid w:val="000742D5"/>
    <w:rsid w:val="001C6AB6"/>
    <w:rsid w:val="003B69A4"/>
    <w:rsid w:val="00600972"/>
    <w:rsid w:val="0069365B"/>
    <w:rsid w:val="00806BD8"/>
    <w:rsid w:val="0087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A987"/>
  <w15:chartTrackingRefBased/>
  <w15:docId w15:val="{7DF1B997-3308-A341-BFAD-8F0B67D0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2D5"/>
    <w:pPr>
      <w:spacing w:after="160" w:line="259" w:lineRule="auto"/>
    </w:pPr>
    <w:rPr>
      <w:sz w:val="2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2D5"/>
    <w:rPr>
      <w:sz w:val="22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6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AB6"/>
    <w:rPr>
      <w:sz w:val="22"/>
      <w:szCs w:val="2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1C6AB6"/>
  </w:style>
  <w:style w:type="paragraph" w:styleId="Footer">
    <w:name w:val="footer"/>
    <w:basedOn w:val="Normal"/>
    <w:link w:val="FooterChar"/>
    <w:uiPriority w:val="99"/>
    <w:unhideWhenUsed/>
    <w:rsid w:val="001C6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AB6"/>
    <w:rPr>
      <w:sz w:val="22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Phupha Chaiyadee</dc:creator>
  <cp:keywords/>
  <dc:description/>
  <cp:lastModifiedBy>Phupha Chaiyadee</cp:lastModifiedBy>
  <cp:revision>3</cp:revision>
  <dcterms:created xsi:type="dcterms:W3CDTF">2023-01-30T06:18:00Z</dcterms:created>
  <dcterms:modified xsi:type="dcterms:W3CDTF">2023-01-30T11:47:00Z</dcterms:modified>
</cp:coreProperties>
</file>