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6295"/>
      </w:tblGrid>
      <w:tr w:rsidR="00335595" w14:paraId="46D8DDDF" w14:textId="77777777" w:rsidTr="003C292B">
        <w:tc>
          <w:tcPr>
            <w:tcW w:w="2335" w:type="dxa"/>
          </w:tcPr>
          <w:p w14:paraId="46460BC1" w14:textId="5228FAEC" w:rsidR="00335595" w:rsidRPr="00B04EDF" w:rsidRDefault="00335595" w:rsidP="003C292B">
            <w:pPr>
              <w:rPr>
                <w:rFonts w:ascii="TH SarabunPSK" w:hAnsi="TH SarabunPSK" w:cs="TH SarabunPSK"/>
                <w:b/>
                <w:bCs/>
                <w:sz w:val="32"/>
                <w:szCs w:val="32"/>
                <w:lang w:val="en-US"/>
              </w:rPr>
            </w:pPr>
            <w:r>
              <w:rPr>
                <w:rFonts w:ascii="TH SarabunPSK" w:hAnsi="TH SarabunPSK" w:cs="TH SarabunPSK"/>
                <w:b/>
                <w:bCs/>
                <w:sz w:val="32"/>
                <w:szCs w:val="32"/>
                <w:lang w:val="en-US"/>
              </w:rPr>
              <w:t>Thesis Title</w:t>
            </w:r>
          </w:p>
        </w:tc>
        <w:tc>
          <w:tcPr>
            <w:tcW w:w="6295" w:type="dxa"/>
          </w:tcPr>
          <w:p w14:paraId="083DD31E" w14:textId="6693CB2C" w:rsidR="00335595" w:rsidRPr="00B04EDF" w:rsidRDefault="00335595" w:rsidP="003C292B">
            <w:pPr>
              <w:rPr>
                <w:rFonts w:ascii="TH SarabunPSK" w:hAnsi="TH SarabunPSK" w:cs="TH SarabunPSK"/>
                <w:sz w:val="32"/>
                <w:szCs w:val="32"/>
                <w:cs/>
                <w:lang w:val="en-US"/>
              </w:rPr>
            </w:pPr>
            <w:r>
              <w:rPr>
                <w:rFonts w:ascii="TH SarabunPSK" w:hAnsi="TH SarabunPSK" w:cs="TH SarabunPSK"/>
                <w:sz w:val="32"/>
                <w:szCs w:val="32"/>
                <w:lang w:val="en-US"/>
              </w:rPr>
              <w:t>Tawinmanagement System</w:t>
            </w:r>
          </w:p>
        </w:tc>
      </w:tr>
      <w:tr w:rsidR="00335595" w14:paraId="123F46A5" w14:textId="77777777" w:rsidTr="003C292B">
        <w:tc>
          <w:tcPr>
            <w:tcW w:w="2335" w:type="dxa"/>
            <w:vMerge w:val="restart"/>
          </w:tcPr>
          <w:p w14:paraId="08C481CA" w14:textId="4F0B05E3" w:rsidR="00335595" w:rsidRDefault="00335595" w:rsidP="003C292B">
            <w:pPr>
              <w:rPr>
                <w:rFonts w:ascii="TH SarabunPSK" w:hAnsi="TH SarabunPSK" w:cs="TH SarabunPSK"/>
                <w:b/>
                <w:bCs/>
                <w:sz w:val="32"/>
                <w:szCs w:val="32"/>
                <w:lang w:val="en-US"/>
              </w:rPr>
            </w:pPr>
            <w:r>
              <w:rPr>
                <w:rFonts w:ascii="TH SarabunPSK" w:hAnsi="TH SarabunPSK" w:cs="TH SarabunPSK"/>
                <w:b/>
                <w:bCs/>
                <w:sz w:val="32"/>
                <w:szCs w:val="32"/>
                <w:lang w:val="en-US"/>
              </w:rPr>
              <w:t>Learner</w:t>
            </w:r>
          </w:p>
        </w:tc>
        <w:tc>
          <w:tcPr>
            <w:tcW w:w="6295" w:type="dxa"/>
          </w:tcPr>
          <w:p w14:paraId="75B3EAB0" w14:textId="183C1488" w:rsidR="00335595" w:rsidRPr="00B04EDF" w:rsidRDefault="00335595" w:rsidP="003C292B">
            <w:pPr>
              <w:tabs>
                <w:tab w:val="left" w:pos="1880"/>
              </w:tabs>
              <w:ind w:hanging="10"/>
              <w:rPr>
                <w:rFonts w:ascii="TH SarabunPSK" w:hAnsi="TH SarabunPSK" w:cs="TH SarabunPSK"/>
                <w:sz w:val="32"/>
                <w:szCs w:val="32"/>
                <w:lang w:val="en-US"/>
              </w:rPr>
            </w:pPr>
            <w:r>
              <w:rPr>
                <w:rFonts w:ascii="TH SarabunPSK" w:hAnsi="TH SarabunPSK" w:cs="TH SarabunPSK"/>
                <w:sz w:val="32"/>
                <w:szCs w:val="32"/>
                <w:lang w:val="en-US"/>
              </w:rPr>
              <w:t xml:space="preserve">Mr. Wattana </w:t>
            </w:r>
            <w:proofErr w:type="spellStart"/>
            <w:r>
              <w:rPr>
                <w:rFonts w:ascii="TH SarabunPSK" w:hAnsi="TH SarabunPSK" w:cs="TH SarabunPSK"/>
                <w:sz w:val="32"/>
                <w:szCs w:val="32"/>
                <w:lang w:val="en-US"/>
              </w:rPr>
              <w:t>Namma</w:t>
            </w:r>
            <w:proofErr w:type="spellEnd"/>
            <w:r>
              <w:rPr>
                <w:rFonts w:ascii="TH SarabunPSK" w:hAnsi="TH SarabunPSK" w:cs="TH SarabunPSK" w:hint="cs"/>
                <w:sz w:val="32"/>
                <w:szCs w:val="32"/>
                <w:cs/>
                <w:lang w:val="en-US"/>
              </w:rPr>
              <w:t xml:space="preserve">     </w:t>
            </w:r>
            <w:r>
              <w:rPr>
                <w:rFonts w:ascii="TH SarabunPSK" w:hAnsi="TH SarabunPSK" w:cs="TH SarabunPSK"/>
                <w:sz w:val="32"/>
                <w:szCs w:val="32"/>
                <w:lang w:val="en-US"/>
              </w:rPr>
              <w:t>Code</w:t>
            </w:r>
            <w:r>
              <w:rPr>
                <w:rFonts w:ascii="TH SarabunPSK" w:hAnsi="TH SarabunPSK" w:cs="TH SarabunPSK" w:hint="cs"/>
                <w:sz w:val="32"/>
                <w:szCs w:val="32"/>
                <w:cs/>
                <w:lang w:val="en-US"/>
              </w:rPr>
              <w:t xml:space="preserve"> </w:t>
            </w:r>
            <w:r>
              <w:rPr>
                <w:rFonts w:ascii="TH SarabunPSK" w:hAnsi="TH SarabunPSK" w:cs="TH SarabunPSK"/>
                <w:sz w:val="32"/>
                <w:szCs w:val="32"/>
                <w:lang w:val="en-US"/>
              </w:rPr>
              <w:t>63172310369-7</w:t>
            </w:r>
          </w:p>
        </w:tc>
      </w:tr>
      <w:tr w:rsidR="00335595" w14:paraId="0F5B4BE4" w14:textId="77777777" w:rsidTr="003C292B">
        <w:tc>
          <w:tcPr>
            <w:tcW w:w="2335" w:type="dxa"/>
            <w:vMerge/>
          </w:tcPr>
          <w:p w14:paraId="2085E037" w14:textId="77777777" w:rsidR="00335595" w:rsidRDefault="00335595" w:rsidP="003C292B">
            <w:pPr>
              <w:rPr>
                <w:rFonts w:ascii="TH SarabunPSK" w:hAnsi="TH SarabunPSK" w:cs="TH SarabunPSK"/>
                <w:b/>
                <w:bCs/>
                <w:sz w:val="32"/>
                <w:szCs w:val="32"/>
                <w:lang w:val="en-US"/>
              </w:rPr>
            </w:pPr>
          </w:p>
        </w:tc>
        <w:tc>
          <w:tcPr>
            <w:tcW w:w="6295" w:type="dxa"/>
          </w:tcPr>
          <w:p w14:paraId="4AF76144" w14:textId="67859982" w:rsidR="00335595" w:rsidRPr="00B04EDF" w:rsidRDefault="00335595" w:rsidP="003C292B">
            <w:pPr>
              <w:tabs>
                <w:tab w:val="left" w:pos="1880"/>
              </w:tabs>
              <w:rPr>
                <w:rFonts w:ascii="TH SarabunPSK" w:hAnsi="TH SarabunPSK" w:cs="TH SarabunPSK"/>
                <w:sz w:val="32"/>
                <w:szCs w:val="32"/>
                <w:lang w:val="en-US"/>
              </w:rPr>
            </w:pPr>
            <w:r>
              <w:rPr>
                <w:rFonts w:ascii="TH SarabunPSK" w:hAnsi="TH SarabunPSK" w:cs="TH SarabunPSK"/>
                <w:sz w:val="32"/>
                <w:szCs w:val="32"/>
                <w:lang w:val="en-US"/>
              </w:rPr>
              <w:t xml:space="preserve">Mr. </w:t>
            </w:r>
            <w:proofErr w:type="spellStart"/>
            <w:r>
              <w:rPr>
                <w:rFonts w:ascii="TH SarabunPSK" w:hAnsi="TH SarabunPSK" w:cs="TH SarabunPSK"/>
                <w:sz w:val="32"/>
                <w:szCs w:val="32"/>
                <w:lang w:val="en-US"/>
              </w:rPr>
              <w:t>Phupha</w:t>
            </w:r>
            <w:proofErr w:type="spellEnd"/>
            <w:r>
              <w:rPr>
                <w:rFonts w:ascii="TH SarabunPSK" w:hAnsi="TH SarabunPSK" w:cs="TH SarabunPSK"/>
                <w:sz w:val="32"/>
                <w:szCs w:val="32"/>
                <w:lang w:val="en-US"/>
              </w:rPr>
              <w:t xml:space="preserve"> </w:t>
            </w:r>
            <w:proofErr w:type="spellStart"/>
            <w:proofErr w:type="gramStart"/>
            <w:r>
              <w:rPr>
                <w:rFonts w:ascii="TH SarabunPSK" w:hAnsi="TH SarabunPSK" w:cs="TH SarabunPSK"/>
                <w:sz w:val="32"/>
                <w:szCs w:val="32"/>
                <w:lang w:val="en-US"/>
              </w:rPr>
              <w:t>Chaiyadee</w:t>
            </w:r>
            <w:proofErr w:type="spellEnd"/>
            <w:r>
              <w:rPr>
                <w:rFonts w:ascii="TH SarabunPSK" w:hAnsi="TH SarabunPSK" w:cs="TH SarabunPSK"/>
                <w:sz w:val="32"/>
                <w:szCs w:val="32"/>
                <w:lang w:val="en-US"/>
              </w:rPr>
              <w:t xml:space="preserve">  Code</w:t>
            </w:r>
            <w:proofErr w:type="gramEnd"/>
            <w:r>
              <w:rPr>
                <w:rFonts w:ascii="TH SarabunPSK" w:hAnsi="TH SarabunPSK" w:cs="TH SarabunPSK" w:hint="cs"/>
                <w:sz w:val="32"/>
                <w:szCs w:val="32"/>
                <w:cs/>
                <w:lang w:val="en-US"/>
              </w:rPr>
              <w:t xml:space="preserve"> </w:t>
            </w:r>
            <w:r>
              <w:rPr>
                <w:rFonts w:ascii="TH SarabunPSK" w:hAnsi="TH SarabunPSK" w:cs="TH SarabunPSK"/>
                <w:sz w:val="32"/>
                <w:szCs w:val="32"/>
                <w:lang w:val="en-US"/>
              </w:rPr>
              <w:t>631712310444-1</w:t>
            </w:r>
          </w:p>
        </w:tc>
      </w:tr>
      <w:tr w:rsidR="00335595" w14:paraId="2DB56514" w14:textId="77777777" w:rsidTr="003C292B">
        <w:tc>
          <w:tcPr>
            <w:tcW w:w="2335" w:type="dxa"/>
          </w:tcPr>
          <w:p w14:paraId="3C7B29AB" w14:textId="29DD43B6" w:rsidR="00335595" w:rsidRDefault="00335595" w:rsidP="003C292B">
            <w:pPr>
              <w:rPr>
                <w:rFonts w:ascii="TH SarabunPSK" w:hAnsi="TH SarabunPSK" w:cs="TH SarabunPSK"/>
                <w:b/>
                <w:bCs/>
                <w:sz w:val="32"/>
                <w:szCs w:val="32"/>
                <w:lang w:val="en-US"/>
              </w:rPr>
            </w:pPr>
            <w:r>
              <w:rPr>
                <w:rFonts w:ascii="TH SarabunPSK" w:hAnsi="TH SarabunPSK" w:cs="TH SarabunPSK"/>
                <w:b/>
                <w:bCs/>
                <w:sz w:val="32"/>
                <w:szCs w:val="32"/>
                <w:lang w:val="en-US"/>
              </w:rPr>
              <w:t>Advisor</w:t>
            </w:r>
          </w:p>
        </w:tc>
        <w:tc>
          <w:tcPr>
            <w:tcW w:w="6295" w:type="dxa"/>
          </w:tcPr>
          <w:p w14:paraId="5BFA55AB" w14:textId="68B52A16" w:rsidR="00335595" w:rsidRPr="00B04EDF" w:rsidRDefault="00335595" w:rsidP="003C292B">
            <w:pPr>
              <w:rPr>
                <w:rFonts w:ascii="TH SarabunPSK" w:hAnsi="TH SarabunPSK" w:cs="TH SarabunPSK"/>
                <w:sz w:val="32"/>
                <w:szCs w:val="32"/>
                <w:lang w:val="en-US"/>
              </w:rPr>
            </w:pPr>
            <w:r>
              <w:rPr>
                <w:rFonts w:ascii="TH SarabunPSK" w:hAnsi="TH SarabunPSK" w:cs="TH SarabunPSK"/>
                <w:sz w:val="32"/>
                <w:szCs w:val="32"/>
                <w:lang w:val="en-US"/>
              </w:rPr>
              <w:t xml:space="preserve">Teacher </w:t>
            </w:r>
            <w:proofErr w:type="spellStart"/>
            <w:r>
              <w:rPr>
                <w:rFonts w:ascii="TH SarabunPSK" w:hAnsi="TH SarabunPSK" w:cs="TH SarabunPSK"/>
                <w:sz w:val="32"/>
                <w:szCs w:val="32"/>
                <w:lang w:val="en-US"/>
              </w:rPr>
              <w:t>Tipa</w:t>
            </w:r>
            <w:proofErr w:type="spellEnd"/>
            <w:r>
              <w:rPr>
                <w:rFonts w:ascii="TH SarabunPSK" w:hAnsi="TH SarabunPSK" w:cs="TH SarabunPSK"/>
                <w:sz w:val="32"/>
                <w:szCs w:val="32"/>
                <w:lang w:val="en-US"/>
              </w:rPr>
              <w:t xml:space="preserve"> </w:t>
            </w:r>
            <w:proofErr w:type="spellStart"/>
            <w:r>
              <w:rPr>
                <w:rFonts w:ascii="TH SarabunPSK" w:hAnsi="TH SarabunPSK" w:cs="TH SarabunPSK"/>
                <w:sz w:val="32"/>
                <w:szCs w:val="32"/>
                <w:lang w:val="en-US"/>
              </w:rPr>
              <w:t>Kongsrima</w:t>
            </w:r>
            <w:proofErr w:type="spellEnd"/>
          </w:p>
        </w:tc>
      </w:tr>
      <w:tr w:rsidR="00335595" w14:paraId="27C87DC8" w14:textId="77777777" w:rsidTr="003C292B">
        <w:tc>
          <w:tcPr>
            <w:tcW w:w="2335" w:type="dxa"/>
          </w:tcPr>
          <w:p w14:paraId="22F36F95" w14:textId="5846BDC8" w:rsidR="00335595" w:rsidRDefault="00335595" w:rsidP="003C292B">
            <w:pPr>
              <w:rPr>
                <w:rFonts w:ascii="TH SarabunPSK" w:hAnsi="TH SarabunPSK" w:cs="TH SarabunPSK"/>
                <w:b/>
                <w:bCs/>
                <w:sz w:val="32"/>
                <w:szCs w:val="32"/>
                <w:lang w:val="en-US"/>
              </w:rPr>
            </w:pPr>
            <w:r>
              <w:rPr>
                <w:rFonts w:ascii="TH SarabunPSK" w:hAnsi="TH SarabunPSK" w:cs="TH SarabunPSK"/>
                <w:b/>
                <w:bCs/>
                <w:sz w:val="32"/>
                <w:szCs w:val="32"/>
                <w:lang w:val="en-US"/>
              </w:rPr>
              <w:t>Co-advisor</w:t>
            </w:r>
          </w:p>
        </w:tc>
        <w:tc>
          <w:tcPr>
            <w:tcW w:w="6295" w:type="dxa"/>
          </w:tcPr>
          <w:p w14:paraId="700C6D42" w14:textId="1ED9A0C3" w:rsidR="00335595" w:rsidRPr="00B04EDF" w:rsidRDefault="00335595" w:rsidP="003C292B">
            <w:pPr>
              <w:rPr>
                <w:rFonts w:ascii="TH SarabunPSK" w:hAnsi="TH SarabunPSK" w:cs="TH SarabunPSK"/>
                <w:sz w:val="32"/>
                <w:szCs w:val="32"/>
                <w:lang w:val="en-US"/>
              </w:rPr>
            </w:pPr>
            <w:r>
              <w:rPr>
                <w:rFonts w:ascii="TH SarabunPSK" w:hAnsi="TH SarabunPSK" w:cs="TH SarabunPSK"/>
                <w:sz w:val="32"/>
                <w:szCs w:val="32"/>
                <w:lang w:val="en-US"/>
              </w:rPr>
              <w:t xml:space="preserve">Mr. Chaiwat </w:t>
            </w:r>
            <w:proofErr w:type="spellStart"/>
            <w:r>
              <w:rPr>
                <w:rFonts w:ascii="TH SarabunPSK" w:hAnsi="TH SarabunPSK" w:cs="TH SarabunPSK"/>
                <w:sz w:val="32"/>
                <w:szCs w:val="32"/>
                <w:lang w:val="en-US"/>
              </w:rPr>
              <w:t>Katephrom</w:t>
            </w:r>
            <w:proofErr w:type="spellEnd"/>
          </w:p>
        </w:tc>
      </w:tr>
      <w:tr w:rsidR="00335595" w14:paraId="1C768904" w14:textId="77777777" w:rsidTr="003C292B">
        <w:tc>
          <w:tcPr>
            <w:tcW w:w="2335" w:type="dxa"/>
          </w:tcPr>
          <w:p w14:paraId="518E1E6C" w14:textId="0191548D" w:rsidR="00335595" w:rsidRDefault="00335595" w:rsidP="003C292B">
            <w:pPr>
              <w:rPr>
                <w:rFonts w:ascii="TH SarabunPSK" w:hAnsi="TH SarabunPSK" w:cs="TH SarabunPSK"/>
                <w:b/>
                <w:bCs/>
                <w:sz w:val="32"/>
                <w:szCs w:val="32"/>
                <w:lang w:val="en-US"/>
              </w:rPr>
            </w:pPr>
            <w:r>
              <w:rPr>
                <w:rFonts w:ascii="TH SarabunPSK" w:hAnsi="TH SarabunPSK" w:cs="TH SarabunPSK"/>
                <w:b/>
                <w:bCs/>
                <w:sz w:val="32"/>
                <w:szCs w:val="32"/>
                <w:lang w:val="en-US"/>
              </w:rPr>
              <w:t>Department</w:t>
            </w:r>
          </w:p>
        </w:tc>
        <w:tc>
          <w:tcPr>
            <w:tcW w:w="6295" w:type="dxa"/>
          </w:tcPr>
          <w:p w14:paraId="5431FAFC" w14:textId="30FF7D68" w:rsidR="00335595" w:rsidRPr="00B04EDF" w:rsidRDefault="00335595" w:rsidP="003C292B">
            <w:pPr>
              <w:rPr>
                <w:rFonts w:ascii="TH SarabunPSK" w:hAnsi="TH SarabunPSK" w:cs="TH SarabunPSK"/>
                <w:sz w:val="32"/>
                <w:szCs w:val="32"/>
                <w:lang w:val="en-US"/>
              </w:rPr>
            </w:pPr>
            <w:r>
              <w:rPr>
                <w:rFonts w:ascii="TH SarabunPSK" w:hAnsi="TH SarabunPSK" w:cs="TH SarabunPSK"/>
                <w:sz w:val="32"/>
                <w:szCs w:val="32"/>
                <w:lang w:val="en-US"/>
              </w:rPr>
              <w:t>Computer Engineering</w:t>
            </w:r>
          </w:p>
        </w:tc>
      </w:tr>
      <w:tr w:rsidR="00335595" w14:paraId="460EE5E1" w14:textId="77777777" w:rsidTr="003C292B">
        <w:tc>
          <w:tcPr>
            <w:tcW w:w="2335" w:type="dxa"/>
          </w:tcPr>
          <w:p w14:paraId="0A730E69" w14:textId="710B6628" w:rsidR="00335595" w:rsidRDefault="00335595" w:rsidP="003C292B">
            <w:pPr>
              <w:rPr>
                <w:rFonts w:ascii="TH SarabunPSK" w:hAnsi="TH SarabunPSK" w:cs="TH SarabunPSK"/>
                <w:b/>
                <w:bCs/>
                <w:sz w:val="32"/>
                <w:szCs w:val="32"/>
                <w:lang w:val="en-US"/>
              </w:rPr>
            </w:pPr>
            <w:r>
              <w:rPr>
                <w:rFonts w:ascii="TH SarabunPSK" w:hAnsi="TH SarabunPSK" w:cs="TH SarabunPSK"/>
                <w:b/>
                <w:bCs/>
                <w:sz w:val="32"/>
                <w:szCs w:val="32"/>
                <w:lang w:val="en-US"/>
              </w:rPr>
              <w:t>Academic year</w:t>
            </w:r>
          </w:p>
        </w:tc>
        <w:tc>
          <w:tcPr>
            <w:tcW w:w="6295" w:type="dxa"/>
          </w:tcPr>
          <w:p w14:paraId="7AFC8F35" w14:textId="1C62ECCB" w:rsidR="00335595" w:rsidRPr="00B04EDF" w:rsidRDefault="00335595" w:rsidP="003C292B">
            <w:pPr>
              <w:rPr>
                <w:rFonts w:ascii="TH SarabunPSK" w:hAnsi="TH SarabunPSK" w:cs="TH SarabunPSK"/>
                <w:sz w:val="32"/>
                <w:szCs w:val="32"/>
                <w:lang w:val="en-US"/>
              </w:rPr>
            </w:pPr>
            <w:r>
              <w:rPr>
                <w:rFonts w:ascii="TH SarabunPSK" w:hAnsi="TH SarabunPSK" w:cs="TH SarabunPSK"/>
                <w:sz w:val="32"/>
                <w:szCs w:val="32"/>
                <w:lang w:val="en-US"/>
              </w:rPr>
              <w:t>2022</w:t>
            </w:r>
          </w:p>
        </w:tc>
      </w:tr>
    </w:tbl>
    <w:p w14:paraId="57768F9C" w14:textId="7A702A70" w:rsidR="00335595" w:rsidRDefault="00335595">
      <w:pPr>
        <w:rPr>
          <w:rFonts w:ascii="TH SarabunPSK" w:hAnsi="TH SarabunPSK" w:cs="TH SarabunPSK"/>
          <w:sz w:val="32"/>
          <w:szCs w:val="32"/>
        </w:rPr>
      </w:pPr>
    </w:p>
    <w:p w14:paraId="3C18F191" w14:textId="3A7B3AFF" w:rsidR="00335595" w:rsidRDefault="00335595" w:rsidP="00335595">
      <w:pPr>
        <w:jc w:val="center"/>
        <w:rPr>
          <w:rFonts w:ascii="TH SarabunPSK" w:hAnsi="TH SarabunPSK" w:cs="TH SarabunPSK"/>
          <w:b/>
          <w:bCs/>
          <w:sz w:val="40"/>
          <w:szCs w:val="40"/>
          <w:lang w:val="en-US"/>
        </w:rPr>
      </w:pPr>
      <w:r w:rsidRPr="00335595">
        <w:rPr>
          <w:rFonts w:ascii="TH SarabunPSK" w:hAnsi="TH SarabunPSK" w:cs="TH SarabunPSK"/>
          <w:b/>
          <w:bCs/>
          <w:sz w:val="40"/>
          <w:szCs w:val="40"/>
          <w:lang w:val="en-US"/>
        </w:rPr>
        <w:t>Abstract</w:t>
      </w:r>
    </w:p>
    <w:p w14:paraId="11A1ED2B" w14:textId="0C143E7A" w:rsidR="00335595" w:rsidRDefault="00335595" w:rsidP="00335595">
      <w:pPr>
        <w:rPr>
          <w:rFonts w:ascii="TH SarabunPSK" w:hAnsi="TH SarabunPSK" w:cs="TH SarabunPSK"/>
          <w:b/>
          <w:bCs/>
          <w:sz w:val="32"/>
          <w:szCs w:val="32"/>
          <w:lang w:val="en-US"/>
        </w:rPr>
      </w:pPr>
    </w:p>
    <w:p w14:paraId="7FAD761B" w14:textId="4378ECF3" w:rsidR="00335595" w:rsidRDefault="00335595" w:rsidP="00335595">
      <w:pPr>
        <w:ind w:firstLine="720"/>
        <w:jc w:val="thaiDistribute"/>
        <w:rPr>
          <w:rFonts w:ascii="TH SarabunPSK" w:hAnsi="TH SarabunPSK" w:cs="TH SarabunPSK"/>
          <w:sz w:val="32"/>
          <w:szCs w:val="32"/>
        </w:rPr>
      </w:pPr>
      <w:r w:rsidRPr="00335595">
        <w:rPr>
          <w:rFonts w:ascii="TH SarabunPSK" w:hAnsi="TH SarabunPSK" w:cs="TH SarabunPSK" w:hint="cs"/>
          <w:sz w:val="32"/>
          <w:szCs w:val="32"/>
        </w:rPr>
        <w:t>This thesis presents a management system for a Thail store. The purpose is to manage the store's products and services, as well as view the income, expenses and costs for consideration in adjusting the use of raw materials and purchasing of raw materials. The system has been developed in the form of a web application and uses MYSQL for database management, and uses frameworks such as Java, JSP, React, Bootstrap, Font-Awesome, and Framework to assist in the design of the web application interface to create a beautiful and user-friendly experience. There is a login system that separates the status of the users.</w:t>
      </w:r>
    </w:p>
    <w:p w14:paraId="1126FD92" w14:textId="23727741" w:rsidR="00335595" w:rsidRPr="00335595" w:rsidRDefault="00335595" w:rsidP="00335595">
      <w:pPr>
        <w:ind w:firstLine="720"/>
        <w:jc w:val="thaiDistribute"/>
        <w:rPr>
          <w:rFonts w:ascii="TH SarabunPSK" w:hAnsi="TH SarabunPSK" w:cs="TH SarabunPSK" w:hint="cs"/>
          <w:sz w:val="32"/>
          <w:szCs w:val="32"/>
          <w:lang w:val="en-US"/>
        </w:rPr>
      </w:pPr>
      <w:r w:rsidRPr="00335595">
        <w:rPr>
          <w:rFonts w:ascii="TH SarabunPSK" w:hAnsi="TH SarabunPSK" w:cs="TH SarabunPSK" w:hint="cs"/>
          <w:sz w:val="32"/>
          <w:szCs w:val="32"/>
        </w:rPr>
        <w:t>The performance evaluation shows a high level of excellence with an average of 4.54</w:t>
      </w:r>
      <w:r>
        <w:rPr>
          <w:rFonts w:ascii="TH SarabunPSK" w:hAnsi="TH SarabunPSK" w:cs="TH SarabunPSK"/>
          <w:sz w:val="32"/>
          <w:szCs w:val="32"/>
          <w:lang w:val="en-US"/>
        </w:rPr>
        <w:t xml:space="preserve">, representing </w:t>
      </w:r>
      <w:r w:rsidRPr="00335595">
        <w:rPr>
          <w:rFonts w:ascii="TH SarabunPSK" w:hAnsi="TH SarabunPSK" w:cs="TH SarabunPSK" w:hint="cs"/>
          <w:sz w:val="32"/>
          <w:szCs w:val="32"/>
        </w:rPr>
        <w:t>90.80</w:t>
      </w:r>
      <w:r>
        <w:rPr>
          <w:rFonts w:ascii="TH SarabunPSK" w:hAnsi="TH SarabunPSK" w:cs="TH SarabunPSK"/>
          <w:sz w:val="32"/>
          <w:szCs w:val="32"/>
          <w:lang w:val="en-US"/>
        </w:rPr>
        <w:t xml:space="preserve"> percent,</w:t>
      </w:r>
      <w:r w:rsidRPr="00335595">
        <w:rPr>
          <w:rFonts w:ascii="TH SarabunPSK" w:hAnsi="TH SarabunPSK" w:cs="TH SarabunPSK" w:hint="cs"/>
          <w:sz w:val="32"/>
          <w:szCs w:val="32"/>
        </w:rPr>
        <w:t xml:space="preserve"> and an improved management system for the restaurant that can manage the restaurant within the scope of the thesis.</w:t>
      </w:r>
    </w:p>
    <w:sectPr w:rsidR="00335595" w:rsidRPr="00335595" w:rsidSect="00335595">
      <w:pgSz w:w="12240" w:h="15840"/>
      <w:pgMar w:top="216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DE"/>
    <w:family w:val="swiss"/>
    <w:pitch w:val="variable"/>
    <w:sig w:usb0="01000003" w:usb1="00000000" w:usb2="00000000" w:usb3="00000000" w:csb0="0001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95"/>
    <w:rsid w:val="00335595"/>
    <w:rsid w:val="00600972"/>
    <w:rsid w:val="00806BD8"/>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6C5036D0"/>
  <w15:chartTrackingRefBased/>
  <w15:docId w15:val="{41655A59-D96A-CE46-A644-7A103754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95"/>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Phupha Chaiyadee</dc:creator>
  <cp:keywords/>
  <dc:description/>
  <cp:lastModifiedBy>Phupha Chaiyadee</cp:lastModifiedBy>
  <cp:revision>1</cp:revision>
  <dcterms:created xsi:type="dcterms:W3CDTF">2023-01-30T11:09:00Z</dcterms:created>
  <dcterms:modified xsi:type="dcterms:W3CDTF">2023-01-30T11:16:00Z</dcterms:modified>
</cp:coreProperties>
</file>