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Adnams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p>
      <w:pPr>
        <w:pStyle w:val="Heading25"/>
      </w:pPr>
      <w:bookmarkStart w:id="22" w:name="section"/>
      <w:bookmarkEnd w:id="22"/>
    </w:p>
    <w:p>
      <w:pPr>
        <w:pStyle w:val="FirstParagraph"/>
      </w:pPr>
      <w:r>
        <w:t xml:space="preserve">Let’s try this out then, using GIS code from last week. Inserting a chunk below: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'geojsonio'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3.6.1, GDAL 2.2.3, PROJ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(tmaptools)</w:t>
      </w:r>
      <w:r>
        <w:br w:type="textWrapping"/>
      </w:r>
      <w:r>
        <w:rPr>
          <w:rStyle w:val="CommentTok"/>
        </w:rPr>
        <w:t xml:space="preserve">#read some data attributes</w:t>
      </w:r>
      <w:r>
        <w:br w:type="textWrapping"/>
      </w:r>
      <w:r>
        <w:rPr>
          <w:rStyle w:val="NormalTok"/>
        </w:rPr>
        <w:t xml:space="preserve">LondonData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"https://files.datapress.com/london/dataset/ward-profiles-and-atlas/2015-09-24T14:21:24/ward-profiles-excel-version.csv"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#read some geometries</w:t>
      </w:r>
      <w:r>
        <w:br w:type="textWrapping"/>
      </w:r>
      <w:r>
        <w:rPr>
          <w:rStyle w:val="NormalTok"/>
        </w:rPr>
        <w:t xml:space="preserve">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geojson_read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"http://geoportal.statistics.gov.uk/datasets/8edafbe3276d4b56aec60991cbddda50_2.geojson"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#pull out London</w:t>
      </w:r>
      <w:r>
        <w:br w:type="textWrapping"/>
      </w:r>
      <w:r>
        <w:rPr>
          <w:rStyle w:val="NormalTok"/>
        </w:rPr>
        <w:t xml:space="preserve">LondonMap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"^E09"</w:t>
      </w:r>
      <w:r>
        <w:rPr>
          <w:rStyle w:val="NormalTok"/>
        </w:rPr>
        <w:t xml:space="preserve">,EW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lad15cd),]</w:t>
      </w:r>
      <w:r>
        <w:br w:type="textWrapping"/>
      </w:r>
      <w:r>
        <w:rPr>
          <w:rStyle w:val="CommentTok"/>
        </w:rPr>
        <w:t xml:space="preserve">#convert to a simple features object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(LondonMap)</w:t>
      </w:r>
      <w:r>
        <w:br w:type="textWrapping"/>
      </w:r>
      <w:r>
        <w:rPr>
          <w:rStyle w:val="CommentTok"/>
        </w:rPr>
        <w:t xml:space="preserve">#append the data to the geometries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(LondonMapSF,LondonData, </w:t>
      </w:r>
      <w:r>
        <w:rPr>
          <w:rStyle w:val="DataTypeTok"/>
        </w:rPr>
        <w:t xml:space="preserve">key.shp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"lad15cd"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SourceCode"/>
      </w:pPr>
      <w:r>
        <w:rPr>
          <w:rStyle w:val="CommentTok"/>
        </w:rPr>
        <w:t xml:space="preserve">#plot a choropleth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(LondonMapSF,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Not Born in UK - 2011"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1st%20choropleth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Zotero bibliography helpful stuff is below</w:t>
      </w:r>
    </w:p>
    <w:p>
      <w:pPr>
        <w:pStyle w:val="SourceCode"/>
      </w:pPr>
      <w:r>
        <w:rPr>
          <w:rStyle w:val="CommentTok"/>
        </w:rPr>
        <w:t xml:space="preserve">#install.packages("citr")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(citr)</w:t>
      </w:r>
    </w:p>
    <w:p>
      <w:pPr>
        <w:pStyle w:val="FirstParagraph"/>
      </w:pPr>
      <w:r>
        <w:t xml:space="preserve">Lets try adding a citation:</w:t>
      </w:r>
      <w:r>
        <w:t xml:space="preserve"> </w:t>
      </w:r>
      <w:r>
        <w:t xml:space="preserve">I got my reference from here Katie</w:t>
      </w:r>
      <w:r>
        <w:t xml:space="preserve"> </w:t>
      </w:r>
      <w:r>
        <w:t xml:space="preserve">So the citations don’t seem to work which is annoying…we’ll have to come back to that</w:t>
      </w:r>
      <w:r>
        <w:t xml:space="preserve">[@noauthor_hello_nodate]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Katie Adnams</dc:creator>
  <cp:keywords/>
  <dcterms:created xsi:type="dcterms:W3CDTF">2018-10-24T15:05:45Z</dcterms:created>
  <dcterms:modified xsi:type="dcterms:W3CDTF">2018-10-24T15:05:45Z</dcterms:modified>
</cp:coreProperties>
</file>