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8.467469879518"/>
        <w:gridCol w:w="2142.6506024096384"/>
        <w:gridCol w:w="1263.0361445783133"/>
        <w:gridCol w:w="1560.7518072289156"/>
        <w:gridCol w:w="2535.093975903614"/>
        <w:tblGridChange w:id="0">
          <w:tblGrid>
            <w:gridCol w:w="1858.467469879518"/>
            <w:gridCol w:w="2142.6506024096384"/>
            <w:gridCol w:w="1263.0361445783133"/>
            <w:gridCol w:w="1560.7518072289156"/>
            <w:gridCol w:w="2535.0939759036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 /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addCar(Car)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Integration /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Car("Toyota", "Corolla", 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Car is successfully stored and available for booking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save(User)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User("Klajdi", "Murataj")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User is persisted and assigned a unique ID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createBooking(String userId, String carId, LocalDate start, LocalDate 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Valid user ID, car ID, start date, 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Returns a non-null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  <w:t xml:space="preserve"> object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getUserId()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Functional (Validation)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Booking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Returned user ID matches the booking user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getCarId()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Functional (Validation)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Booking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Returned car ID matches the booked car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getDays()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Functional (Business Logic)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Start and end dates (5 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Returns correct rental duration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PricingService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calculatePrice(Car, 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Car with daily price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  <w:t xml:space="preserve">, duration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Returns correct total price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 × 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getTotalPrice()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Booking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Total price matches pricing service calculation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 direct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Returns list containing exactly one booking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findAll()</w:t>
            </w:r>
            <w:r w:rsidDel="00000000" w:rsidR="00000000" w:rsidRPr="00000000">
              <w:rPr>
                <w:rtl w:val="0"/>
              </w:rPr>
              <w:t xml:space="preserve"> + stored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Data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Stored booking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Stored booking ID matches created booking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createBooking(...)</w:t>
            </w:r>
            <w:r w:rsidDel="00000000" w:rsidR="00000000" w:rsidRPr="00000000">
              <w:rPr>
                <w:rtl w:val="0"/>
              </w:rPr>
              <w:t xml:space="preserve"> (overlapping dates)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 / Exception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Same car, overlapping 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Throws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IllegalArgumentException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Availability check (implicit)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Business Rule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Overlapping booking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Car is unavailable for conflicting dates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