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83FE6" w14:textId="77777777" w:rsidR="001E1431" w:rsidRDefault="001E1431" w:rsidP="001E1431">
      <w:r>
        <w:t>Kevin LaJudice</w:t>
      </w:r>
    </w:p>
    <w:p w14:paraId="744842C7" w14:textId="77777777" w:rsidR="001E1431" w:rsidRDefault="001E1431" w:rsidP="001E1431"/>
    <w:p w14:paraId="1336BF89" w14:textId="168A523B" w:rsidR="001E1431" w:rsidRDefault="001E1431" w:rsidP="001E1431">
      <w:r>
        <w:t>2021-</w:t>
      </w:r>
      <w:r w:rsidR="007E6CBA">
        <w:t>Aug</w:t>
      </w:r>
      <w:r>
        <w:t>-</w:t>
      </w:r>
      <w:r w:rsidR="007E6CBA">
        <w:t>1</w:t>
      </w:r>
      <w:r w:rsidR="00DA7E0D">
        <w:t>0</w:t>
      </w:r>
    </w:p>
    <w:p w14:paraId="365EAC55" w14:textId="77777777" w:rsidR="001E1431" w:rsidRDefault="001E1431" w:rsidP="001E1431"/>
    <w:p w14:paraId="6906103E" w14:textId="77777777" w:rsidR="001E1431" w:rsidRDefault="001E1431" w:rsidP="001E1431">
      <w:r>
        <w:t>Foundations of Programming – Python</w:t>
      </w:r>
    </w:p>
    <w:p w14:paraId="28AA12C9" w14:textId="77777777" w:rsidR="001E1431" w:rsidRDefault="001E1431" w:rsidP="001E1431"/>
    <w:p w14:paraId="1F9F70F4" w14:textId="274F3607" w:rsidR="001E1431" w:rsidRDefault="001E1431" w:rsidP="001E1431">
      <w:r>
        <w:t>Assignment 0</w:t>
      </w:r>
      <w:r w:rsidR="00DA7E0D">
        <w:t>5</w:t>
      </w:r>
    </w:p>
    <w:p w14:paraId="42BD0281" w14:textId="77777777" w:rsidR="001E1431" w:rsidRDefault="001E1431" w:rsidP="001E1431"/>
    <w:p w14:paraId="6815DBBD" w14:textId="208F5E75" w:rsidR="001E1431" w:rsidRDefault="001E1431" w:rsidP="001E1431">
      <w:pPr>
        <w:pStyle w:val="Title"/>
      </w:pPr>
      <w:r>
        <w:t>Assignment 0</w:t>
      </w:r>
      <w:r w:rsidR="00DA7E0D">
        <w:t>5</w:t>
      </w:r>
      <w:r>
        <w:t xml:space="preserve"> Write-Up</w:t>
      </w:r>
    </w:p>
    <w:p w14:paraId="299BC970" w14:textId="77777777" w:rsidR="001E1431" w:rsidRDefault="001E1431" w:rsidP="001E1431"/>
    <w:p w14:paraId="588B971E" w14:textId="77777777" w:rsidR="001E1431" w:rsidRDefault="001E1431" w:rsidP="001E1431">
      <w:pPr>
        <w:pStyle w:val="Subtitle"/>
      </w:pPr>
      <w:r>
        <w:t>Introduction</w:t>
      </w:r>
    </w:p>
    <w:p w14:paraId="7E313409" w14:textId="4E431C6C" w:rsidR="001E1431" w:rsidRPr="00142AD7" w:rsidRDefault="001E1431" w:rsidP="001E1431">
      <w:r w:rsidRPr="00745F8D">
        <w:t>In Assignment 0</w:t>
      </w:r>
      <w:r w:rsidR="00DA7E0D">
        <w:t>5</w:t>
      </w:r>
      <w:r w:rsidRPr="00745F8D">
        <w:t xml:space="preserve">, </w:t>
      </w:r>
      <w:r w:rsidR="00142AD7">
        <w:t>we were tasked with modifying starter code that was an example solution for Assignment 04 in the previous module. The idea was to incorporate what we learned about dictionaries during module 5 as well as add some functionalities to the code like loading data from a file and deleting data.</w:t>
      </w:r>
    </w:p>
    <w:p w14:paraId="3D585A46" w14:textId="77777777" w:rsidR="0093602B" w:rsidRDefault="0093602B" w:rsidP="001E1431"/>
    <w:p w14:paraId="10D83879" w14:textId="6E0989F6" w:rsidR="005E0C8F" w:rsidRDefault="001E1431" w:rsidP="00106C9E">
      <w:pPr>
        <w:pStyle w:val="Subtitle"/>
      </w:pPr>
      <w:r>
        <w:t>Topic 1 –</w:t>
      </w:r>
      <w:r w:rsidR="00106C9E">
        <w:t xml:space="preserve"> Replace list of lists with list of dictionaries</w:t>
      </w:r>
    </w:p>
    <w:p w14:paraId="7EFE8A84" w14:textId="0E7EDAD0" w:rsidR="00FA1D44" w:rsidRDefault="00FA1D44" w:rsidP="00FA1D44">
      <w:r>
        <w:t xml:space="preserve">The first TODO involved replacing the list of lists with a list of dictionaries. </w:t>
      </w:r>
      <w:r w:rsidR="00512296">
        <w:t xml:space="preserve">In terms of lines of code written, this was </w:t>
      </w:r>
      <w:proofErr w:type="gramStart"/>
      <w:r w:rsidR="00512296">
        <w:t>pretty short</w:t>
      </w:r>
      <w:proofErr w:type="gramEnd"/>
      <w:r w:rsidR="00512296">
        <w:t xml:space="preserve"> and straightforward. I simply changed the “</w:t>
      </w:r>
      <w:proofErr w:type="spellStart"/>
      <w:r w:rsidR="00512296">
        <w:t>lstRow</w:t>
      </w:r>
      <w:proofErr w:type="spellEnd"/>
      <w:r w:rsidR="00512296">
        <w:t xml:space="preserve"> = []” code in line 14 to “</w:t>
      </w:r>
      <w:proofErr w:type="spellStart"/>
      <w:r w:rsidR="00512296">
        <w:t>dicRow</w:t>
      </w:r>
      <w:proofErr w:type="spellEnd"/>
      <w:r w:rsidR="00512296">
        <w:t xml:space="preserve"> = {}” (Figure 1) by modifying the variable name and using curly brackets instead of square brackets. This is fine since we’re starting with an empty dictionary that will get populated by the user as they user the program and select option “a”.</w:t>
      </w:r>
      <w:r w:rsidR="00130BBC">
        <w:t xml:space="preserve"> I also parsed the code for other occurrences of the previous “</w:t>
      </w:r>
      <w:proofErr w:type="spellStart"/>
      <w:r w:rsidR="00130BBC">
        <w:t>lstRow</w:t>
      </w:r>
      <w:proofErr w:type="spellEnd"/>
      <w:r w:rsidR="00130BBC">
        <w:t>” variable that needed to be updated to the “</w:t>
      </w:r>
      <w:proofErr w:type="spellStart"/>
      <w:r w:rsidR="00130BBC">
        <w:t>dicRow</w:t>
      </w:r>
      <w:proofErr w:type="spellEnd"/>
      <w:r w:rsidR="00130BBC">
        <w:t xml:space="preserve">” variable by clicking on the </w:t>
      </w:r>
      <w:proofErr w:type="spellStart"/>
      <w:r w:rsidR="00130BBC">
        <w:t>the</w:t>
      </w:r>
      <w:proofErr w:type="spellEnd"/>
      <w:r w:rsidR="00130BBC">
        <w:t xml:space="preserve"> text in line 37 to highlight all the places where it occurs (Figure 2) and then go in and change them manually.</w:t>
      </w:r>
      <w:r w:rsidR="004F0BD9">
        <w:t xml:space="preserve"> In line 47, I also </w:t>
      </w:r>
      <w:r w:rsidR="007B0B43">
        <w:t>rewrote the list into a dictionary format (Figure 3).</w:t>
      </w:r>
    </w:p>
    <w:p w14:paraId="0C69463E" w14:textId="44D3D56F" w:rsidR="00512296" w:rsidRDefault="00512296" w:rsidP="00FA1D44">
      <w:r>
        <w:rPr>
          <w:noProof/>
        </w:rPr>
        <w:drawing>
          <wp:inline distT="0" distB="0" distL="0" distR="0" wp14:anchorId="17D1DAA2" wp14:editId="403177F5">
            <wp:extent cx="4876800" cy="36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
                      <a:extLst>
                        <a:ext uri="{28A0092B-C50C-407E-A947-70E740481C1C}">
                          <a14:useLocalDpi xmlns:a14="http://schemas.microsoft.com/office/drawing/2010/main" val="0"/>
                        </a:ext>
                      </a:extLst>
                    </a:blip>
                    <a:stretch>
                      <a:fillRect/>
                    </a:stretch>
                  </pic:blipFill>
                  <pic:spPr>
                    <a:xfrm>
                      <a:off x="0" y="0"/>
                      <a:ext cx="4876800" cy="368300"/>
                    </a:xfrm>
                    <a:prstGeom prst="rect">
                      <a:avLst/>
                    </a:prstGeom>
                  </pic:spPr>
                </pic:pic>
              </a:graphicData>
            </a:graphic>
          </wp:inline>
        </w:drawing>
      </w:r>
    </w:p>
    <w:p w14:paraId="77A03EFE" w14:textId="463B0594" w:rsidR="00512296" w:rsidRDefault="00512296" w:rsidP="00512296">
      <w:pPr>
        <w:rPr>
          <w:rStyle w:val="SubtleEmphasis"/>
        </w:rPr>
      </w:pPr>
      <w:r w:rsidRPr="00B464E9">
        <w:rPr>
          <w:rStyle w:val="SubtleEmphasis"/>
        </w:rPr>
        <w:t xml:space="preserve">Figure 1 – </w:t>
      </w:r>
      <w:r>
        <w:rPr>
          <w:rStyle w:val="SubtleEmphasis"/>
        </w:rPr>
        <w:t>Allowing user to add data to the list</w:t>
      </w:r>
    </w:p>
    <w:p w14:paraId="6151DB73" w14:textId="670C7A43" w:rsidR="00130BBC" w:rsidRDefault="00130BBC" w:rsidP="00512296">
      <w:pPr>
        <w:rPr>
          <w:rStyle w:val="SubtleEmphasis"/>
        </w:rPr>
      </w:pPr>
      <w:r>
        <w:rPr>
          <w:i/>
          <w:iCs/>
          <w:noProof/>
          <w:color w:val="404040" w:themeColor="text1" w:themeTint="BF"/>
        </w:rPr>
        <w:drawing>
          <wp:inline distT="0" distB="0" distL="0" distR="0" wp14:anchorId="64BB3F05" wp14:editId="6540327F">
            <wp:extent cx="5943600" cy="146304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1497380F" w14:textId="18245E1C" w:rsidR="00130BBC" w:rsidRDefault="00130BBC" w:rsidP="00512296">
      <w:pPr>
        <w:rPr>
          <w:rStyle w:val="SubtleEmphasis"/>
        </w:rPr>
      </w:pPr>
      <w:r>
        <w:rPr>
          <w:rStyle w:val="SubtleEmphasis"/>
        </w:rPr>
        <w:t>Figure 2 – Highlighting all occurrences of “</w:t>
      </w:r>
      <w:proofErr w:type="spellStart"/>
      <w:r>
        <w:rPr>
          <w:rStyle w:val="SubtleEmphasis"/>
        </w:rPr>
        <w:t>lstRow</w:t>
      </w:r>
      <w:proofErr w:type="spellEnd"/>
      <w:r>
        <w:rPr>
          <w:rStyle w:val="SubtleEmphasis"/>
        </w:rPr>
        <w:t>” variable to be changed to “</w:t>
      </w:r>
      <w:proofErr w:type="spellStart"/>
      <w:r>
        <w:rPr>
          <w:rStyle w:val="SubtleEmphasis"/>
        </w:rPr>
        <w:t>dicRow</w:t>
      </w:r>
      <w:proofErr w:type="spellEnd"/>
      <w:r>
        <w:rPr>
          <w:rStyle w:val="SubtleEmphasis"/>
        </w:rPr>
        <w:t>” variable</w:t>
      </w:r>
    </w:p>
    <w:p w14:paraId="6670CAAE" w14:textId="22B7C464" w:rsidR="00FA1D44" w:rsidRDefault="007B0B43" w:rsidP="00FA1D44">
      <w:r>
        <w:rPr>
          <w:noProof/>
        </w:rPr>
        <w:drawing>
          <wp:inline distT="0" distB="0" distL="0" distR="0" wp14:anchorId="7EF5FFC0" wp14:editId="23F15A21">
            <wp:extent cx="5943600" cy="17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extLst>
                        <a:ext uri="{28A0092B-C50C-407E-A947-70E740481C1C}">
                          <a14:useLocalDpi xmlns:a14="http://schemas.microsoft.com/office/drawing/2010/main" val="0"/>
                        </a:ext>
                      </a:extLst>
                    </a:blip>
                    <a:stretch>
                      <a:fillRect/>
                    </a:stretch>
                  </pic:blipFill>
                  <pic:spPr>
                    <a:xfrm>
                      <a:off x="0" y="0"/>
                      <a:ext cx="5943600" cy="177800"/>
                    </a:xfrm>
                    <a:prstGeom prst="rect">
                      <a:avLst/>
                    </a:prstGeom>
                  </pic:spPr>
                </pic:pic>
              </a:graphicData>
            </a:graphic>
          </wp:inline>
        </w:drawing>
      </w:r>
    </w:p>
    <w:p w14:paraId="2B97FED3" w14:textId="7E70D42B" w:rsidR="007B0B43" w:rsidRDefault="007B0B43" w:rsidP="007B0B43">
      <w:pPr>
        <w:rPr>
          <w:rStyle w:val="SubtleEmphasis"/>
        </w:rPr>
      </w:pPr>
      <w:r>
        <w:rPr>
          <w:rStyle w:val="SubtleEmphasis"/>
        </w:rPr>
        <w:t xml:space="preserve">Figure </w:t>
      </w:r>
      <w:r>
        <w:rPr>
          <w:rStyle w:val="SubtleEmphasis"/>
        </w:rPr>
        <w:t>3</w:t>
      </w:r>
      <w:r>
        <w:rPr>
          <w:rStyle w:val="SubtleEmphasis"/>
        </w:rPr>
        <w:t xml:space="preserve"> – </w:t>
      </w:r>
      <w:r>
        <w:rPr>
          <w:rStyle w:val="SubtleEmphasis"/>
        </w:rPr>
        <w:t xml:space="preserve">Re-writing list into dictionary format </w:t>
      </w:r>
    </w:p>
    <w:p w14:paraId="69242670" w14:textId="77777777" w:rsidR="00130BBC" w:rsidRPr="00FA1D44" w:rsidRDefault="00130BBC" w:rsidP="00FA1D44"/>
    <w:p w14:paraId="0C574E77" w14:textId="5DF26BB9" w:rsidR="00106C9E" w:rsidRDefault="00106C9E" w:rsidP="00106C9E">
      <w:pPr>
        <w:pStyle w:val="Subtitle"/>
      </w:pPr>
      <w:r>
        <w:t xml:space="preserve">Topic </w:t>
      </w:r>
      <w:r>
        <w:t>2</w:t>
      </w:r>
      <w:r>
        <w:t xml:space="preserve"> –</w:t>
      </w:r>
      <w:r>
        <w:t xml:space="preserve"> Add functionality of loading existing data</w:t>
      </w:r>
    </w:p>
    <w:p w14:paraId="381B7A84" w14:textId="6335A0EF" w:rsidR="00D030A5" w:rsidRPr="00D030A5" w:rsidRDefault="00D030A5" w:rsidP="00D030A5">
      <w:r>
        <w:lastRenderedPageBreak/>
        <w:t>To accomplish the functionality of loading existing data, I copied in code that I learned in the module 5 material about reading and writing data to and from .txt files. The corresponding script is shown in Figure 4. The variable “</w:t>
      </w:r>
      <w:proofErr w:type="spellStart"/>
      <w:r>
        <w:t>strFileName</w:t>
      </w:r>
      <w:proofErr w:type="spellEnd"/>
      <w:r>
        <w:t>” was defined in the #Data section of the code with a staring value of “CDInventory.txt” (Figure 5).</w:t>
      </w:r>
    </w:p>
    <w:p w14:paraId="2EFB0379" w14:textId="3FDE69AB" w:rsidR="00512296" w:rsidRPr="00512296" w:rsidRDefault="00130BBC" w:rsidP="00512296">
      <w:r>
        <w:rPr>
          <w:noProof/>
        </w:rPr>
        <w:drawing>
          <wp:inline distT="0" distB="0" distL="0" distR="0" wp14:anchorId="52889897" wp14:editId="302B8D2C">
            <wp:extent cx="5943600" cy="165862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658620"/>
                    </a:xfrm>
                    <a:prstGeom prst="rect">
                      <a:avLst/>
                    </a:prstGeom>
                  </pic:spPr>
                </pic:pic>
              </a:graphicData>
            </a:graphic>
          </wp:inline>
        </w:drawing>
      </w:r>
    </w:p>
    <w:p w14:paraId="0DC54FE0" w14:textId="340A490B" w:rsidR="00D030A5" w:rsidRDefault="00D030A5" w:rsidP="00D030A5">
      <w:pPr>
        <w:rPr>
          <w:rStyle w:val="SubtleEmphasis"/>
        </w:rPr>
      </w:pPr>
      <w:r>
        <w:rPr>
          <w:rStyle w:val="SubtleEmphasis"/>
        </w:rPr>
        <w:t xml:space="preserve">Figure </w:t>
      </w:r>
      <w:r>
        <w:rPr>
          <w:rStyle w:val="SubtleEmphasis"/>
        </w:rPr>
        <w:t>4</w:t>
      </w:r>
      <w:r>
        <w:rPr>
          <w:rStyle w:val="SubtleEmphasis"/>
        </w:rPr>
        <w:t xml:space="preserve"> – </w:t>
      </w:r>
      <w:r>
        <w:rPr>
          <w:rStyle w:val="SubtleEmphasis"/>
        </w:rPr>
        <w:t>Script to read data from .txt file</w:t>
      </w:r>
    </w:p>
    <w:p w14:paraId="09A10C2F" w14:textId="650DE492" w:rsidR="00D030A5" w:rsidRDefault="00D030A5" w:rsidP="00D030A5">
      <w:pPr>
        <w:rPr>
          <w:rStyle w:val="SubtleEmphasis"/>
        </w:rPr>
      </w:pPr>
      <w:r>
        <w:rPr>
          <w:i/>
          <w:iCs/>
          <w:noProof/>
          <w:color w:val="404040" w:themeColor="text1" w:themeTint="BF"/>
        </w:rPr>
        <w:drawing>
          <wp:inline distT="0" distB="0" distL="0" distR="0" wp14:anchorId="6106AC40" wp14:editId="3627FDAD">
            <wp:extent cx="513080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0" y="0"/>
                      <a:ext cx="5130800" cy="190500"/>
                    </a:xfrm>
                    <a:prstGeom prst="rect">
                      <a:avLst/>
                    </a:prstGeom>
                  </pic:spPr>
                </pic:pic>
              </a:graphicData>
            </a:graphic>
          </wp:inline>
        </w:drawing>
      </w:r>
    </w:p>
    <w:p w14:paraId="13221839" w14:textId="1C606B54" w:rsidR="00D030A5" w:rsidRDefault="00D030A5" w:rsidP="00D030A5">
      <w:pPr>
        <w:rPr>
          <w:rStyle w:val="SubtleEmphasis"/>
        </w:rPr>
      </w:pPr>
      <w:r>
        <w:rPr>
          <w:rStyle w:val="SubtleEmphasis"/>
        </w:rPr>
        <w:t xml:space="preserve">Figure </w:t>
      </w:r>
      <w:r>
        <w:rPr>
          <w:rStyle w:val="SubtleEmphasis"/>
        </w:rPr>
        <w:t>5</w:t>
      </w:r>
      <w:r>
        <w:rPr>
          <w:rStyle w:val="SubtleEmphasis"/>
        </w:rPr>
        <w:t xml:space="preserve"> – </w:t>
      </w:r>
      <w:r>
        <w:rPr>
          <w:rStyle w:val="SubtleEmphasis"/>
        </w:rPr>
        <w:t>Defining the variable “</w:t>
      </w:r>
      <w:proofErr w:type="spellStart"/>
      <w:r>
        <w:rPr>
          <w:rStyle w:val="SubtleEmphasis"/>
        </w:rPr>
        <w:t>strFileName</w:t>
      </w:r>
      <w:proofErr w:type="spellEnd"/>
      <w:r>
        <w:rPr>
          <w:rStyle w:val="SubtleEmphasis"/>
        </w:rPr>
        <w:t>”</w:t>
      </w:r>
    </w:p>
    <w:p w14:paraId="7C3CA123" w14:textId="77777777" w:rsidR="00130BBC" w:rsidRDefault="00130BBC" w:rsidP="00106C9E">
      <w:pPr>
        <w:pStyle w:val="Subtitle"/>
      </w:pPr>
    </w:p>
    <w:p w14:paraId="0C69D32C" w14:textId="0E43262B" w:rsidR="00106C9E" w:rsidRDefault="00106C9E" w:rsidP="00106C9E">
      <w:pPr>
        <w:pStyle w:val="Subtitle"/>
      </w:pPr>
      <w:r>
        <w:t xml:space="preserve">Topic </w:t>
      </w:r>
      <w:r>
        <w:t>3</w:t>
      </w:r>
      <w:r>
        <w:t xml:space="preserve"> –</w:t>
      </w:r>
      <w:r>
        <w:t xml:space="preserve"> </w:t>
      </w:r>
      <w:r>
        <w:t>Add functionality of deleting an entry</w:t>
      </w:r>
    </w:p>
    <w:p w14:paraId="551C6EEF" w14:textId="12EC6CE8" w:rsidR="007F04ED" w:rsidRDefault="007F04ED" w:rsidP="00C3764F">
      <w:r>
        <w:t>To delete an entry, I declared the “</w:t>
      </w:r>
      <w:proofErr w:type="spellStart"/>
      <w:r>
        <w:t>deleteRow</w:t>
      </w:r>
      <w:proofErr w:type="spellEnd"/>
      <w:r>
        <w:t>” and included an option for the user to indicate which row (CD entry) they want to delete (Figure 6). The script also converts their typed input into an integer to help with the following line of code.</w:t>
      </w:r>
    </w:p>
    <w:p w14:paraId="411C00BC" w14:textId="285F4081" w:rsidR="00C3764F" w:rsidRDefault="007F04ED" w:rsidP="00C3764F">
      <w:r>
        <w:rPr>
          <w:noProof/>
        </w:rPr>
        <w:drawing>
          <wp:inline distT="0" distB="0" distL="0" distR="0" wp14:anchorId="6F7D5B3A" wp14:editId="799E2D5B">
            <wp:extent cx="5943600" cy="175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5943600" cy="175895"/>
                    </a:xfrm>
                    <a:prstGeom prst="rect">
                      <a:avLst/>
                    </a:prstGeom>
                  </pic:spPr>
                </pic:pic>
              </a:graphicData>
            </a:graphic>
          </wp:inline>
        </w:drawing>
      </w:r>
    </w:p>
    <w:p w14:paraId="411274A2" w14:textId="5DB4644B" w:rsidR="007F04ED" w:rsidRDefault="007F04ED" w:rsidP="007F04ED">
      <w:pPr>
        <w:pStyle w:val="Subtitle"/>
        <w:rPr>
          <w:i/>
          <w:iCs/>
        </w:rPr>
      </w:pPr>
      <w:r w:rsidRPr="007F04ED">
        <w:rPr>
          <w:i/>
          <w:iCs/>
        </w:rPr>
        <w:t xml:space="preserve">Figure 6 </w:t>
      </w:r>
    </w:p>
    <w:p w14:paraId="6C788096" w14:textId="10FBACB4" w:rsidR="007F04ED" w:rsidRPr="007F04ED" w:rsidRDefault="007F04ED" w:rsidP="007F04ED">
      <w:r>
        <w:t>I then made sure to subtract 1 from the variable integer (Figure 7) to get the proper index since the CD that the user would’ve saved under the ID “1” would’ve been the first row, and therefore actually the [0] value to the computer.</w:t>
      </w:r>
    </w:p>
    <w:p w14:paraId="60C9D03F" w14:textId="4DAF1E1D" w:rsidR="005E0C8F" w:rsidRDefault="007F04ED" w:rsidP="00B464E9">
      <w:pPr>
        <w:rPr>
          <w:rStyle w:val="SubtleEmphasis"/>
        </w:rPr>
      </w:pPr>
      <w:r>
        <w:rPr>
          <w:i/>
          <w:iCs/>
          <w:noProof/>
          <w:color w:val="404040" w:themeColor="text1" w:themeTint="BF"/>
        </w:rPr>
        <w:drawing>
          <wp:inline distT="0" distB="0" distL="0" distR="0" wp14:anchorId="52231933" wp14:editId="09081D0D">
            <wp:extent cx="4267200" cy="21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4267200" cy="215900"/>
                    </a:xfrm>
                    <a:prstGeom prst="rect">
                      <a:avLst/>
                    </a:prstGeom>
                  </pic:spPr>
                </pic:pic>
              </a:graphicData>
            </a:graphic>
          </wp:inline>
        </w:drawing>
      </w:r>
    </w:p>
    <w:p w14:paraId="52B31622" w14:textId="35033B70" w:rsidR="007F04ED" w:rsidRDefault="007F04ED" w:rsidP="007F04ED">
      <w:pPr>
        <w:pStyle w:val="Subtitle"/>
        <w:rPr>
          <w:i/>
          <w:iCs/>
        </w:rPr>
      </w:pPr>
      <w:r w:rsidRPr="007F04ED">
        <w:rPr>
          <w:i/>
          <w:iCs/>
        </w:rPr>
        <w:t xml:space="preserve">Figure </w:t>
      </w:r>
      <w:r>
        <w:rPr>
          <w:i/>
          <w:iCs/>
        </w:rPr>
        <w:t>7</w:t>
      </w:r>
    </w:p>
    <w:p w14:paraId="53624212" w14:textId="77777777" w:rsidR="007F04ED" w:rsidRPr="00B464E9" w:rsidRDefault="007F04ED" w:rsidP="00B464E9">
      <w:pPr>
        <w:rPr>
          <w:rStyle w:val="SubtleEmphasis"/>
        </w:rPr>
      </w:pPr>
    </w:p>
    <w:p w14:paraId="482A37D3" w14:textId="3B997605" w:rsidR="001E1431" w:rsidRDefault="001E1431" w:rsidP="001E1431">
      <w:pPr>
        <w:pStyle w:val="Subtitle"/>
      </w:pPr>
      <w:r>
        <w:t>Summary</w:t>
      </w:r>
    </w:p>
    <w:p w14:paraId="45CC4405" w14:textId="781BB7B6" w:rsidR="00ED1603" w:rsidRDefault="006A5FF1">
      <w:r>
        <w:t xml:space="preserve">This homework assignment </w:t>
      </w:r>
      <w:r w:rsidR="00142AD7">
        <w:t xml:space="preserve">incorporated some of the new skills we learned in module 5 – namely </w:t>
      </w:r>
      <w:r w:rsidR="005B7CAC">
        <w:t>using dictionaries, reading data from a file, and deleting data from a file.</w:t>
      </w:r>
      <w:r w:rsidR="007F04ED">
        <w:t xml:space="preserve"> </w:t>
      </w:r>
    </w:p>
    <w:p w14:paraId="5A63C909" w14:textId="64D67165" w:rsidR="007F04ED" w:rsidRDefault="007F04ED">
      <w:r>
        <w:t xml:space="preserve">Appendix A, below, includes screenshots of all the code working in Spyder and </w:t>
      </w:r>
      <w:r w:rsidR="00860D74">
        <w:t>Terminal.</w:t>
      </w:r>
    </w:p>
    <w:p w14:paraId="39E34D85" w14:textId="6021CA12" w:rsidR="00106C9E" w:rsidRDefault="00106C9E"/>
    <w:p w14:paraId="0B51FDD1" w14:textId="6382F644" w:rsidR="00106C9E" w:rsidRDefault="00106C9E"/>
    <w:p w14:paraId="322E8983" w14:textId="299DE83E" w:rsidR="00106C9E" w:rsidRDefault="00106C9E"/>
    <w:p w14:paraId="365A0503" w14:textId="6FA112A1" w:rsidR="001A179D" w:rsidRDefault="001A179D" w:rsidP="001A179D">
      <w:pPr>
        <w:pStyle w:val="Subtitle"/>
      </w:pPr>
      <w:proofErr w:type="gramStart"/>
      <w:r>
        <w:t>APPENDIX :</w:t>
      </w:r>
      <w:proofErr w:type="gramEnd"/>
      <w:r>
        <w:t xml:space="preserve"> </w:t>
      </w:r>
      <w:r>
        <w:t>Screenshots of code running in Spyder and Terminal</w:t>
      </w:r>
    </w:p>
    <w:p w14:paraId="1154A513" w14:textId="2CA78758" w:rsidR="00C94DDD" w:rsidRPr="00C94DDD" w:rsidRDefault="00C94DDD" w:rsidP="00C94DDD">
      <w:r>
        <w:rPr>
          <w:noProof/>
        </w:rPr>
        <w:lastRenderedPageBreak/>
        <w:drawing>
          <wp:inline distT="0" distB="0" distL="0" distR="0" wp14:anchorId="3200108A" wp14:editId="2B0522A3">
            <wp:extent cx="4381500" cy="49149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4914900"/>
                    </a:xfrm>
                    <a:prstGeom prst="rect">
                      <a:avLst/>
                    </a:prstGeom>
                  </pic:spPr>
                </pic:pic>
              </a:graphicData>
            </a:graphic>
          </wp:inline>
        </w:drawing>
      </w:r>
    </w:p>
    <w:p w14:paraId="6A54A0A9" w14:textId="073D0559" w:rsidR="00C94DDD" w:rsidRDefault="00C94DDD" w:rsidP="00C94DDD">
      <w:pPr>
        <w:rPr>
          <w:rStyle w:val="SubtleEmphasis"/>
        </w:rPr>
      </w:pPr>
      <w:r w:rsidRPr="00B464E9">
        <w:rPr>
          <w:rStyle w:val="SubtleEmphasis"/>
        </w:rPr>
        <w:t>Figure 1 –</w:t>
      </w:r>
      <w:r>
        <w:rPr>
          <w:rStyle w:val="SubtleEmphasis"/>
        </w:rPr>
        <w:t xml:space="preserve"> Code running in Spyder – option “[a] Add CD” has been completed successfully</w:t>
      </w:r>
    </w:p>
    <w:p w14:paraId="4B02E692" w14:textId="77777777" w:rsidR="00C94DDD" w:rsidRDefault="00C94DDD" w:rsidP="00C94DDD">
      <w:pPr>
        <w:rPr>
          <w:rStyle w:val="SubtleEmphasis"/>
        </w:rPr>
      </w:pPr>
    </w:p>
    <w:p w14:paraId="52FC607C" w14:textId="389D57C5" w:rsidR="00C94DDD" w:rsidRDefault="00C94DDD" w:rsidP="00C94DDD">
      <w:pPr>
        <w:rPr>
          <w:rStyle w:val="SubtleEmphasis"/>
        </w:rPr>
      </w:pPr>
      <w:r>
        <w:rPr>
          <w:i/>
          <w:iCs/>
          <w:noProof/>
          <w:color w:val="404040" w:themeColor="text1" w:themeTint="BF"/>
        </w:rPr>
        <w:drawing>
          <wp:inline distT="0" distB="0" distL="0" distR="0" wp14:anchorId="6DC770E1" wp14:editId="66F3F8D1">
            <wp:extent cx="2705100" cy="20955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05100" cy="2095500"/>
                    </a:xfrm>
                    <a:prstGeom prst="rect">
                      <a:avLst/>
                    </a:prstGeom>
                  </pic:spPr>
                </pic:pic>
              </a:graphicData>
            </a:graphic>
          </wp:inline>
        </w:drawing>
      </w:r>
    </w:p>
    <w:p w14:paraId="29E3555C" w14:textId="3EB55A88" w:rsidR="00106C9E" w:rsidRDefault="00C94DDD">
      <w:r w:rsidRPr="00B464E9">
        <w:rPr>
          <w:rStyle w:val="SubtleEmphasis"/>
        </w:rPr>
        <w:t xml:space="preserve">Figure </w:t>
      </w:r>
      <w:r>
        <w:rPr>
          <w:rStyle w:val="SubtleEmphasis"/>
        </w:rPr>
        <w:t>2</w:t>
      </w:r>
      <w:r w:rsidRPr="00B464E9">
        <w:rPr>
          <w:rStyle w:val="SubtleEmphasis"/>
        </w:rPr>
        <w:t xml:space="preserve"> –</w:t>
      </w:r>
      <w:r>
        <w:rPr>
          <w:rStyle w:val="SubtleEmphasis"/>
        </w:rPr>
        <w:t xml:space="preserve"> Code running in Spyder – option “[</w:t>
      </w:r>
      <w:proofErr w:type="spellStart"/>
      <w:r>
        <w:rPr>
          <w:rStyle w:val="SubtleEmphasis"/>
        </w:rPr>
        <w:t>i</w:t>
      </w:r>
      <w:proofErr w:type="spellEnd"/>
      <w:r>
        <w:rPr>
          <w:rStyle w:val="SubtleEmphasis"/>
        </w:rPr>
        <w:t xml:space="preserve">] </w:t>
      </w:r>
      <w:r>
        <w:rPr>
          <w:rStyle w:val="SubtleEmphasis"/>
        </w:rPr>
        <w:t>Display Current Inventory</w:t>
      </w:r>
      <w:r>
        <w:rPr>
          <w:rStyle w:val="SubtleEmphasis"/>
        </w:rPr>
        <w:t>” has been completed successfully</w:t>
      </w:r>
    </w:p>
    <w:p w14:paraId="7AAF3765" w14:textId="77777777" w:rsidR="00C94DDD" w:rsidRDefault="00C94DDD" w:rsidP="00106C9E">
      <w:pPr>
        <w:pStyle w:val="Subtitle"/>
      </w:pPr>
    </w:p>
    <w:p w14:paraId="79CF0E4F" w14:textId="4B966487" w:rsidR="00973DB5" w:rsidRDefault="00973DB5" w:rsidP="00973DB5">
      <w:pPr>
        <w:rPr>
          <w:rStyle w:val="SubtleEmphasis"/>
        </w:rPr>
      </w:pPr>
      <w:r>
        <w:rPr>
          <w:i/>
          <w:iCs/>
          <w:noProof/>
          <w:color w:val="404040" w:themeColor="text1" w:themeTint="BF"/>
        </w:rPr>
        <w:lastRenderedPageBreak/>
        <w:drawing>
          <wp:inline distT="0" distB="0" distL="0" distR="0" wp14:anchorId="221C2935" wp14:editId="15A32F43">
            <wp:extent cx="5943600" cy="2254885"/>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a:graphicData>
            </a:graphic>
          </wp:inline>
        </w:drawing>
      </w:r>
      <w:r w:rsidRPr="00B464E9">
        <w:rPr>
          <w:rStyle w:val="SubtleEmphasis"/>
        </w:rPr>
        <w:t xml:space="preserve">Figure </w:t>
      </w:r>
      <w:proofErr w:type="gramStart"/>
      <w:r>
        <w:rPr>
          <w:rStyle w:val="SubtleEmphasis"/>
        </w:rPr>
        <w:t xml:space="preserve">3 </w:t>
      </w:r>
      <w:r w:rsidRPr="00B464E9">
        <w:rPr>
          <w:rStyle w:val="SubtleEmphasis"/>
        </w:rPr>
        <w:t xml:space="preserve"> –</w:t>
      </w:r>
      <w:proofErr w:type="gramEnd"/>
      <w:r>
        <w:rPr>
          <w:rStyle w:val="SubtleEmphasis"/>
        </w:rPr>
        <w:t xml:space="preserve"> Code running in Spyder – option “[</w:t>
      </w:r>
      <w:r w:rsidR="00C45B72">
        <w:rPr>
          <w:rStyle w:val="SubtleEmphasis"/>
        </w:rPr>
        <w:t>s</w:t>
      </w:r>
      <w:r>
        <w:rPr>
          <w:rStyle w:val="SubtleEmphasis"/>
        </w:rPr>
        <w:t>]</w:t>
      </w:r>
      <w:r w:rsidR="00C45B72">
        <w:rPr>
          <w:rStyle w:val="SubtleEmphasis"/>
        </w:rPr>
        <w:t xml:space="preserve"> Save Inventory to File</w:t>
      </w:r>
      <w:r>
        <w:rPr>
          <w:rStyle w:val="SubtleEmphasis"/>
        </w:rPr>
        <w:t>” has been completed successfully</w:t>
      </w:r>
      <w:r>
        <w:rPr>
          <w:rStyle w:val="SubtleEmphasis"/>
        </w:rPr>
        <w:t>. Left of screen is .txt file. Middle of screen is program running in Spyder. Right of screen shows the file inside the Assignment05 folder.</w:t>
      </w:r>
    </w:p>
    <w:p w14:paraId="639B7BC3" w14:textId="77777777" w:rsidR="008C393F" w:rsidRDefault="008C393F" w:rsidP="00973DB5">
      <w:pPr>
        <w:rPr>
          <w:rStyle w:val="SubtleEmphasis"/>
        </w:rPr>
      </w:pPr>
    </w:p>
    <w:p w14:paraId="4459E463" w14:textId="74DC8991" w:rsidR="00C45B72" w:rsidRDefault="008C393F" w:rsidP="00973DB5">
      <w:pPr>
        <w:rPr>
          <w:rStyle w:val="SubtleEmphasis"/>
        </w:rPr>
      </w:pPr>
      <w:r>
        <w:rPr>
          <w:i/>
          <w:iCs/>
          <w:noProof/>
          <w:color w:val="404040" w:themeColor="text1" w:themeTint="BF"/>
        </w:rPr>
        <w:drawing>
          <wp:inline distT="0" distB="0" distL="0" distR="0" wp14:anchorId="19419805" wp14:editId="17D0AD67">
            <wp:extent cx="2946400" cy="2133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46400" cy="2133600"/>
                    </a:xfrm>
                    <a:prstGeom prst="rect">
                      <a:avLst/>
                    </a:prstGeom>
                  </pic:spPr>
                </pic:pic>
              </a:graphicData>
            </a:graphic>
          </wp:inline>
        </w:drawing>
      </w:r>
    </w:p>
    <w:p w14:paraId="31B8030E" w14:textId="44C4BD3C" w:rsidR="00C45B72" w:rsidRDefault="00C45B72" w:rsidP="00973DB5">
      <w:r>
        <w:rPr>
          <w:rStyle w:val="SubtleEmphasis"/>
        </w:rPr>
        <w:t>Figure 4 – Code running in Spyder – option “[l] Load Inventory from File” has been completed successfully.</w:t>
      </w:r>
    </w:p>
    <w:p w14:paraId="5886F89C" w14:textId="7D6D6C0D" w:rsidR="00C94DDD" w:rsidRDefault="00C94DDD" w:rsidP="00106C9E">
      <w:pPr>
        <w:pStyle w:val="Subtitle"/>
      </w:pPr>
    </w:p>
    <w:p w14:paraId="69D73C43" w14:textId="48251492" w:rsidR="008C393F" w:rsidRPr="008C393F" w:rsidRDefault="008C393F" w:rsidP="008C393F">
      <w:r>
        <w:rPr>
          <w:noProof/>
        </w:rPr>
        <w:lastRenderedPageBreak/>
        <w:drawing>
          <wp:inline distT="0" distB="0" distL="0" distR="0" wp14:anchorId="51930B47" wp14:editId="41D0AD60">
            <wp:extent cx="4127500" cy="26162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27500" cy="2616200"/>
                    </a:xfrm>
                    <a:prstGeom prst="rect">
                      <a:avLst/>
                    </a:prstGeom>
                  </pic:spPr>
                </pic:pic>
              </a:graphicData>
            </a:graphic>
          </wp:inline>
        </w:drawing>
      </w:r>
    </w:p>
    <w:p w14:paraId="3CFBDE31" w14:textId="4801858E" w:rsidR="008C393F" w:rsidRPr="008C393F" w:rsidRDefault="008C393F" w:rsidP="008C393F">
      <w:pPr>
        <w:pStyle w:val="Subtitle"/>
        <w:rPr>
          <w:i/>
          <w:iCs/>
        </w:rPr>
      </w:pPr>
      <w:r w:rsidRPr="008C393F">
        <w:rPr>
          <w:i/>
          <w:iCs/>
        </w:rPr>
        <w:t>Figure 5 – Code running in Spyder – option “[d] Delete CD from Inventory”</w:t>
      </w:r>
      <w:r>
        <w:rPr>
          <w:i/>
          <w:iCs/>
        </w:rPr>
        <w:t xml:space="preserve"> has been completed successfully</w:t>
      </w:r>
    </w:p>
    <w:p w14:paraId="786238AE" w14:textId="66C205AC" w:rsidR="008C393F" w:rsidRDefault="008C393F" w:rsidP="008C393F">
      <w:r>
        <w:rPr>
          <w:noProof/>
        </w:rPr>
        <w:drawing>
          <wp:inline distT="0" distB="0" distL="0" distR="0" wp14:anchorId="5399999A" wp14:editId="01103B5D">
            <wp:extent cx="2349500" cy="9271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49500" cy="927100"/>
                    </a:xfrm>
                    <a:prstGeom prst="rect">
                      <a:avLst/>
                    </a:prstGeom>
                  </pic:spPr>
                </pic:pic>
              </a:graphicData>
            </a:graphic>
          </wp:inline>
        </w:drawing>
      </w:r>
    </w:p>
    <w:p w14:paraId="3C607BBD" w14:textId="2C5B5D8D" w:rsidR="008C393F" w:rsidRPr="008C393F" w:rsidRDefault="008C393F" w:rsidP="008C393F">
      <w:pPr>
        <w:pStyle w:val="Subtitle"/>
        <w:rPr>
          <w:i/>
          <w:iCs/>
        </w:rPr>
      </w:pPr>
      <w:r w:rsidRPr="008C393F">
        <w:rPr>
          <w:i/>
          <w:iCs/>
        </w:rPr>
        <w:t>Figure 6 – Code running in Spyder – option “[x] exit” has been completed successfully</w:t>
      </w:r>
    </w:p>
    <w:p w14:paraId="4820B2FA" w14:textId="0B79A127" w:rsidR="008C393F" w:rsidRDefault="008C393F" w:rsidP="008C393F"/>
    <w:p w14:paraId="54280A97" w14:textId="7BF39FFF" w:rsidR="003554B6" w:rsidRPr="008C393F" w:rsidRDefault="003554B6" w:rsidP="008C393F">
      <w:r>
        <w:rPr>
          <w:noProof/>
        </w:rPr>
        <w:drawing>
          <wp:inline distT="0" distB="0" distL="0" distR="0" wp14:anchorId="4C4DED67" wp14:editId="50E3712D">
            <wp:extent cx="5943600" cy="2940685"/>
            <wp:effectExtent l="0" t="0" r="0" b="5715"/>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1413C783" w14:textId="68BCD4E8" w:rsidR="003554B6" w:rsidRDefault="003554B6" w:rsidP="00106C9E">
      <w:pPr>
        <w:pStyle w:val="Subtitle"/>
      </w:pPr>
      <w:r>
        <w:t xml:space="preserve">Figure 7 – Code running in Terminal – options </w:t>
      </w:r>
      <w:r w:rsidR="00FF14F4">
        <w:t>[a], [</w:t>
      </w:r>
      <w:proofErr w:type="spellStart"/>
      <w:r w:rsidR="00FF14F4">
        <w:t>i</w:t>
      </w:r>
      <w:proofErr w:type="spellEnd"/>
      <w:r w:rsidR="00FF14F4">
        <w:t>], [s], all shown successfully running here. The middle of the screen is the .txt file opened to show its contents. The right side of the screen shows the file added into the Assignment05 folder.</w:t>
      </w:r>
    </w:p>
    <w:p w14:paraId="1944841B" w14:textId="77777777" w:rsidR="00FF14F4" w:rsidRDefault="00FF14F4" w:rsidP="00FF14F4">
      <w:r>
        <w:rPr>
          <w:noProof/>
        </w:rPr>
        <w:lastRenderedPageBreak/>
        <w:drawing>
          <wp:inline distT="0" distB="0" distL="0" distR="0" wp14:anchorId="1DBAF47E" wp14:editId="12445F46">
            <wp:extent cx="3009900" cy="32258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09900" cy="3225800"/>
                    </a:xfrm>
                    <a:prstGeom prst="rect">
                      <a:avLst/>
                    </a:prstGeom>
                  </pic:spPr>
                </pic:pic>
              </a:graphicData>
            </a:graphic>
          </wp:inline>
        </w:drawing>
      </w:r>
    </w:p>
    <w:p w14:paraId="2F40AD5C" w14:textId="55454380" w:rsidR="00FF14F4" w:rsidRDefault="00FF14F4" w:rsidP="00FF14F4">
      <w:pPr>
        <w:pStyle w:val="Subtitle"/>
        <w:rPr>
          <w:i/>
          <w:iCs/>
        </w:rPr>
      </w:pPr>
      <w:r w:rsidRPr="00FF14F4">
        <w:rPr>
          <w:i/>
          <w:iCs/>
        </w:rPr>
        <w:t>Figure 8 - Code running in Terminal</w:t>
      </w:r>
      <w:r w:rsidRPr="00FF14F4">
        <w:rPr>
          <w:i/>
          <w:iCs/>
        </w:rPr>
        <w:t xml:space="preserve"> – option “[l] load Inventory from File” shown successfully running. </w:t>
      </w:r>
    </w:p>
    <w:p w14:paraId="5D3B6987" w14:textId="4EDB04F4" w:rsidR="00FF14F4" w:rsidRDefault="00FF14F4" w:rsidP="00FF14F4">
      <w:r>
        <w:rPr>
          <w:noProof/>
        </w:rPr>
        <w:drawing>
          <wp:inline distT="0" distB="0" distL="0" distR="0" wp14:anchorId="4359ECA4" wp14:editId="5F6637C8">
            <wp:extent cx="5143500" cy="39243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43500" cy="3924300"/>
                    </a:xfrm>
                    <a:prstGeom prst="rect">
                      <a:avLst/>
                    </a:prstGeom>
                  </pic:spPr>
                </pic:pic>
              </a:graphicData>
            </a:graphic>
          </wp:inline>
        </w:drawing>
      </w:r>
    </w:p>
    <w:p w14:paraId="4926E450" w14:textId="55CD5B31" w:rsidR="00FF14F4" w:rsidRPr="00FF14F4" w:rsidRDefault="00FF14F4" w:rsidP="00FF14F4">
      <w:pPr>
        <w:pStyle w:val="Subtitle"/>
        <w:rPr>
          <w:i/>
          <w:iCs/>
        </w:rPr>
      </w:pPr>
      <w:r w:rsidRPr="00FF14F4">
        <w:rPr>
          <w:i/>
          <w:iCs/>
        </w:rPr>
        <w:t xml:space="preserve">Figure 9 - </w:t>
      </w:r>
      <w:r w:rsidRPr="00FF14F4">
        <w:rPr>
          <w:i/>
          <w:iCs/>
        </w:rPr>
        <w:t>Code running in Terminal – option “[</w:t>
      </w:r>
      <w:r>
        <w:rPr>
          <w:i/>
          <w:iCs/>
        </w:rPr>
        <w:t>d</w:t>
      </w:r>
      <w:r w:rsidRPr="00FF14F4">
        <w:rPr>
          <w:i/>
          <w:iCs/>
        </w:rPr>
        <w:t xml:space="preserve">] </w:t>
      </w:r>
      <w:r>
        <w:rPr>
          <w:i/>
          <w:iCs/>
        </w:rPr>
        <w:t>delete CD from inventory</w:t>
      </w:r>
      <w:r w:rsidRPr="00FF14F4">
        <w:rPr>
          <w:i/>
          <w:iCs/>
        </w:rPr>
        <w:t>”</w:t>
      </w:r>
      <w:r>
        <w:rPr>
          <w:i/>
          <w:iCs/>
        </w:rPr>
        <w:t xml:space="preserve"> and option “[x] exit” both</w:t>
      </w:r>
      <w:r w:rsidRPr="00FF14F4">
        <w:rPr>
          <w:i/>
          <w:iCs/>
        </w:rPr>
        <w:t xml:space="preserve"> shown successfully running.</w:t>
      </w:r>
    </w:p>
    <w:p w14:paraId="6F9CD857" w14:textId="77777777" w:rsidR="00FF14F4" w:rsidRPr="00FF14F4" w:rsidRDefault="00FF14F4" w:rsidP="00FF14F4"/>
    <w:p w14:paraId="6C7CB788" w14:textId="407999F3" w:rsidR="00106C9E" w:rsidRDefault="00106C9E" w:rsidP="00106C9E">
      <w:pPr>
        <w:pStyle w:val="Subtitle"/>
      </w:pPr>
      <w:r>
        <w:lastRenderedPageBreak/>
        <w:t>APPENDIX</w:t>
      </w:r>
      <w:r w:rsidR="007F04ED">
        <w:t xml:space="preserve"> B</w:t>
      </w:r>
      <w:r>
        <w:t xml:space="preserve">: Writeup for </w:t>
      </w:r>
      <w:r>
        <w:t>Lab05_A – Working with Files and Lists</w:t>
      </w:r>
    </w:p>
    <w:p w14:paraId="0799BF8A" w14:textId="77777777" w:rsidR="00106C9E" w:rsidRDefault="00106C9E" w:rsidP="00106C9E">
      <w:r>
        <w:t>In the module’s first lab, we were asked to complete the TODOs from the starter code. The first TODO in line 28 asked for code that would prompt the user to input data to store in a list. Lines 29-34 in Figure 1 show the associated code.</w:t>
      </w:r>
    </w:p>
    <w:p w14:paraId="3055D099" w14:textId="77777777" w:rsidR="00106C9E" w:rsidRDefault="00106C9E" w:rsidP="00106C9E">
      <w:r>
        <w:rPr>
          <w:noProof/>
        </w:rPr>
        <w:drawing>
          <wp:inline distT="0" distB="0" distL="0" distR="0" wp14:anchorId="4C650514" wp14:editId="5A80C048">
            <wp:extent cx="5943600" cy="1223645"/>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673051A6" w14:textId="77777777" w:rsidR="00106C9E" w:rsidRDefault="00106C9E" w:rsidP="00106C9E">
      <w:pPr>
        <w:rPr>
          <w:rStyle w:val="SubtleEmphasis"/>
        </w:rPr>
      </w:pPr>
      <w:r w:rsidRPr="00B464E9">
        <w:rPr>
          <w:rStyle w:val="SubtleEmphasis"/>
        </w:rPr>
        <w:t xml:space="preserve">Figure 1 – </w:t>
      </w:r>
      <w:r>
        <w:rPr>
          <w:rStyle w:val="SubtleEmphasis"/>
        </w:rPr>
        <w:t>Allowing user to add data to the list</w:t>
      </w:r>
    </w:p>
    <w:p w14:paraId="43B945DD" w14:textId="77777777" w:rsidR="00106C9E" w:rsidRDefault="00106C9E" w:rsidP="00106C9E">
      <w:pPr>
        <w:rPr>
          <w:rStyle w:val="SubtleEmphasis"/>
        </w:rPr>
      </w:pPr>
    </w:p>
    <w:p w14:paraId="35BA1317" w14:textId="77777777" w:rsidR="00106C9E" w:rsidRPr="008C44F0" w:rsidRDefault="00106C9E" w:rsidP="00106C9E">
      <w:pPr>
        <w:rPr>
          <w:rStyle w:val="SubtleEmphasis"/>
          <w:i w:val="0"/>
          <w:iCs w:val="0"/>
          <w:color w:val="000000" w:themeColor="text1"/>
        </w:rPr>
      </w:pPr>
      <w:r w:rsidRPr="008C44F0">
        <w:rPr>
          <w:rStyle w:val="SubtleEmphasis"/>
          <w:i w:val="0"/>
          <w:iCs w:val="0"/>
          <w:color w:val="000000" w:themeColor="text1"/>
        </w:rPr>
        <w:t>The second TODO item</w:t>
      </w:r>
      <w:r>
        <w:rPr>
          <w:rStyle w:val="SubtleEmphasis"/>
          <w:i w:val="0"/>
          <w:iCs w:val="0"/>
          <w:color w:val="000000" w:themeColor="text1"/>
        </w:rPr>
        <w:t xml:space="preserve"> (Figure 2)</w:t>
      </w:r>
      <w:r w:rsidRPr="008C44F0">
        <w:rPr>
          <w:rStyle w:val="SubtleEmphasis"/>
          <w:i w:val="0"/>
          <w:iCs w:val="0"/>
          <w:color w:val="000000" w:themeColor="text1"/>
        </w:rPr>
        <w:t xml:space="preserve"> </w:t>
      </w:r>
      <w:r>
        <w:rPr>
          <w:rStyle w:val="SubtleEmphasis"/>
          <w:i w:val="0"/>
          <w:iCs w:val="0"/>
          <w:color w:val="000000" w:themeColor="text1"/>
        </w:rPr>
        <w:t>involved making writing the data to a file. This step was a good reminder about the importance of proper indentation since I kept getting the program to iterate over the data in ways other than what I wanted until I realized that my indentation was off.</w:t>
      </w:r>
      <w:r>
        <w:rPr>
          <w:noProof/>
          <w:color w:val="000000" w:themeColor="text1"/>
        </w:rPr>
        <w:drawing>
          <wp:inline distT="0" distB="0" distL="0" distR="0" wp14:anchorId="185D7934" wp14:editId="54FF7AB5">
            <wp:extent cx="5943600" cy="17805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780540"/>
                    </a:xfrm>
                    <a:prstGeom prst="rect">
                      <a:avLst/>
                    </a:prstGeom>
                  </pic:spPr>
                </pic:pic>
              </a:graphicData>
            </a:graphic>
          </wp:inline>
        </w:drawing>
      </w:r>
    </w:p>
    <w:p w14:paraId="3E7B3119" w14:textId="77777777" w:rsidR="00106C9E" w:rsidRDefault="00106C9E" w:rsidP="00106C9E">
      <w:pPr>
        <w:rPr>
          <w:rStyle w:val="SubtleEmphasis"/>
        </w:rPr>
      </w:pPr>
      <w:r>
        <w:rPr>
          <w:rStyle w:val="SubtleEmphasis"/>
        </w:rPr>
        <w:t>Figure 2 – Writing data to a file</w:t>
      </w:r>
    </w:p>
    <w:p w14:paraId="17175A76" w14:textId="77777777" w:rsidR="00106C9E" w:rsidRDefault="00106C9E" w:rsidP="00106C9E">
      <w:pPr>
        <w:rPr>
          <w:rStyle w:val="SubtleEmphasis"/>
        </w:rPr>
      </w:pPr>
      <w:r>
        <w:rPr>
          <w:i/>
          <w:iCs/>
          <w:noProof/>
          <w:color w:val="404040" w:themeColor="text1" w:themeTint="BF"/>
        </w:rPr>
        <w:drawing>
          <wp:inline distT="0" distB="0" distL="0" distR="0" wp14:anchorId="68136225" wp14:editId="4AA910F7">
            <wp:extent cx="5080000" cy="1041400"/>
            <wp:effectExtent l="0" t="0" r="0" b="0"/>
            <wp:docPr id="11" name="Picture 1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rect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80000" cy="1041400"/>
                    </a:xfrm>
                    <a:prstGeom prst="rect">
                      <a:avLst/>
                    </a:prstGeom>
                  </pic:spPr>
                </pic:pic>
              </a:graphicData>
            </a:graphic>
          </wp:inline>
        </w:drawing>
      </w:r>
    </w:p>
    <w:p w14:paraId="75F61431" w14:textId="77777777" w:rsidR="00106C9E" w:rsidRDefault="00106C9E" w:rsidP="00106C9E">
      <w:pPr>
        <w:rPr>
          <w:rStyle w:val="SubtleEmphasis"/>
        </w:rPr>
      </w:pPr>
      <w:r>
        <w:rPr>
          <w:rStyle w:val="SubtleEmphasis"/>
        </w:rPr>
        <w:t>Figure 2B – Sample data in “Lab05_A.txt” file</w:t>
      </w:r>
    </w:p>
    <w:p w14:paraId="7C7185E5" w14:textId="77777777" w:rsidR="00106C9E" w:rsidRDefault="00106C9E" w:rsidP="00106C9E">
      <w:pPr>
        <w:rPr>
          <w:rStyle w:val="SubtleEmphasis"/>
        </w:rPr>
      </w:pPr>
    </w:p>
    <w:p w14:paraId="2A2AAA30" w14:textId="77777777" w:rsidR="00106C9E" w:rsidRPr="00260F0E" w:rsidRDefault="00106C9E" w:rsidP="00106C9E">
      <w:pPr>
        <w:rPr>
          <w:rStyle w:val="SubtleEmphasis"/>
          <w:i w:val="0"/>
          <w:iCs w:val="0"/>
          <w:color w:val="000000" w:themeColor="text1"/>
        </w:rPr>
      </w:pPr>
      <w:r>
        <w:rPr>
          <w:rStyle w:val="SubtleEmphasis"/>
          <w:i w:val="0"/>
          <w:iCs w:val="0"/>
          <w:color w:val="000000" w:themeColor="text1"/>
        </w:rPr>
        <w:t>The third TODO item involved reading data from the file and printing it in the Spyder console. Lines 48-56 (Figure 3) show the associated code. Figure 3B shows the printout in the Spyder console.</w:t>
      </w:r>
    </w:p>
    <w:p w14:paraId="41CFC0FD" w14:textId="77777777" w:rsidR="00106C9E" w:rsidRDefault="00106C9E" w:rsidP="00106C9E">
      <w:pPr>
        <w:rPr>
          <w:rStyle w:val="SubtleEmphasis"/>
        </w:rPr>
      </w:pPr>
      <w:r>
        <w:rPr>
          <w:i/>
          <w:iCs/>
          <w:noProof/>
          <w:color w:val="404040" w:themeColor="text1" w:themeTint="BF"/>
        </w:rPr>
        <w:lastRenderedPageBreak/>
        <w:drawing>
          <wp:inline distT="0" distB="0" distL="0" distR="0" wp14:anchorId="52FCA04E" wp14:editId="409EC29A">
            <wp:extent cx="5943600" cy="11766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5A2B83AC" w14:textId="77777777" w:rsidR="00106C9E" w:rsidRDefault="00106C9E" w:rsidP="00106C9E">
      <w:pPr>
        <w:rPr>
          <w:rStyle w:val="SubtleEmphasis"/>
        </w:rPr>
      </w:pPr>
      <w:r>
        <w:rPr>
          <w:rStyle w:val="SubtleEmphasis"/>
        </w:rPr>
        <w:t>Figure 3 – Read data from the “Lab05_A.txt” file</w:t>
      </w:r>
    </w:p>
    <w:p w14:paraId="52674E8D" w14:textId="77777777" w:rsidR="00106C9E" w:rsidRDefault="00106C9E" w:rsidP="00106C9E">
      <w:pPr>
        <w:rPr>
          <w:rStyle w:val="SubtleEmphasis"/>
        </w:rPr>
      </w:pPr>
      <w:r>
        <w:rPr>
          <w:i/>
          <w:iCs/>
          <w:noProof/>
          <w:color w:val="404040" w:themeColor="text1" w:themeTint="BF"/>
        </w:rPr>
        <w:drawing>
          <wp:inline distT="0" distB="0" distL="0" distR="0" wp14:anchorId="259C67DC" wp14:editId="7C493B8F">
            <wp:extent cx="2277533" cy="2219321"/>
            <wp:effectExtent l="0" t="0" r="0" b="381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19278" cy="2259999"/>
                    </a:xfrm>
                    <a:prstGeom prst="rect">
                      <a:avLst/>
                    </a:prstGeom>
                  </pic:spPr>
                </pic:pic>
              </a:graphicData>
            </a:graphic>
          </wp:inline>
        </w:drawing>
      </w:r>
    </w:p>
    <w:p w14:paraId="603D54BB" w14:textId="77777777" w:rsidR="00106C9E" w:rsidRDefault="00106C9E" w:rsidP="00106C9E">
      <w:pPr>
        <w:rPr>
          <w:rStyle w:val="SubtleEmphasis"/>
        </w:rPr>
      </w:pPr>
      <w:r>
        <w:rPr>
          <w:rStyle w:val="SubtleEmphasis"/>
        </w:rPr>
        <w:t>Figure 3B – Data printout in Spyder console</w:t>
      </w:r>
    </w:p>
    <w:p w14:paraId="2BE87E26" w14:textId="77777777" w:rsidR="00106C9E" w:rsidRDefault="00106C9E" w:rsidP="00106C9E">
      <w:pPr>
        <w:rPr>
          <w:rStyle w:val="SubtleEmphasis"/>
        </w:rPr>
      </w:pPr>
    </w:p>
    <w:p w14:paraId="113C4715" w14:textId="77777777" w:rsidR="00106C9E" w:rsidRPr="005E0C8F" w:rsidRDefault="00106C9E" w:rsidP="00106C9E">
      <w:pPr>
        <w:rPr>
          <w:rStyle w:val="SubtleEmphasis"/>
          <w:i w:val="0"/>
          <w:iCs w:val="0"/>
          <w:color w:val="000000" w:themeColor="text1"/>
        </w:rPr>
      </w:pPr>
      <w:r w:rsidRPr="005E0C8F">
        <w:rPr>
          <w:rStyle w:val="SubtleEmphasis"/>
          <w:i w:val="0"/>
          <w:iCs w:val="0"/>
          <w:color w:val="000000" w:themeColor="text1"/>
        </w:rPr>
        <w:t>For the fourth and final TODO item, we needed to allow the program to display data entered by the user. Lines 57-63 (Figure 4) show the code for this and Figure 4B shows the printout in the Spyder console.</w:t>
      </w:r>
    </w:p>
    <w:p w14:paraId="507FAAD9" w14:textId="77777777" w:rsidR="00106C9E" w:rsidRDefault="00106C9E" w:rsidP="00106C9E">
      <w:pPr>
        <w:rPr>
          <w:rStyle w:val="SubtleEmphasis"/>
        </w:rPr>
      </w:pPr>
      <w:r>
        <w:rPr>
          <w:i/>
          <w:iCs/>
          <w:noProof/>
          <w:color w:val="404040" w:themeColor="text1" w:themeTint="BF"/>
        </w:rPr>
        <w:drawing>
          <wp:inline distT="0" distB="0" distL="0" distR="0" wp14:anchorId="207ED895" wp14:editId="3D479AE1">
            <wp:extent cx="5943600" cy="1065530"/>
            <wp:effectExtent l="0" t="0" r="0" b="127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1065530"/>
                    </a:xfrm>
                    <a:prstGeom prst="rect">
                      <a:avLst/>
                    </a:prstGeom>
                  </pic:spPr>
                </pic:pic>
              </a:graphicData>
            </a:graphic>
          </wp:inline>
        </w:drawing>
      </w:r>
    </w:p>
    <w:p w14:paraId="4CCA25D7" w14:textId="77777777" w:rsidR="00106C9E" w:rsidRDefault="00106C9E" w:rsidP="00106C9E">
      <w:pPr>
        <w:rPr>
          <w:rStyle w:val="SubtleEmphasis"/>
        </w:rPr>
      </w:pPr>
      <w:r>
        <w:rPr>
          <w:rStyle w:val="SubtleEmphasis"/>
        </w:rPr>
        <w:t xml:space="preserve">Figure 4 – Code to display user data </w:t>
      </w:r>
    </w:p>
    <w:p w14:paraId="021A8F3D" w14:textId="77777777" w:rsidR="00106C9E" w:rsidRDefault="00106C9E" w:rsidP="00106C9E">
      <w:pPr>
        <w:rPr>
          <w:rStyle w:val="SubtleEmphasis"/>
        </w:rPr>
      </w:pPr>
      <w:r>
        <w:rPr>
          <w:i/>
          <w:iCs/>
          <w:noProof/>
          <w:color w:val="404040" w:themeColor="text1" w:themeTint="BF"/>
        </w:rPr>
        <w:drawing>
          <wp:inline distT="0" distB="0" distL="0" distR="0" wp14:anchorId="7F0D7FE7" wp14:editId="43F0BCC6">
            <wp:extent cx="1794933" cy="1818244"/>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825396" cy="1849103"/>
                    </a:xfrm>
                    <a:prstGeom prst="rect">
                      <a:avLst/>
                    </a:prstGeom>
                  </pic:spPr>
                </pic:pic>
              </a:graphicData>
            </a:graphic>
          </wp:inline>
        </w:drawing>
      </w:r>
    </w:p>
    <w:p w14:paraId="4FF5BA60" w14:textId="77777777" w:rsidR="00106C9E" w:rsidRDefault="00106C9E" w:rsidP="00106C9E">
      <w:pPr>
        <w:rPr>
          <w:rStyle w:val="SubtleEmphasis"/>
        </w:rPr>
      </w:pPr>
    </w:p>
    <w:p w14:paraId="20FBDCF4" w14:textId="77777777" w:rsidR="00106C9E" w:rsidRDefault="00106C9E" w:rsidP="00106C9E">
      <w:pPr>
        <w:rPr>
          <w:rStyle w:val="SubtleEmphasis"/>
        </w:rPr>
      </w:pPr>
      <w:r>
        <w:rPr>
          <w:rStyle w:val="SubtleEmphasis"/>
        </w:rPr>
        <w:t>Figure 4B – Console display of sample data</w:t>
      </w:r>
    </w:p>
    <w:p w14:paraId="79585295" w14:textId="77777777" w:rsidR="00106C9E" w:rsidRDefault="00106C9E" w:rsidP="00106C9E">
      <w:pPr>
        <w:rPr>
          <w:rStyle w:val="SubtleEmphasis"/>
        </w:rPr>
      </w:pPr>
    </w:p>
    <w:p w14:paraId="3F2E40E7" w14:textId="77777777" w:rsidR="00106C9E" w:rsidRDefault="00106C9E"/>
    <w:sectPr w:rsidR="00106C9E" w:rsidSect="008D32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31"/>
    <w:rsid w:val="00015BA5"/>
    <w:rsid w:val="0008722B"/>
    <w:rsid w:val="00106C9E"/>
    <w:rsid w:val="00130BBC"/>
    <w:rsid w:val="00133EC2"/>
    <w:rsid w:val="00142AD7"/>
    <w:rsid w:val="0019207F"/>
    <w:rsid w:val="001A179D"/>
    <w:rsid w:val="001E1431"/>
    <w:rsid w:val="00260F0E"/>
    <w:rsid w:val="00267335"/>
    <w:rsid w:val="002C2CD1"/>
    <w:rsid w:val="00337B36"/>
    <w:rsid w:val="003554B6"/>
    <w:rsid w:val="00364DD9"/>
    <w:rsid w:val="00381CE5"/>
    <w:rsid w:val="004612B6"/>
    <w:rsid w:val="004F0BD9"/>
    <w:rsid w:val="00512296"/>
    <w:rsid w:val="00560ED7"/>
    <w:rsid w:val="00564963"/>
    <w:rsid w:val="005806AA"/>
    <w:rsid w:val="005B7CAC"/>
    <w:rsid w:val="005B7FE7"/>
    <w:rsid w:val="005E0C8F"/>
    <w:rsid w:val="006A5FF1"/>
    <w:rsid w:val="00715D7D"/>
    <w:rsid w:val="00745F8D"/>
    <w:rsid w:val="00751510"/>
    <w:rsid w:val="007B0B43"/>
    <w:rsid w:val="007E6CBA"/>
    <w:rsid w:val="007F04ED"/>
    <w:rsid w:val="00814263"/>
    <w:rsid w:val="00860D74"/>
    <w:rsid w:val="008C393F"/>
    <w:rsid w:val="008C44F0"/>
    <w:rsid w:val="008D328C"/>
    <w:rsid w:val="0093602B"/>
    <w:rsid w:val="00964552"/>
    <w:rsid w:val="00973DB5"/>
    <w:rsid w:val="00A461B3"/>
    <w:rsid w:val="00A564BB"/>
    <w:rsid w:val="00AF43EB"/>
    <w:rsid w:val="00B464E9"/>
    <w:rsid w:val="00B81F30"/>
    <w:rsid w:val="00C171D3"/>
    <w:rsid w:val="00C3764F"/>
    <w:rsid w:val="00C45B72"/>
    <w:rsid w:val="00C66A04"/>
    <w:rsid w:val="00C94DDD"/>
    <w:rsid w:val="00CE29F6"/>
    <w:rsid w:val="00D02FD4"/>
    <w:rsid w:val="00D030A5"/>
    <w:rsid w:val="00D345A8"/>
    <w:rsid w:val="00DA7E0D"/>
    <w:rsid w:val="00E03B0E"/>
    <w:rsid w:val="00F269AA"/>
    <w:rsid w:val="00F469D1"/>
    <w:rsid w:val="00FA1D44"/>
    <w:rsid w:val="00FF1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3170EC"/>
  <w15:chartTrackingRefBased/>
  <w15:docId w15:val="{1230005D-3E52-9247-B640-70C8C17B1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4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143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4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143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E1431"/>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B464E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9</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LaJudice</dc:creator>
  <cp:keywords/>
  <dc:description/>
  <cp:lastModifiedBy>Kevin LaJudice</cp:lastModifiedBy>
  <cp:revision>16</cp:revision>
  <dcterms:created xsi:type="dcterms:W3CDTF">2021-08-16T00:44:00Z</dcterms:created>
  <dcterms:modified xsi:type="dcterms:W3CDTF">2021-08-18T05:55:00Z</dcterms:modified>
</cp:coreProperties>
</file>