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4DDD" w:rsidRPr="006D4705" w:rsidRDefault="009B4DDD" w:rsidP="005037ED">
      <w:pPr>
        <w:spacing w:after="120"/>
        <w:rPr>
          <w:rFonts w:ascii="Cambria" w:hAnsi="Cambria"/>
          <w:b/>
          <w:sz w:val="72"/>
          <w:szCs w:val="72"/>
        </w:rPr>
      </w:pPr>
      <w:r>
        <w:rPr>
          <w:noProof/>
          <w:lang w:eastAsia="sv-SE"/>
        </w:rPr>
        <w:drawing>
          <wp:anchor distT="0" distB="0" distL="114300" distR="114300" simplePos="0" relativeHeight="251658240" behindDoc="1" locked="0" layoutInCell="1" allowOverlap="1" wp14:anchorId="3AC5FBAA" wp14:editId="585471F6">
            <wp:simplePos x="0" y="0"/>
            <wp:positionH relativeFrom="column">
              <wp:posOffset>-904875</wp:posOffset>
            </wp:positionH>
            <wp:positionV relativeFrom="paragraph">
              <wp:posOffset>-909955</wp:posOffset>
            </wp:positionV>
            <wp:extent cx="7572375" cy="3239655"/>
            <wp:effectExtent l="0" t="0" r="0" b="0"/>
            <wp:wrapNone/>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7572375" cy="3239655"/>
                    </a:xfrm>
                    <a:prstGeom prst="rect">
                      <a:avLst/>
                    </a:prstGeom>
                  </pic:spPr>
                </pic:pic>
              </a:graphicData>
            </a:graphic>
            <wp14:sizeRelH relativeFrom="page">
              <wp14:pctWidth>0</wp14:pctWidth>
            </wp14:sizeRelH>
            <wp14:sizeRelV relativeFrom="page">
              <wp14:pctHeight>0</wp14:pctHeight>
            </wp14:sizeRelV>
          </wp:anchor>
        </w:drawing>
      </w:r>
      <w:r w:rsidRPr="006D4705">
        <w:rPr>
          <w:rFonts w:ascii="Cambria" w:hAnsi="Cambria"/>
          <w:b/>
          <w:sz w:val="72"/>
          <w:szCs w:val="72"/>
        </w:rPr>
        <w:t xml:space="preserve">QGIS Användarträff </w:t>
      </w:r>
      <w:r>
        <w:rPr>
          <w:rFonts w:ascii="Cambria" w:hAnsi="Cambria"/>
          <w:b/>
          <w:sz w:val="72"/>
          <w:szCs w:val="72"/>
        </w:rPr>
        <w:t>2016</w:t>
      </w:r>
    </w:p>
    <w:p w:rsidR="009B4DDD" w:rsidRPr="006D4705" w:rsidRDefault="009B4DDD" w:rsidP="005037ED">
      <w:pPr>
        <w:spacing w:after="120"/>
        <w:rPr>
          <w:rFonts w:ascii="Cambria" w:hAnsi="Cambria"/>
          <w:b/>
          <w:sz w:val="48"/>
          <w:szCs w:val="48"/>
        </w:rPr>
      </w:pPr>
      <w:r>
        <w:rPr>
          <w:rFonts w:ascii="Cambria" w:hAnsi="Cambria"/>
          <w:b/>
          <w:sz w:val="48"/>
          <w:szCs w:val="48"/>
        </w:rPr>
        <w:t>Program</w:t>
      </w:r>
      <w:r w:rsidR="009F6DB1">
        <w:rPr>
          <w:rFonts w:ascii="Cambria" w:hAnsi="Cambria"/>
          <w:b/>
          <w:sz w:val="48"/>
          <w:szCs w:val="48"/>
        </w:rPr>
        <w:t xml:space="preserve"> (fortfarande preliminärt)</w:t>
      </w:r>
      <w:bookmarkStart w:id="0" w:name="_GoBack"/>
      <w:bookmarkEnd w:id="0"/>
    </w:p>
    <w:p w:rsidR="00217B27" w:rsidRPr="007257F9" w:rsidRDefault="00EE4892" w:rsidP="005037ED">
      <w:pPr>
        <w:pStyle w:val="BrdtextC4"/>
        <w:spacing w:after="120"/>
        <w:rPr>
          <w:rFonts w:ascii="Cambria" w:hAnsi="Cambria"/>
          <w:sz w:val="28"/>
          <w:szCs w:val="28"/>
        </w:rPr>
      </w:pPr>
      <w:r w:rsidRPr="007257F9">
        <w:rPr>
          <w:rFonts w:ascii="Cambria" w:hAnsi="Cambria"/>
          <w:sz w:val="28"/>
          <w:szCs w:val="28"/>
        </w:rPr>
        <w:t>Dag 1</w:t>
      </w:r>
    </w:p>
    <w:tbl>
      <w:tblPr>
        <w:tblStyle w:val="Tabellrutnt"/>
        <w:tblW w:w="0" w:type="auto"/>
        <w:tblLook w:val="04A0" w:firstRow="1" w:lastRow="0" w:firstColumn="1" w:lastColumn="0" w:noHBand="0" w:noVBand="1"/>
      </w:tblPr>
      <w:tblGrid>
        <w:gridCol w:w="1668"/>
        <w:gridCol w:w="7545"/>
      </w:tblGrid>
      <w:tr w:rsidR="00217B27" w:rsidTr="004B5852">
        <w:tc>
          <w:tcPr>
            <w:tcW w:w="1668" w:type="dxa"/>
          </w:tcPr>
          <w:p w:rsidR="00217B27" w:rsidRDefault="00217B27" w:rsidP="005037ED">
            <w:pPr>
              <w:pStyle w:val="BrdtextC4"/>
              <w:spacing w:after="120"/>
              <w:rPr>
                <w:rFonts w:ascii="Cambria" w:hAnsi="Cambria"/>
              </w:rPr>
            </w:pPr>
            <w:r w:rsidRPr="00045619">
              <w:rPr>
                <w:rFonts w:ascii="Cambria" w:hAnsi="Cambria"/>
              </w:rPr>
              <w:t>12.00</w:t>
            </w:r>
            <w:r>
              <w:rPr>
                <w:rFonts w:ascii="Cambria" w:hAnsi="Cambria"/>
              </w:rPr>
              <w:t xml:space="preserve"> – 13.00</w:t>
            </w:r>
          </w:p>
        </w:tc>
        <w:tc>
          <w:tcPr>
            <w:tcW w:w="7545" w:type="dxa"/>
          </w:tcPr>
          <w:p w:rsidR="00217B27" w:rsidRDefault="00217B27" w:rsidP="005037ED">
            <w:pPr>
              <w:pStyle w:val="BrdtextC4"/>
              <w:spacing w:after="120"/>
              <w:rPr>
                <w:rFonts w:ascii="Cambria" w:hAnsi="Cambria"/>
              </w:rPr>
            </w:pPr>
            <w:r w:rsidRPr="00045619">
              <w:rPr>
                <w:rFonts w:ascii="Cambria" w:hAnsi="Cambria"/>
              </w:rPr>
              <w:t>Lunch</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13.00 – 13.30</w:t>
            </w:r>
          </w:p>
        </w:tc>
        <w:tc>
          <w:tcPr>
            <w:tcW w:w="7545" w:type="dxa"/>
          </w:tcPr>
          <w:p w:rsidR="00217B27" w:rsidRDefault="00217B27" w:rsidP="005037ED">
            <w:pPr>
              <w:pStyle w:val="BrdtextC4"/>
              <w:spacing w:after="120"/>
              <w:rPr>
                <w:rFonts w:ascii="Cambria" w:hAnsi="Cambria"/>
              </w:rPr>
            </w:pPr>
            <w:r>
              <w:rPr>
                <w:rFonts w:ascii="Cambria" w:hAnsi="Cambria"/>
              </w:rPr>
              <w:t>Introduktion av QGIS Sverige och deltagarna</w:t>
            </w:r>
          </w:p>
          <w:p w:rsidR="005037ED" w:rsidRDefault="005037ED" w:rsidP="005037ED">
            <w:pPr>
              <w:pStyle w:val="BrdtextC4"/>
              <w:spacing w:after="120"/>
              <w:rPr>
                <w:rFonts w:ascii="Cambria" w:hAnsi="Cambria"/>
                <w:sz w:val="20"/>
                <w:szCs w:val="20"/>
              </w:rPr>
            </w:pPr>
            <w:r w:rsidRPr="005037ED">
              <w:rPr>
                <w:rFonts w:ascii="Cambria" w:hAnsi="Cambria"/>
                <w:sz w:val="20"/>
                <w:szCs w:val="20"/>
              </w:rPr>
              <w:t>En snabb introduktion av QGIS Sverige, programgruppen och deltagarna</w:t>
            </w:r>
            <w:r>
              <w:rPr>
                <w:rFonts w:ascii="Cambria" w:hAnsi="Cambria"/>
                <w:sz w:val="20"/>
                <w:szCs w:val="20"/>
              </w:rPr>
              <w:t>.</w:t>
            </w:r>
          </w:p>
          <w:p w:rsidR="005037ED" w:rsidRPr="004B5852" w:rsidRDefault="004B5852" w:rsidP="005037ED">
            <w:pPr>
              <w:pStyle w:val="BrdtextC4"/>
              <w:spacing w:after="120"/>
              <w:rPr>
                <w:rFonts w:ascii="Cambria" w:hAnsi="Cambria"/>
                <w:i/>
                <w:sz w:val="20"/>
                <w:szCs w:val="20"/>
              </w:rPr>
            </w:pPr>
            <w:r w:rsidRPr="004B5852">
              <w:rPr>
                <w:rFonts w:ascii="Cambria" w:hAnsi="Cambria"/>
                <w:i/>
                <w:sz w:val="20"/>
                <w:szCs w:val="20"/>
              </w:rPr>
              <w:t>Programgruppen</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13.30 – 14.00</w:t>
            </w:r>
          </w:p>
        </w:tc>
        <w:tc>
          <w:tcPr>
            <w:tcW w:w="7545" w:type="dxa"/>
          </w:tcPr>
          <w:p w:rsidR="00217B27" w:rsidRDefault="00217B27" w:rsidP="005037ED">
            <w:pPr>
              <w:pStyle w:val="BrdtextC4"/>
              <w:spacing w:after="120"/>
              <w:rPr>
                <w:rFonts w:ascii="Cambria" w:hAnsi="Cambria"/>
              </w:rPr>
            </w:pPr>
            <w:r>
              <w:rPr>
                <w:rFonts w:ascii="Cambria" w:hAnsi="Cambria"/>
              </w:rPr>
              <w:t>In</w:t>
            </w:r>
            <w:r w:rsidR="0018552C">
              <w:rPr>
                <w:rFonts w:ascii="Cambria" w:hAnsi="Cambria"/>
              </w:rPr>
              <w:t>troduktion SMHI</w:t>
            </w:r>
          </w:p>
          <w:p w:rsidR="002A2C41" w:rsidRPr="002A2C41" w:rsidRDefault="002A2C41" w:rsidP="005037ED">
            <w:pPr>
              <w:pStyle w:val="BrdtextC4"/>
              <w:spacing w:after="120"/>
              <w:rPr>
                <w:rFonts w:ascii="Cambria" w:hAnsi="Cambria"/>
                <w:sz w:val="20"/>
                <w:szCs w:val="20"/>
              </w:rPr>
            </w:pPr>
            <w:r w:rsidRPr="002A2C41">
              <w:rPr>
                <w:rFonts w:ascii="Cambria" w:hAnsi="Cambria"/>
                <w:sz w:val="20"/>
                <w:szCs w:val="20"/>
              </w:rPr>
              <w:t xml:space="preserve">Välkomnande samt presentation av </w:t>
            </w:r>
            <w:r w:rsidR="00D149AB" w:rsidRPr="002A2C41">
              <w:rPr>
                <w:rFonts w:ascii="Cambria" w:hAnsi="Cambria"/>
                <w:sz w:val="20"/>
                <w:szCs w:val="20"/>
              </w:rPr>
              <w:t>SMHI:s</w:t>
            </w:r>
            <w:r w:rsidRPr="002A2C41">
              <w:rPr>
                <w:rFonts w:ascii="Cambria" w:hAnsi="Cambria"/>
                <w:sz w:val="20"/>
                <w:szCs w:val="20"/>
              </w:rPr>
              <w:t xml:space="preserve"> olika verksamheter.</w:t>
            </w:r>
          </w:p>
          <w:p w:rsidR="009B5251" w:rsidRPr="002A2C41" w:rsidRDefault="002A2C41" w:rsidP="002A2C41">
            <w:pPr>
              <w:pStyle w:val="BrdtextC4"/>
              <w:spacing w:after="120" w:line="240" w:lineRule="auto"/>
              <w:rPr>
                <w:rFonts w:ascii="Cambria" w:hAnsi="Cambria"/>
                <w:i/>
                <w:sz w:val="20"/>
                <w:szCs w:val="20"/>
              </w:rPr>
            </w:pPr>
            <w:r w:rsidRPr="002A2C41">
              <w:rPr>
                <w:rFonts w:ascii="Cambria" w:hAnsi="Cambria"/>
                <w:i/>
                <w:sz w:val="20"/>
                <w:szCs w:val="20"/>
              </w:rPr>
              <w:t>Johan Ahlmark, Utvecklingschef SMHI</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14.00 – 14.30</w:t>
            </w:r>
          </w:p>
        </w:tc>
        <w:tc>
          <w:tcPr>
            <w:tcW w:w="7545" w:type="dxa"/>
          </w:tcPr>
          <w:p w:rsidR="007257F9" w:rsidRDefault="007257F9" w:rsidP="007257F9">
            <w:pPr>
              <w:pStyle w:val="xbrdtextc4"/>
              <w:spacing w:after="120"/>
            </w:pPr>
            <w:r>
              <w:rPr>
                <w:rFonts w:ascii="Cambria" w:hAnsi="Cambria"/>
              </w:rPr>
              <w:t>Att använda Open Source</w:t>
            </w:r>
          </w:p>
          <w:p w:rsidR="007257F9" w:rsidRDefault="007257F9" w:rsidP="007257F9">
            <w:pPr>
              <w:pStyle w:val="xbrdtextc4"/>
              <w:spacing w:after="120" w:line="240" w:lineRule="auto"/>
            </w:pPr>
            <w:r>
              <w:rPr>
                <w:rFonts w:ascii="Cambria" w:hAnsi="Cambria"/>
                <w:sz w:val="20"/>
                <w:szCs w:val="20"/>
              </w:rPr>
              <w:t>Vad innebär det att använda open source? Vad är ansvaret hos användare av Open Source och vad man specifikt kan göra för att bidra till QGIS projektet?</w:t>
            </w:r>
          </w:p>
          <w:p w:rsidR="004B61A5" w:rsidRDefault="007257F9" w:rsidP="007257F9">
            <w:pPr>
              <w:pStyle w:val="BrdtextC4"/>
              <w:spacing w:after="120"/>
              <w:rPr>
                <w:rFonts w:ascii="Cambria" w:hAnsi="Cambria"/>
              </w:rPr>
            </w:pPr>
            <w:r>
              <w:rPr>
                <w:rFonts w:ascii="Cambria" w:hAnsi="Cambria"/>
                <w:i/>
                <w:iCs/>
                <w:sz w:val="20"/>
                <w:szCs w:val="20"/>
              </w:rPr>
              <w:t>Klas Karlsson, Geosupportsystem</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14.30 – 15.00</w:t>
            </w:r>
          </w:p>
        </w:tc>
        <w:tc>
          <w:tcPr>
            <w:tcW w:w="7545" w:type="dxa"/>
          </w:tcPr>
          <w:p w:rsidR="00217B27" w:rsidRDefault="00217B27" w:rsidP="005037ED">
            <w:pPr>
              <w:pStyle w:val="BrdtextC4"/>
              <w:spacing w:after="120"/>
              <w:rPr>
                <w:rFonts w:ascii="Cambria" w:hAnsi="Cambria"/>
              </w:rPr>
            </w:pPr>
            <w:r>
              <w:rPr>
                <w:rFonts w:ascii="Cambria" w:hAnsi="Cambria"/>
              </w:rPr>
              <w:t>Danska användarföreningen</w:t>
            </w:r>
          </w:p>
          <w:p w:rsidR="009A5A90" w:rsidRPr="009A5A90" w:rsidRDefault="009A5A90" w:rsidP="009A5A90">
            <w:pPr>
              <w:pStyle w:val="BrdtextC4"/>
              <w:spacing w:after="120" w:line="240" w:lineRule="auto"/>
              <w:rPr>
                <w:rFonts w:ascii="Cambria" w:hAnsi="Cambria"/>
                <w:sz w:val="20"/>
                <w:szCs w:val="20"/>
              </w:rPr>
            </w:pPr>
            <w:r w:rsidRPr="009A5A90">
              <w:rPr>
                <w:rFonts w:ascii="Cambria" w:hAnsi="Cambria"/>
                <w:sz w:val="20"/>
                <w:szCs w:val="20"/>
              </w:rPr>
              <w:t xml:space="preserve">I Danmark bildades förra året en användarförening. Vad är erfarenheterna efter det första året? </w:t>
            </w:r>
            <w:r w:rsidR="00643C1A">
              <w:rPr>
                <w:rFonts w:ascii="Cambria" w:hAnsi="Cambria"/>
                <w:sz w:val="20"/>
                <w:szCs w:val="20"/>
              </w:rPr>
              <w:t>Vad gör man och hur fungerar arbetet?</w:t>
            </w:r>
          </w:p>
          <w:p w:rsidR="004B61A5" w:rsidRPr="004B61A5" w:rsidRDefault="004B61A5" w:rsidP="005037ED">
            <w:pPr>
              <w:pStyle w:val="BrdtextC4"/>
              <w:spacing w:after="120"/>
              <w:rPr>
                <w:rFonts w:ascii="Cambria" w:hAnsi="Cambria"/>
                <w:i/>
                <w:sz w:val="20"/>
                <w:szCs w:val="20"/>
              </w:rPr>
            </w:pPr>
            <w:r w:rsidRPr="004B61A5">
              <w:rPr>
                <w:rFonts w:ascii="Cambria" w:hAnsi="Cambria"/>
                <w:i/>
                <w:sz w:val="20"/>
                <w:szCs w:val="20"/>
              </w:rPr>
              <w:t>Lene Fischer, Köpenhamns universitet</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15.00 – 15.30</w:t>
            </w:r>
          </w:p>
        </w:tc>
        <w:tc>
          <w:tcPr>
            <w:tcW w:w="7545" w:type="dxa"/>
          </w:tcPr>
          <w:p w:rsidR="00217B27" w:rsidRDefault="00217B27" w:rsidP="005037ED">
            <w:pPr>
              <w:pStyle w:val="BrdtextC4"/>
              <w:spacing w:after="120"/>
              <w:rPr>
                <w:rFonts w:ascii="Cambria" w:hAnsi="Cambria"/>
              </w:rPr>
            </w:pPr>
            <w:r>
              <w:rPr>
                <w:rFonts w:ascii="Cambria" w:hAnsi="Cambria"/>
              </w:rPr>
              <w:t>Fika</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15.30 – 16.00</w:t>
            </w:r>
          </w:p>
        </w:tc>
        <w:tc>
          <w:tcPr>
            <w:tcW w:w="7545" w:type="dxa"/>
          </w:tcPr>
          <w:p w:rsidR="007257F9" w:rsidRDefault="007257F9" w:rsidP="007257F9">
            <w:pPr>
              <w:pStyle w:val="xbrdtextc4"/>
              <w:spacing w:after="120"/>
            </w:pPr>
            <w:r>
              <w:rPr>
                <w:rFonts w:ascii="Cambria" w:hAnsi="Cambria"/>
              </w:rPr>
              <w:t>Nya QGIS 2.16</w:t>
            </w:r>
          </w:p>
          <w:p w:rsidR="007257F9" w:rsidRDefault="007257F9" w:rsidP="007257F9">
            <w:pPr>
              <w:pStyle w:val="xbrdtextc4"/>
              <w:spacing w:after="120" w:line="240" w:lineRule="auto"/>
            </w:pPr>
            <w:r>
              <w:rPr>
                <w:rFonts w:ascii="Cambria" w:hAnsi="Cambria"/>
                <w:sz w:val="20"/>
                <w:szCs w:val="20"/>
              </w:rPr>
              <w:t>Nya versionen innehåller massor av nyheter och förbättringar. Exempelvis inom stil och symbolsättning.</w:t>
            </w:r>
          </w:p>
          <w:p w:rsidR="004B61A5" w:rsidRPr="0034650B" w:rsidRDefault="007257F9" w:rsidP="007257F9">
            <w:pPr>
              <w:pStyle w:val="BrdtextC4"/>
              <w:spacing w:after="120"/>
              <w:rPr>
                <w:rFonts w:ascii="Cambria" w:hAnsi="Cambria"/>
                <w:i/>
                <w:sz w:val="20"/>
                <w:szCs w:val="20"/>
              </w:rPr>
            </w:pPr>
            <w:r>
              <w:rPr>
                <w:rFonts w:ascii="Cambria" w:hAnsi="Cambria"/>
                <w:i/>
                <w:iCs/>
                <w:sz w:val="20"/>
                <w:szCs w:val="20"/>
              </w:rPr>
              <w:t>Klas Karlsson, Geosupportsystem</w:t>
            </w:r>
          </w:p>
        </w:tc>
      </w:tr>
      <w:tr w:rsidR="00217B27" w:rsidTr="004B5852">
        <w:tc>
          <w:tcPr>
            <w:tcW w:w="1668" w:type="dxa"/>
          </w:tcPr>
          <w:p w:rsidR="00217B27" w:rsidRDefault="00217B27" w:rsidP="005037ED">
            <w:pPr>
              <w:pStyle w:val="BrdtextC4"/>
              <w:spacing w:after="120"/>
              <w:rPr>
                <w:rFonts w:ascii="Cambria" w:hAnsi="Cambria"/>
              </w:rPr>
            </w:pPr>
            <w:r>
              <w:rPr>
                <w:rFonts w:ascii="Cambria" w:hAnsi="Cambria"/>
              </w:rPr>
              <w:t>16.00 – 17.00</w:t>
            </w:r>
          </w:p>
        </w:tc>
        <w:tc>
          <w:tcPr>
            <w:tcW w:w="7545" w:type="dxa"/>
          </w:tcPr>
          <w:p w:rsidR="0034650B" w:rsidRDefault="00217B27" w:rsidP="005037ED">
            <w:pPr>
              <w:pStyle w:val="BrdtextC4"/>
              <w:spacing w:after="120"/>
              <w:rPr>
                <w:rFonts w:ascii="Cambria" w:hAnsi="Cambria"/>
              </w:rPr>
            </w:pPr>
            <w:r>
              <w:rPr>
                <w:rFonts w:ascii="Cambria" w:hAnsi="Cambria"/>
              </w:rPr>
              <w:t>Bildande av användarförening</w:t>
            </w:r>
          </w:p>
        </w:tc>
      </w:tr>
    </w:tbl>
    <w:p w:rsidR="00105A02" w:rsidRDefault="00105A02" w:rsidP="005037ED">
      <w:pPr>
        <w:pStyle w:val="BrdtextC4"/>
        <w:spacing w:after="120"/>
        <w:rPr>
          <w:rFonts w:ascii="Cambria" w:hAnsi="Cambria"/>
        </w:rPr>
      </w:pPr>
    </w:p>
    <w:p w:rsidR="00772C2B" w:rsidRDefault="009B4DDD" w:rsidP="005037ED">
      <w:pPr>
        <w:pStyle w:val="BrdtextC4"/>
        <w:spacing w:after="120"/>
        <w:rPr>
          <w:rFonts w:ascii="Cambria" w:hAnsi="Cambria"/>
        </w:rPr>
      </w:pPr>
      <w:r w:rsidRPr="00045619">
        <w:rPr>
          <w:rFonts w:ascii="Cambria" w:hAnsi="Cambria"/>
        </w:rPr>
        <w:t xml:space="preserve">18.00---&gt; </w:t>
      </w:r>
      <w:r w:rsidRPr="002B4849">
        <w:rPr>
          <w:rFonts w:ascii="Cambria" w:hAnsi="Cambria"/>
        </w:rPr>
        <w:t>A</w:t>
      </w:r>
      <w:r w:rsidR="007257F9">
        <w:rPr>
          <w:rFonts w:ascii="Cambria" w:hAnsi="Cambria"/>
        </w:rPr>
        <w:t xml:space="preserve">fter </w:t>
      </w:r>
      <w:r w:rsidRPr="002B4849">
        <w:rPr>
          <w:rFonts w:ascii="Cambria" w:hAnsi="Cambria"/>
        </w:rPr>
        <w:t>W</w:t>
      </w:r>
      <w:r w:rsidR="007257F9">
        <w:rPr>
          <w:rFonts w:ascii="Cambria" w:hAnsi="Cambria"/>
        </w:rPr>
        <w:t>ork</w:t>
      </w:r>
      <w:r w:rsidR="002B4849" w:rsidRPr="002B4849">
        <w:rPr>
          <w:rFonts w:ascii="Cambria" w:hAnsi="Cambria"/>
        </w:rPr>
        <w:t xml:space="preserve"> på Enoteket</w:t>
      </w:r>
    </w:p>
    <w:p w:rsidR="00772C2B" w:rsidRDefault="00772C2B">
      <w:pPr>
        <w:spacing w:after="0" w:line="240" w:lineRule="auto"/>
        <w:rPr>
          <w:rFonts w:ascii="Cambria" w:eastAsia="Cambria" w:hAnsi="Cambria" w:cs="Times New Roman"/>
          <w:sz w:val="24"/>
          <w:szCs w:val="24"/>
        </w:rPr>
      </w:pPr>
      <w:r>
        <w:rPr>
          <w:rFonts w:ascii="Cambria" w:hAnsi="Cambria"/>
        </w:rPr>
        <w:br w:type="page"/>
      </w:r>
    </w:p>
    <w:p w:rsidR="00590954" w:rsidRDefault="00590954" w:rsidP="005037ED">
      <w:pPr>
        <w:pStyle w:val="BrdtextC4"/>
        <w:spacing w:after="120"/>
        <w:rPr>
          <w:rFonts w:ascii="Cambria" w:hAnsi="Cambria"/>
        </w:rPr>
      </w:pPr>
    </w:p>
    <w:p w:rsidR="00EE4892" w:rsidRPr="007257F9" w:rsidRDefault="00EE4892" w:rsidP="005037ED">
      <w:pPr>
        <w:pStyle w:val="BrdtextC4"/>
        <w:spacing w:after="120"/>
        <w:rPr>
          <w:rFonts w:ascii="Cambria" w:hAnsi="Cambria"/>
          <w:sz w:val="28"/>
          <w:szCs w:val="28"/>
        </w:rPr>
      </w:pPr>
      <w:r w:rsidRPr="007257F9">
        <w:rPr>
          <w:rFonts w:ascii="Cambria" w:hAnsi="Cambria"/>
          <w:sz w:val="28"/>
          <w:szCs w:val="28"/>
        </w:rPr>
        <w:t>Dag 2</w:t>
      </w:r>
    </w:p>
    <w:tbl>
      <w:tblPr>
        <w:tblStyle w:val="Tabellrutnt"/>
        <w:tblW w:w="0" w:type="auto"/>
        <w:tblLook w:val="04A0" w:firstRow="1" w:lastRow="0" w:firstColumn="1" w:lastColumn="0" w:noHBand="0" w:noVBand="1"/>
      </w:tblPr>
      <w:tblGrid>
        <w:gridCol w:w="1668"/>
        <w:gridCol w:w="3685"/>
        <w:gridCol w:w="3860"/>
      </w:tblGrid>
      <w:tr w:rsidR="00FE2EDB" w:rsidTr="0034650B">
        <w:tc>
          <w:tcPr>
            <w:tcW w:w="1668" w:type="dxa"/>
          </w:tcPr>
          <w:p w:rsidR="00FE2EDB" w:rsidRDefault="00FE2EDB" w:rsidP="005037ED">
            <w:pPr>
              <w:pStyle w:val="BrdtextC4"/>
              <w:spacing w:after="120"/>
              <w:jc w:val="center"/>
              <w:rPr>
                <w:rFonts w:ascii="Cambria" w:hAnsi="Cambria"/>
              </w:rPr>
            </w:pPr>
          </w:p>
        </w:tc>
        <w:tc>
          <w:tcPr>
            <w:tcW w:w="3685" w:type="dxa"/>
            <w:shd w:val="clear" w:color="auto" w:fill="B5D6FE" w:themeFill="text2" w:themeFillTint="33"/>
          </w:tcPr>
          <w:p w:rsidR="00FE2EDB" w:rsidRDefault="00B2096C" w:rsidP="005037ED">
            <w:pPr>
              <w:pStyle w:val="BrdtextC4"/>
              <w:spacing w:after="120"/>
              <w:rPr>
                <w:rFonts w:ascii="Cambria" w:hAnsi="Cambria"/>
              </w:rPr>
            </w:pPr>
            <w:r>
              <w:rPr>
                <w:rFonts w:ascii="Cambria" w:hAnsi="Cambria"/>
              </w:rPr>
              <w:t>Kommun</w:t>
            </w:r>
          </w:p>
        </w:tc>
        <w:tc>
          <w:tcPr>
            <w:tcW w:w="3860" w:type="dxa"/>
            <w:shd w:val="clear" w:color="auto" w:fill="E2F2D9" w:themeFill="accent3" w:themeFillTint="33"/>
          </w:tcPr>
          <w:p w:rsidR="00FE2EDB" w:rsidRDefault="00B2096C" w:rsidP="005037ED">
            <w:pPr>
              <w:pStyle w:val="BrdtextC4"/>
              <w:spacing w:after="120"/>
              <w:rPr>
                <w:rFonts w:ascii="Cambria" w:hAnsi="Cambria"/>
              </w:rPr>
            </w:pPr>
            <w:r>
              <w:rPr>
                <w:rFonts w:ascii="Cambria" w:hAnsi="Cambria"/>
              </w:rPr>
              <w:t>Exempel</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8.30 – 9.00</w:t>
            </w:r>
          </w:p>
        </w:tc>
        <w:tc>
          <w:tcPr>
            <w:tcW w:w="3685" w:type="dxa"/>
            <w:shd w:val="clear" w:color="auto" w:fill="B5D6FE" w:themeFill="text2" w:themeFillTint="33"/>
          </w:tcPr>
          <w:p w:rsidR="00A15AC7" w:rsidRPr="009A5A90" w:rsidRDefault="00A15AC7" w:rsidP="005037ED">
            <w:pPr>
              <w:pStyle w:val="BrdtextC4"/>
              <w:spacing w:after="120"/>
              <w:rPr>
                <w:rFonts w:ascii="Cambria" w:hAnsi="Cambria"/>
                <w:bCs/>
                <w:color w:val="FF0000"/>
              </w:rPr>
            </w:pPr>
            <w:r w:rsidRPr="009A5A90">
              <w:rPr>
                <w:rFonts w:ascii="Cambria" w:hAnsi="Cambria"/>
                <w:bCs/>
                <w:color w:val="FF0000"/>
              </w:rPr>
              <w:t>Resan mot OS-land i en liten kommun</w:t>
            </w:r>
          </w:p>
          <w:p w:rsidR="00A15AC7" w:rsidRPr="009A5A90" w:rsidRDefault="00A15AC7" w:rsidP="00A15AC7">
            <w:pPr>
              <w:rPr>
                <w:rFonts w:ascii="Cambria" w:hAnsi="Cambria"/>
                <w:color w:val="FF0000"/>
                <w:sz w:val="20"/>
                <w:szCs w:val="20"/>
              </w:rPr>
            </w:pPr>
            <w:r w:rsidRPr="009A5A90">
              <w:rPr>
                <w:rFonts w:ascii="Cambria" w:hAnsi="Cambria"/>
                <w:color w:val="FF0000"/>
                <w:sz w:val="20"/>
                <w:szCs w:val="20"/>
              </w:rPr>
              <w:t>Lilla Edet beslöt under 2014 att plocka hem sitt data och sina applikationer från molnet. Under denna dragning presen</w:t>
            </w:r>
            <w:r w:rsidRPr="009A5A90">
              <w:rPr>
                <w:rFonts w:ascii="Cambria" w:hAnsi="Cambria"/>
                <w:color w:val="FF0000"/>
                <w:sz w:val="20"/>
                <w:szCs w:val="20"/>
              </w:rPr>
              <w:t>t</w:t>
            </w:r>
            <w:r w:rsidRPr="009A5A90">
              <w:rPr>
                <w:rFonts w:ascii="Cambria" w:hAnsi="Cambria"/>
                <w:color w:val="FF0000"/>
                <w:sz w:val="20"/>
                <w:szCs w:val="20"/>
              </w:rPr>
              <w:t>eras varför, vart man hamnat, vilka val och avvägningar man har gjort under resans gång, samt vart man tror sig vara på väg. Presentationen bjuder också på några goda exempel på fallgropar man kan vilja undvika.</w:t>
            </w:r>
          </w:p>
          <w:p w:rsidR="00CF4E7B" w:rsidRPr="00CF4E7B" w:rsidRDefault="00CF4E7B" w:rsidP="005037ED">
            <w:pPr>
              <w:pStyle w:val="BrdtextC4"/>
              <w:spacing w:after="120"/>
              <w:rPr>
                <w:rFonts w:ascii="Cambria" w:hAnsi="Cambria"/>
                <w:i/>
                <w:sz w:val="20"/>
                <w:szCs w:val="20"/>
              </w:rPr>
            </w:pPr>
            <w:r w:rsidRPr="009A5A90">
              <w:rPr>
                <w:rFonts w:ascii="Cambria" w:hAnsi="Cambria"/>
                <w:i/>
                <w:color w:val="FF0000"/>
                <w:sz w:val="20"/>
                <w:szCs w:val="20"/>
              </w:rPr>
              <w:t>Patrik Malvenius, Lilla Edets kommun</w:t>
            </w:r>
          </w:p>
        </w:tc>
        <w:tc>
          <w:tcPr>
            <w:tcW w:w="3860" w:type="dxa"/>
            <w:shd w:val="clear" w:color="auto" w:fill="E2F2D9" w:themeFill="accent3" w:themeFillTint="33"/>
          </w:tcPr>
          <w:p w:rsidR="00D149AB" w:rsidRPr="00D149AB" w:rsidRDefault="00D149AB" w:rsidP="005037ED">
            <w:pPr>
              <w:pStyle w:val="BrdtextC4"/>
              <w:spacing w:after="120"/>
              <w:rPr>
                <w:rFonts w:ascii="Cambria" w:hAnsi="Cambria"/>
              </w:rPr>
            </w:pPr>
            <w:r>
              <w:rPr>
                <w:rFonts w:ascii="Cambria" w:hAnsi="Cambria"/>
              </w:rPr>
              <w:t xml:space="preserve">SMHI’s </w:t>
            </w:r>
            <w:r w:rsidR="00D235F0">
              <w:rPr>
                <w:rFonts w:ascii="Cambria" w:hAnsi="Cambria"/>
              </w:rPr>
              <w:t>GIS strategi</w:t>
            </w:r>
            <w:r>
              <w:rPr>
                <w:rFonts w:ascii="Cambria" w:hAnsi="Cambria"/>
              </w:rPr>
              <w:t xml:space="preserve"> och ö</w:t>
            </w:r>
            <w:r w:rsidRPr="00D149AB">
              <w:rPr>
                <w:rFonts w:ascii="Cambria" w:hAnsi="Cambria"/>
              </w:rPr>
              <w:t>ppna data</w:t>
            </w:r>
          </w:p>
          <w:p w:rsidR="00D149AB" w:rsidRPr="00D149AB" w:rsidRDefault="00D149AB" w:rsidP="00D149AB">
            <w:pPr>
              <w:pStyle w:val="BrdtextC4"/>
              <w:spacing w:after="120" w:line="240" w:lineRule="auto"/>
              <w:rPr>
                <w:rFonts w:ascii="Cambria" w:hAnsi="Cambria"/>
                <w:sz w:val="20"/>
                <w:szCs w:val="20"/>
              </w:rPr>
            </w:pPr>
            <w:r w:rsidRPr="00D149AB">
              <w:rPr>
                <w:rFonts w:ascii="Cambria" w:hAnsi="Cambria"/>
                <w:sz w:val="20"/>
                <w:szCs w:val="20"/>
              </w:rPr>
              <w:t>Hur jobbar man med GIS på SMHI samt vilka öppna data finns att tillgå och hur hittar man dem? Det europeiska systemet Copernicus innehåller data om bl.a. land, hav och atmosfär och är fri och öppen att använda.</w:t>
            </w:r>
          </w:p>
          <w:p w:rsidR="0018552C" w:rsidRPr="0018552C" w:rsidRDefault="00D149AB" w:rsidP="005037ED">
            <w:pPr>
              <w:pStyle w:val="BrdtextC4"/>
              <w:spacing w:after="120"/>
              <w:rPr>
                <w:rFonts w:ascii="Cambria" w:hAnsi="Cambria"/>
                <w:i/>
                <w:sz w:val="20"/>
                <w:szCs w:val="20"/>
              </w:rPr>
            </w:pPr>
            <w:r>
              <w:rPr>
                <w:rFonts w:ascii="Cambria" w:hAnsi="Cambria" w:cs="Arial"/>
                <w:i/>
                <w:color w:val="000000"/>
                <w:sz w:val="20"/>
                <w:szCs w:val="20"/>
              </w:rPr>
              <w:t xml:space="preserve">Jenny Ranung, Gissamordnare </w:t>
            </w:r>
            <w:r w:rsidR="0018552C" w:rsidRPr="0018552C">
              <w:rPr>
                <w:rFonts w:ascii="Cambria" w:hAnsi="Cambria" w:cs="Arial"/>
                <w:i/>
                <w:color w:val="000000"/>
                <w:sz w:val="20"/>
                <w:szCs w:val="20"/>
              </w:rPr>
              <w:t>SMHI</w:t>
            </w:r>
            <w:r>
              <w:rPr>
                <w:rFonts w:ascii="Cambria" w:hAnsi="Cambria" w:cs="Arial"/>
                <w:i/>
                <w:color w:val="000000"/>
                <w:sz w:val="20"/>
                <w:szCs w:val="20"/>
              </w:rPr>
              <w:t xml:space="preserve"> och Erik Engström, Klimatkommunikatör SMHI</w:t>
            </w:r>
          </w:p>
        </w:tc>
      </w:tr>
      <w:tr w:rsidR="00590954" w:rsidRPr="0018552C" w:rsidTr="0034650B">
        <w:tc>
          <w:tcPr>
            <w:tcW w:w="1668" w:type="dxa"/>
          </w:tcPr>
          <w:p w:rsidR="00590954" w:rsidRDefault="00590954" w:rsidP="005037ED">
            <w:pPr>
              <w:pStyle w:val="BrdtextC4"/>
              <w:spacing w:after="120"/>
              <w:rPr>
                <w:rFonts w:ascii="Cambria" w:hAnsi="Cambria"/>
              </w:rPr>
            </w:pPr>
            <w:r>
              <w:rPr>
                <w:rFonts w:ascii="Cambria" w:hAnsi="Cambria"/>
              </w:rPr>
              <w:t>9.00 – 9.30</w:t>
            </w:r>
          </w:p>
        </w:tc>
        <w:tc>
          <w:tcPr>
            <w:tcW w:w="3685" w:type="dxa"/>
            <w:shd w:val="clear" w:color="auto" w:fill="B5D6FE" w:themeFill="text2" w:themeFillTint="33"/>
          </w:tcPr>
          <w:p w:rsidR="00B64AD3" w:rsidRPr="00B64AD3" w:rsidRDefault="00B64AD3" w:rsidP="005037ED">
            <w:pPr>
              <w:pStyle w:val="BrdtextC4"/>
              <w:spacing w:after="120"/>
              <w:rPr>
                <w:rFonts w:ascii="Cambria" w:hAnsi="Cambria"/>
                <w:iCs/>
              </w:rPr>
            </w:pPr>
            <w:r w:rsidRPr="00B64AD3">
              <w:rPr>
                <w:rFonts w:ascii="Cambria" w:hAnsi="Cambria"/>
                <w:iCs/>
              </w:rPr>
              <w:t>Vägen till QGIS inom kommunalt arbete</w:t>
            </w:r>
          </w:p>
          <w:p w:rsidR="00B64AD3" w:rsidRPr="00B64AD3" w:rsidRDefault="00B64AD3" w:rsidP="00B64AD3">
            <w:pPr>
              <w:spacing w:line="240" w:lineRule="auto"/>
              <w:rPr>
                <w:rFonts w:ascii="Cambria" w:hAnsi="Cambria"/>
                <w:i/>
                <w:iCs/>
                <w:sz w:val="20"/>
                <w:szCs w:val="20"/>
              </w:rPr>
            </w:pPr>
            <w:r w:rsidRPr="00B64AD3">
              <w:rPr>
                <w:rFonts w:ascii="Cambria" w:hAnsi="Cambria"/>
                <w:sz w:val="20"/>
                <w:szCs w:val="20"/>
              </w:rPr>
              <w:t xml:space="preserve">Vi har under en längre tid </w:t>
            </w:r>
            <w:r>
              <w:rPr>
                <w:rFonts w:ascii="Cambria" w:hAnsi="Cambria"/>
                <w:sz w:val="20"/>
                <w:szCs w:val="20"/>
              </w:rPr>
              <w:t>försökt att sprida Q</w:t>
            </w:r>
            <w:r w:rsidRPr="00B64AD3">
              <w:rPr>
                <w:rFonts w:ascii="Cambria" w:hAnsi="Cambria"/>
                <w:sz w:val="20"/>
                <w:szCs w:val="20"/>
              </w:rPr>
              <w:t>GIS till en större krets av a</w:t>
            </w:r>
            <w:r w:rsidRPr="00B64AD3">
              <w:rPr>
                <w:rFonts w:ascii="Cambria" w:hAnsi="Cambria"/>
                <w:sz w:val="20"/>
                <w:szCs w:val="20"/>
              </w:rPr>
              <w:t>n</w:t>
            </w:r>
            <w:r w:rsidRPr="00B64AD3">
              <w:rPr>
                <w:rFonts w:ascii="Cambria" w:hAnsi="Cambria"/>
                <w:sz w:val="20"/>
                <w:szCs w:val="20"/>
              </w:rPr>
              <w:t>vändare än bara GIS-enheten.</w:t>
            </w:r>
            <w:r>
              <w:rPr>
                <w:rFonts w:ascii="Cambria" w:hAnsi="Cambria"/>
                <w:sz w:val="20"/>
                <w:szCs w:val="20"/>
              </w:rPr>
              <w:t xml:space="preserve"> </w:t>
            </w:r>
            <w:r w:rsidRPr="00B64AD3">
              <w:rPr>
                <w:rFonts w:ascii="Cambria" w:hAnsi="Cambria"/>
                <w:sz w:val="20"/>
                <w:szCs w:val="20"/>
              </w:rPr>
              <w:t>Detta samt våra planer i närtid hur vi skall lyckas samt vad vi har an</w:t>
            </w:r>
            <w:r>
              <w:rPr>
                <w:rFonts w:ascii="Cambria" w:hAnsi="Cambria"/>
                <w:sz w:val="20"/>
                <w:szCs w:val="20"/>
              </w:rPr>
              <w:t>vänt QGIS</w:t>
            </w:r>
            <w:r w:rsidRPr="00B64AD3">
              <w:rPr>
                <w:rFonts w:ascii="Cambria" w:hAnsi="Cambria"/>
                <w:sz w:val="20"/>
                <w:szCs w:val="20"/>
              </w:rPr>
              <w:t xml:space="preserve"> till är vad jag tänkte berätta.</w:t>
            </w:r>
          </w:p>
          <w:p w:rsidR="00CF4E7B" w:rsidRPr="00CF4E7B" w:rsidRDefault="00CF4E7B" w:rsidP="005037ED">
            <w:pPr>
              <w:pStyle w:val="BrdtextC4"/>
              <w:spacing w:after="120"/>
              <w:rPr>
                <w:rFonts w:ascii="Cambria" w:hAnsi="Cambria"/>
                <w:i/>
                <w:sz w:val="20"/>
                <w:szCs w:val="20"/>
              </w:rPr>
            </w:pPr>
            <w:r w:rsidRPr="00CF4E7B">
              <w:rPr>
                <w:rFonts w:ascii="Cambria" w:hAnsi="Cambria" w:cs="Arial"/>
                <w:i/>
                <w:sz w:val="20"/>
                <w:szCs w:val="20"/>
                <w:lang w:eastAsia="sv-SE"/>
              </w:rPr>
              <w:t>Janos Böhm, Varbergs kommun</w:t>
            </w:r>
          </w:p>
        </w:tc>
        <w:tc>
          <w:tcPr>
            <w:tcW w:w="3860" w:type="dxa"/>
            <w:shd w:val="clear" w:color="auto" w:fill="E2F2D9" w:themeFill="accent3" w:themeFillTint="33"/>
          </w:tcPr>
          <w:p w:rsidR="00193C01" w:rsidRDefault="0018552C" w:rsidP="005037ED">
            <w:pPr>
              <w:pStyle w:val="BrdtextC4"/>
              <w:spacing w:after="120"/>
              <w:rPr>
                <w:rFonts w:ascii="Cambria" w:hAnsi="Cambria" w:cs="Arial"/>
                <w:color w:val="000000"/>
              </w:rPr>
            </w:pPr>
            <w:r w:rsidRPr="0018552C">
              <w:rPr>
                <w:rFonts w:ascii="Cambria" w:hAnsi="Cambria" w:cs="Arial"/>
                <w:color w:val="000000"/>
              </w:rPr>
              <w:t xml:space="preserve">Användarexempel </w:t>
            </w:r>
            <w:r w:rsidR="00193C01">
              <w:rPr>
                <w:rFonts w:ascii="Cambria" w:hAnsi="Cambria" w:cs="Arial"/>
                <w:color w:val="000000"/>
              </w:rPr>
              <w:t>SMHI, tilläm</w:t>
            </w:r>
            <w:r w:rsidR="00193C01">
              <w:rPr>
                <w:rFonts w:ascii="Cambria" w:hAnsi="Cambria" w:cs="Arial"/>
                <w:color w:val="000000"/>
              </w:rPr>
              <w:t>p</w:t>
            </w:r>
            <w:r w:rsidR="00193C01">
              <w:rPr>
                <w:rFonts w:ascii="Cambria" w:hAnsi="Cambria" w:cs="Arial"/>
                <w:color w:val="000000"/>
              </w:rPr>
              <w:t xml:space="preserve">ningar inom </w:t>
            </w:r>
            <w:r w:rsidRPr="0018552C">
              <w:rPr>
                <w:rFonts w:ascii="Cambria" w:hAnsi="Cambria" w:cs="Arial"/>
                <w:color w:val="000000"/>
              </w:rPr>
              <w:t>luftmiljö</w:t>
            </w:r>
            <w:r w:rsidR="00193C01">
              <w:rPr>
                <w:rFonts w:ascii="Cambria" w:hAnsi="Cambria" w:cs="Arial"/>
                <w:color w:val="000000"/>
              </w:rPr>
              <w:t xml:space="preserve"> och hydrol</w:t>
            </w:r>
            <w:r w:rsidR="00193C01">
              <w:rPr>
                <w:rFonts w:ascii="Cambria" w:hAnsi="Cambria" w:cs="Arial"/>
                <w:color w:val="000000"/>
              </w:rPr>
              <w:t>o</w:t>
            </w:r>
            <w:r w:rsidR="00193C01">
              <w:rPr>
                <w:rFonts w:ascii="Cambria" w:hAnsi="Cambria" w:cs="Arial"/>
                <w:color w:val="000000"/>
              </w:rPr>
              <w:t>gi</w:t>
            </w:r>
          </w:p>
          <w:p w:rsidR="0018552C" w:rsidRPr="00193C01" w:rsidRDefault="00193C01" w:rsidP="005037ED">
            <w:pPr>
              <w:pStyle w:val="BrdtextC4"/>
              <w:spacing w:after="120"/>
              <w:rPr>
                <w:rFonts w:ascii="Cambria" w:hAnsi="Cambria"/>
                <w:i/>
                <w:sz w:val="20"/>
                <w:szCs w:val="20"/>
              </w:rPr>
            </w:pPr>
            <w:r w:rsidRPr="00193C01">
              <w:rPr>
                <w:rFonts w:ascii="Cambria" w:hAnsi="Cambria"/>
                <w:i/>
                <w:sz w:val="20"/>
                <w:szCs w:val="20"/>
              </w:rPr>
              <w:t>Christian Asker och Jonas Sjögren, SMHI</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9.30 – 10.00</w:t>
            </w:r>
          </w:p>
        </w:tc>
        <w:tc>
          <w:tcPr>
            <w:tcW w:w="3685" w:type="dxa"/>
            <w:shd w:val="clear" w:color="auto" w:fill="B5D6FE" w:themeFill="text2" w:themeFillTint="33"/>
          </w:tcPr>
          <w:p w:rsidR="00590954" w:rsidRDefault="00590954" w:rsidP="005037ED">
            <w:pPr>
              <w:pStyle w:val="BrdtextC4"/>
              <w:spacing w:after="120"/>
              <w:rPr>
                <w:rFonts w:ascii="Cambria" w:hAnsi="Cambria"/>
              </w:rPr>
            </w:pPr>
            <w:r>
              <w:rPr>
                <w:rFonts w:ascii="Cambria" w:hAnsi="Cambria"/>
              </w:rPr>
              <w:t>Fika</w:t>
            </w:r>
          </w:p>
        </w:tc>
        <w:tc>
          <w:tcPr>
            <w:tcW w:w="3860" w:type="dxa"/>
            <w:shd w:val="clear" w:color="auto" w:fill="E2F2D9" w:themeFill="accent3" w:themeFillTint="33"/>
          </w:tcPr>
          <w:p w:rsidR="00590954" w:rsidRDefault="00590954" w:rsidP="005037ED">
            <w:pPr>
              <w:pStyle w:val="BrdtextC4"/>
              <w:spacing w:after="120"/>
              <w:rPr>
                <w:rFonts w:ascii="Cambria" w:hAnsi="Cambria"/>
              </w:rPr>
            </w:pPr>
            <w:r>
              <w:rPr>
                <w:rFonts w:ascii="Cambria" w:hAnsi="Cambria"/>
              </w:rPr>
              <w:t>Fika</w:t>
            </w:r>
          </w:p>
        </w:tc>
      </w:tr>
      <w:tr w:rsidR="00B2096C" w:rsidTr="0034650B">
        <w:tc>
          <w:tcPr>
            <w:tcW w:w="1668" w:type="dxa"/>
          </w:tcPr>
          <w:p w:rsidR="00B2096C" w:rsidRDefault="00B2096C" w:rsidP="005037ED">
            <w:pPr>
              <w:pStyle w:val="BrdtextC4"/>
              <w:spacing w:after="120"/>
              <w:rPr>
                <w:rFonts w:ascii="Cambria" w:hAnsi="Cambria"/>
              </w:rPr>
            </w:pPr>
          </w:p>
        </w:tc>
        <w:tc>
          <w:tcPr>
            <w:tcW w:w="3685" w:type="dxa"/>
            <w:shd w:val="clear" w:color="auto" w:fill="FBF3E4" w:themeFill="accent5" w:themeFillTint="33"/>
          </w:tcPr>
          <w:p w:rsidR="00B2096C" w:rsidRDefault="00B2096C" w:rsidP="005037ED">
            <w:pPr>
              <w:pStyle w:val="BrdtextC4"/>
              <w:spacing w:after="120"/>
              <w:rPr>
                <w:rFonts w:ascii="Cambria" w:hAnsi="Cambria"/>
              </w:rPr>
            </w:pPr>
            <w:r>
              <w:rPr>
                <w:rFonts w:ascii="Cambria" w:hAnsi="Cambria"/>
              </w:rPr>
              <w:t>Planering och analys</w:t>
            </w:r>
          </w:p>
        </w:tc>
        <w:tc>
          <w:tcPr>
            <w:tcW w:w="3860" w:type="dxa"/>
            <w:shd w:val="clear" w:color="auto" w:fill="D9D9D9" w:themeFill="background1" w:themeFillShade="D9"/>
          </w:tcPr>
          <w:p w:rsidR="00B2096C" w:rsidRDefault="00B2096C" w:rsidP="005037ED">
            <w:pPr>
              <w:pStyle w:val="BrdtextC4"/>
              <w:spacing w:after="120"/>
              <w:rPr>
                <w:rFonts w:ascii="Cambria" w:hAnsi="Cambria"/>
              </w:rPr>
            </w:pPr>
            <w:r>
              <w:rPr>
                <w:rFonts w:ascii="Cambria" w:hAnsi="Cambria"/>
              </w:rPr>
              <w:t>Teknik</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10.00 – 10.30</w:t>
            </w:r>
          </w:p>
        </w:tc>
        <w:tc>
          <w:tcPr>
            <w:tcW w:w="3685" w:type="dxa"/>
            <w:shd w:val="clear" w:color="auto" w:fill="FBF3E4" w:themeFill="accent5" w:themeFillTint="33"/>
          </w:tcPr>
          <w:p w:rsidR="00590954" w:rsidRDefault="00590954" w:rsidP="005037ED">
            <w:pPr>
              <w:pStyle w:val="BrdtextC4"/>
              <w:spacing w:after="120"/>
              <w:rPr>
                <w:rFonts w:ascii="Cambria" w:hAnsi="Cambria"/>
              </w:rPr>
            </w:pPr>
            <w:r>
              <w:rPr>
                <w:rFonts w:ascii="Cambria" w:hAnsi="Cambria"/>
              </w:rPr>
              <w:t>Detaljplaner i QGIS</w:t>
            </w:r>
          </w:p>
          <w:p w:rsidR="00CF4E7B" w:rsidRPr="00CF4E7B" w:rsidRDefault="00CF4E7B" w:rsidP="005037ED">
            <w:pPr>
              <w:pStyle w:val="BrdtextC4"/>
              <w:spacing w:after="120"/>
              <w:rPr>
                <w:sz w:val="20"/>
                <w:szCs w:val="20"/>
              </w:rPr>
            </w:pPr>
            <w:r w:rsidRPr="00CF4E7B">
              <w:rPr>
                <w:sz w:val="20"/>
                <w:szCs w:val="20"/>
              </w:rPr>
              <w:t>Om möjligheterna, och utmaningarna, att rita detaljplaner i QGIS</w:t>
            </w:r>
            <w:r w:rsidR="0034650B">
              <w:rPr>
                <w:sz w:val="20"/>
                <w:szCs w:val="20"/>
              </w:rPr>
              <w:t>.</w:t>
            </w:r>
          </w:p>
          <w:p w:rsidR="00CF4E7B" w:rsidRPr="00CF4E7B" w:rsidRDefault="00CF4E7B" w:rsidP="005037ED">
            <w:pPr>
              <w:pStyle w:val="BrdtextC4"/>
              <w:spacing w:after="120"/>
              <w:rPr>
                <w:rFonts w:ascii="Cambria" w:hAnsi="Cambria"/>
                <w:i/>
              </w:rPr>
            </w:pPr>
            <w:r w:rsidRPr="00CF4E7B">
              <w:rPr>
                <w:i/>
                <w:sz w:val="20"/>
                <w:szCs w:val="20"/>
              </w:rPr>
              <w:t>Ulf Liljankoski, Vingåkers kommun</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sidRPr="00B2096C">
              <w:rPr>
                <w:rFonts w:ascii="Cambria" w:hAnsi="Cambria"/>
              </w:rPr>
              <w:t xml:space="preserve">Använd </w:t>
            </w:r>
            <w:r w:rsidR="00CF4E7B">
              <w:rPr>
                <w:rFonts w:ascii="Cambria" w:hAnsi="Cambria"/>
              </w:rPr>
              <w:t>kraften i QGIS och PostGIS</w:t>
            </w:r>
          </w:p>
          <w:p w:rsidR="00CF4E7B" w:rsidRDefault="00CF4E7B" w:rsidP="005037ED">
            <w:pPr>
              <w:pStyle w:val="BrdtextC4"/>
              <w:spacing w:after="120" w:line="240" w:lineRule="auto"/>
              <w:rPr>
                <w:rFonts w:ascii="Cambria" w:hAnsi="Cambria"/>
                <w:sz w:val="20"/>
                <w:szCs w:val="20"/>
              </w:rPr>
            </w:pPr>
            <w:r w:rsidRPr="00CF4E7B">
              <w:rPr>
                <w:rFonts w:ascii="Cambria" w:hAnsi="Cambria"/>
                <w:sz w:val="20"/>
                <w:szCs w:val="20"/>
              </w:rPr>
              <w:t>I Kristianstad jobbar vi med att ta fram ett system för parkskötsel.</w:t>
            </w:r>
            <w:r>
              <w:rPr>
                <w:rFonts w:ascii="Cambria" w:hAnsi="Cambria"/>
                <w:sz w:val="20"/>
                <w:szCs w:val="20"/>
              </w:rPr>
              <w:t xml:space="preserve"> Tanken är att b</w:t>
            </w:r>
            <w:r>
              <w:rPr>
                <w:rFonts w:ascii="Cambria" w:hAnsi="Cambria"/>
                <w:sz w:val="20"/>
                <w:szCs w:val="20"/>
              </w:rPr>
              <w:t>a</w:t>
            </w:r>
            <w:r>
              <w:rPr>
                <w:rFonts w:ascii="Cambria" w:hAnsi="Cambria"/>
                <w:sz w:val="20"/>
                <w:szCs w:val="20"/>
              </w:rPr>
              <w:t xml:space="preserve">sera det på standardfunktioner i QGIS och PostGIS i så stor utsträckning som möjligt. </w:t>
            </w:r>
            <w:r w:rsidR="00217B27">
              <w:rPr>
                <w:rFonts w:ascii="Cambria" w:hAnsi="Cambria"/>
                <w:sz w:val="20"/>
                <w:szCs w:val="20"/>
              </w:rPr>
              <w:t>Här ger jag exempel på detta bl.a. formulär och relationer i QGIS, funktioner och sp</w:t>
            </w:r>
            <w:r w:rsidR="00217B27">
              <w:rPr>
                <w:rFonts w:ascii="Cambria" w:hAnsi="Cambria"/>
                <w:sz w:val="20"/>
                <w:szCs w:val="20"/>
              </w:rPr>
              <w:t>a</w:t>
            </w:r>
            <w:r w:rsidR="00217B27">
              <w:rPr>
                <w:rFonts w:ascii="Cambria" w:hAnsi="Cambria"/>
                <w:sz w:val="20"/>
                <w:szCs w:val="20"/>
              </w:rPr>
              <w:t>tiala frågor i PostGIS</w:t>
            </w:r>
          </w:p>
          <w:p w:rsidR="00217B27" w:rsidRPr="00217B27" w:rsidRDefault="00217B27" w:rsidP="005037ED">
            <w:pPr>
              <w:pStyle w:val="BrdtextC4"/>
              <w:spacing w:after="120" w:line="240" w:lineRule="auto"/>
              <w:rPr>
                <w:rFonts w:ascii="Cambria" w:hAnsi="Cambria"/>
                <w:i/>
                <w:sz w:val="20"/>
                <w:szCs w:val="20"/>
              </w:rPr>
            </w:pPr>
            <w:r w:rsidRPr="00217B27">
              <w:rPr>
                <w:rFonts w:ascii="Cambria" w:hAnsi="Cambria"/>
                <w:i/>
                <w:sz w:val="20"/>
                <w:szCs w:val="20"/>
              </w:rPr>
              <w:t>Karl-Magnus Jönsson, Kristianstads ko</w:t>
            </w:r>
            <w:r w:rsidRPr="00217B27">
              <w:rPr>
                <w:rFonts w:ascii="Cambria" w:hAnsi="Cambria"/>
                <w:i/>
                <w:sz w:val="20"/>
                <w:szCs w:val="20"/>
              </w:rPr>
              <w:t>m</w:t>
            </w:r>
            <w:r w:rsidRPr="00217B27">
              <w:rPr>
                <w:rFonts w:ascii="Cambria" w:hAnsi="Cambria"/>
                <w:i/>
                <w:sz w:val="20"/>
                <w:szCs w:val="20"/>
              </w:rPr>
              <w:t>mun</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10.30 – 11.00</w:t>
            </w:r>
          </w:p>
        </w:tc>
        <w:tc>
          <w:tcPr>
            <w:tcW w:w="3685" w:type="dxa"/>
            <w:shd w:val="clear" w:color="auto" w:fill="FBF3E4" w:themeFill="accent5" w:themeFillTint="33"/>
          </w:tcPr>
          <w:p w:rsidR="00590954" w:rsidRDefault="00590954" w:rsidP="005037ED">
            <w:pPr>
              <w:pStyle w:val="BrdtextC4"/>
              <w:spacing w:after="120"/>
              <w:rPr>
                <w:rFonts w:ascii="Cambria" w:hAnsi="Cambria"/>
              </w:rPr>
            </w:pPr>
            <w:r>
              <w:rPr>
                <w:rFonts w:ascii="Cambria" w:hAnsi="Cambria"/>
              </w:rPr>
              <w:t>Översvämningsanalyser i öve</w:t>
            </w:r>
            <w:r>
              <w:rPr>
                <w:rFonts w:ascii="Cambria" w:hAnsi="Cambria"/>
              </w:rPr>
              <w:t>r</w:t>
            </w:r>
            <w:r>
              <w:rPr>
                <w:rFonts w:ascii="Cambria" w:hAnsi="Cambria"/>
              </w:rPr>
              <w:t>siktsplanering</w:t>
            </w:r>
          </w:p>
          <w:p w:rsidR="00DB0B84" w:rsidRPr="00DB0B84" w:rsidRDefault="00DB0B84" w:rsidP="005037ED">
            <w:pPr>
              <w:pStyle w:val="BrdtextC4"/>
              <w:spacing w:after="120"/>
              <w:rPr>
                <w:rFonts w:ascii="Cambria" w:hAnsi="Cambria"/>
                <w:i/>
                <w:sz w:val="20"/>
                <w:szCs w:val="20"/>
              </w:rPr>
            </w:pPr>
            <w:r w:rsidRPr="00DB0B84">
              <w:rPr>
                <w:rFonts w:ascii="Cambria" w:hAnsi="Cambria"/>
                <w:i/>
                <w:sz w:val="20"/>
                <w:szCs w:val="20"/>
              </w:rPr>
              <w:t>Fredrik Nilsson, Hässleholms kommun</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Pr>
                <w:rFonts w:ascii="Cambria" w:hAnsi="Cambria"/>
              </w:rPr>
              <w:t>Använda WMS i QGIS</w:t>
            </w:r>
          </w:p>
          <w:p w:rsidR="0034650B" w:rsidRPr="0034650B" w:rsidRDefault="0034650B" w:rsidP="005037ED">
            <w:pPr>
              <w:pStyle w:val="BrdtextC4"/>
              <w:spacing w:after="120"/>
              <w:rPr>
                <w:rFonts w:ascii="Cambria" w:hAnsi="Cambria"/>
                <w:i/>
                <w:sz w:val="20"/>
                <w:szCs w:val="20"/>
              </w:rPr>
            </w:pPr>
            <w:r w:rsidRPr="0034650B">
              <w:rPr>
                <w:rFonts w:ascii="Cambria" w:hAnsi="Cambria"/>
                <w:i/>
                <w:sz w:val="20"/>
                <w:szCs w:val="20"/>
              </w:rPr>
              <w:t>Mats Elfström, Simrishamn och Tomelilla kommun</w:t>
            </w:r>
          </w:p>
        </w:tc>
      </w:tr>
      <w:tr w:rsidR="00590954" w:rsidTr="0034650B">
        <w:tc>
          <w:tcPr>
            <w:tcW w:w="1668" w:type="dxa"/>
          </w:tcPr>
          <w:p w:rsidR="00590954" w:rsidRDefault="00590954" w:rsidP="005037ED">
            <w:pPr>
              <w:pStyle w:val="BrdtextC4"/>
              <w:spacing w:after="120"/>
              <w:rPr>
                <w:rFonts w:ascii="Cambria" w:hAnsi="Cambria"/>
              </w:rPr>
            </w:pPr>
            <w:r>
              <w:rPr>
                <w:rFonts w:ascii="Cambria" w:hAnsi="Cambria"/>
              </w:rPr>
              <w:t>11.00 – 11.30</w:t>
            </w:r>
          </w:p>
        </w:tc>
        <w:tc>
          <w:tcPr>
            <w:tcW w:w="3685" w:type="dxa"/>
            <w:shd w:val="clear" w:color="auto" w:fill="FBF3E4" w:themeFill="accent5" w:themeFillTint="33"/>
          </w:tcPr>
          <w:p w:rsidR="00A15AC7" w:rsidRPr="009A5A90" w:rsidRDefault="00A15AC7" w:rsidP="005037ED">
            <w:pPr>
              <w:pStyle w:val="BrdtextC4"/>
              <w:spacing w:after="120"/>
              <w:rPr>
                <w:rFonts w:ascii="Cambria" w:hAnsi="Cambria"/>
                <w:bCs/>
                <w:color w:val="FF0000"/>
              </w:rPr>
            </w:pPr>
            <w:r w:rsidRPr="009A5A90">
              <w:rPr>
                <w:rFonts w:ascii="Cambria" w:hAnsi="Cambria"/>
                <w:bCs/>
                <w:color w:val="FF0000"/>
              </w:rPr>
              <w:t>Ruttning i QGIS med Grass7</w:t>
            </w:r>
          </w:p>
          <w:p w:rsidR="00A15AC7" w:rsidRPr="00ED0CB6" w:rsidRDefault="00A15AC7" w:rsidP="00A15AC7">
            <w:pPr>
              <w:rPr>
                <w:rFonts w:ascii="Cambria" w:hAnsi="Cambria"/>
                <w:color w:val="FF0000"/>
                <w:sz w:val="20"/>
                <w:szCs w:val="20"/>
              </w:rPr>
            </w:pPr>
            <w:r w:rsidRPr="009A5A90">
              <w:rPr>
                <w:rFonts w:ascii="Cambria" w:hAnsi="Cambria"/>
                <w:color w:val="FF0000"/>
                <w:sz w:val="20"/>
                <w:szCs w:val="20"/>
              </w:rPr>
              <w:t>Erfarenheter från en liten pilotstudie av ruttningsfunktionaliteten i Grass7, bas</w:t>
            </w:r>
            <w:r w:rsidRPr="009A5A90">
              <w:rPr>
                <w:rFonts w:ascii="Cambria" w:hAnsi="Cambria"/>
                <w:color w:val="FF0000"/>
                <w:sz w:val="20"/>
                <w:szCs w:val="20"/>
              </w:rPr>
              <w:t>e</w:t>
            </w:r>
            <w:r w:rsidRPr="009A5A90">
              <w:rPr>
                <w:rFonts w:ascii="Cambria" w:hAnsi="Cambria"/>
                <w:color w:val="FF0000"/>
                <w:sz w:val="20"/>
                <w:szCs w:val="20"/>
              </w:rPr>
              <w:t xml:space="preserve">rat på allmänt tillgänglig svensk data, </w:t>
            </w:r>
            <w:r w:rsidRPr="00ED0CB6">
              <w:rPr>
                <w:rFonts w:ascii="Cambria" w:hAnsi="Cambria"/>
                <w:color w:val="FF0000"/>
                <w:sz w:val="20"/>
                <w:szCs w:val="20"/>
              </w:rPr>
              <w:lastRenderedPageBreak/>
              <w:t>presenteras. I förekommande fall ko</w:t>
            </w:r>
            <w:r w:rsidRPr="00ED0CB6">
              <w:rPr>
                <w:rFonts w:ascii="Cambria" w:hAnsi="Cambria"/>
                <w:color w:val="FF0000"/>
                <w:sz w:val="20"/>
                <w:szCs w:val="20"/>
              </w:rPr>
              <w:t>m</w:t>
            </w:r>
            <w:r w:rsidRPr="00ED0CB6">
              <w:rPr>
                <w:rFonts w:ascii="Cambria" w:hAnsi="Cambria"/>
                <w:color w:val="FF0000"/>
                <w:sz w:val="20"/>
                <w:szCs w:val="20"/>
              </w:rPr>
              <w:t>mer också en del tips och idéer att kunna förmedlas.</w:t>
            </w:r>
          </w:p>
          <w:p w:rsidR="00A15AC7" w:rsidRPr="00ED0CB6" w:rsidRDefault="00A15AC7" w:rsidP="005037ED">
            <w:pPr>
              <w:pStyle w:val="BrdtextC4"/>
              <w:spacing w:after="120"/>
              <w:rPr>
                <w:rFonts w:ascii="Cambria" w:hAnsi="Cambria"/>
                <w:bCs/>
                <w:color w:val="FF0000"/>
                <w:sz w:val="20"/>
                <w:szCs w:val="20"/>
              </w:rPr>
            </w:pPr>
          </w:p>
          <w:p w:rsidR="00DB0B84" w:rsidRDefault="00A15AC7" w:rsidP="005037ED">
            <w:pPr>
              <w:pStyle w:val="BrdtextC4"/>
              <w:spacing w:after="120"/>
              <w:rPr>
                <w:rFonts w:ascii="Cambria" w:hAnsi="Cambria"/>
              </w:rPr>
            </w:pPr>
            <w:r w:rsidRPr="00ED0CB6">
              <w:rPr>
                <w:b/>
                <w:bCs/>
                <w:color w:val="FF0000"/>
              </w:rPr>
              <w:t xml:space="preserve"> </w:t>
            </w:r>
            <w:r w:rsidR="00DB0B84" w:rsidRPr="00ED0CB6">
              <w:rPr>
                <w:rFonts w:ascii="Cambria" w:hAnsi="Cambria"/>
                <w:i/>
                <w:color w:val="FF0000"/>
                <w:sz w:val="20"/>
                <w:szCs w:val="20"/>
              </w:rPr>
              <w:t>Patrik Malvenius, Lilla Edets kommun</w:t>
            </w:r>
          </w:p>
        </w:tc>
        <w:tc>
          <w:tcPr>
            <w:tcW w:w="3860" w:type="dxa"/>
            <w:shd w:val="clear" w:color="auto" w:fill="D9D9D9" w:themeFill="background1" w:themeFillShade="D9"/>
          </w:tcPr>
          <w:p w:rsidR="00590954" w:rsidRDefault="00590954" w:rsidP="005037ED">
            <w:pPr>
              <w:pStyle w:val="BrdtextC4"/>
              <w:spacing w:after="120"/>
              <w:rPr>
                <w:rFonts w:ascii="Cambria" w:hAnsi="Cambria"/>
              </w:rPr>
            </w:pPr>
            <w:r>
              <w:rPr>
                <w:rFonts w:ascii="Cambria" w:hAnsi="Cambria"/>
              </w:rPr>
              <w:lastRenderedPageBreak/>
              <w:t>QGIS server och QGIS web client</w:t>
            </w:r>
            <w:r w:rsidR="0034650B">
              <w:rPr>
                <w:rFonts w:ascii="Cambria" w:hAnsi="Cambria"/>
              </w:rPr>
              <w:t xml:space="preserve"> II</w:t>
            </w:r>
          </w:p>
          <w:p w:rsidR="00DB0B84" w:rsidRPr="00DB0B84" w:rsidRDefault="00DB0B84" w:rsidP="00DB0B84">
            <w:pPr>
              <w:pStyle w:val="BrdtextC4"/>
              <w:spacing w:after="120" w:line="240" w:lineRule="auto"/>
              <w:rPr>
                <w:rFonts w:ascii="Cambria" w:hAnsi="Cambria"/>
                <w:sz w:val="20"/>
                <w:szCs w:val="20"/>
              </w:rPr>
            </w:pPr>
            <w:r>
              <w:rPr>
                <w:rFonts w:ascii="Cambria" w:hAnsi="Cambria"/>
                <w:sz w:val="20"/>
                <w:szCs w:val="20"/>
              </w:rPr>
              <w:t xml:space="preserve">QGIS server kan producera WMS och WFS direkt från QGIS projekt. QGIS web client II är under framtagande och ska bli en </w:t>
            </w:r>
            <w:r>
              <w:rPr>
                <w:rFonts w:ascii="Cambria" w:hAnsi="Cambria"/>
                <w:sz w:val="20"/>
                <w:szCs w:val="20"/>
              </w:rPr>
              <w:lastRenderedPageBreak/>
              <w:t>modern webbkarta anpassad speciellt för QGIS server.</w:t>
            </w:r>
          </w:p>
          <w:p w:rsidR="0034650B" w:rsidRDefault="00DB0B84" w:rsidP="00DB0B84">
            <w:pPr>
              <w:pStyle w:val="BrdtextC4"/>
              <w:spacing w:after="120" w:line="240" w:lineRule="auto"/>
              <w:rPr>
                <w:rFonts w:ascii="Cambria" w:hAnsi="Cambria"/>
              </w:rPr>
            </w:pPr>
            <w:r w:rsidRPr="00217B27">
              <w:rPr>
                <w:rFonts w:ascii="Cambria" w:hAnsi="Cambria"/>
                <w:i/>
                <w:sz w:val="20"/>
                <w:szCs w:val="20"/>
              </w:rPr>
              <w:t>Karl-Magnus Jönsson, Kristianstads ko</w:t>
            </w:r>
            <w:r w:rsidRPr="00217B27">
              <w:rPr>
                <w:rFonts w:ascii="Cambria" w:hAnsi="Cambria"/>
                <w:i/>
                <w:sz w:val="20"/>
                <w:szCs w:val="20"/>
              </w:rPr>
              <w:t>m</w:t>
            </w:r>
            <w:r w:rsidRPr="00217B27">
              <w:rPr>
                <w:rFonts w:ascii="Cambria" w:hAnsi="Cambria"/>
                <w:i/>
                <w:sz w:val="20"/>
                <w:szCs w:val="20"/>
              </w:rPr>
              <w:t>mun</w:t>
            </w:r>
          </w:p>
        </w:tc>
      </w:tr>
      <w:tr w:rsidR="00772C2B" w:rsidTr="009523C7">
        <w:tc>
          <w:tcPr>
            <w:tcW w:w="1668" w:type="dxa"/>
          </w:tcPr>
          <w:p w:rsidR="00772C2B" w:rsidRDefault="00772C2B" w:rsidP="005037ED">
            <w:pPr>
              <w:pStyle w:val="BrdtextC4"/>
              <w:spacing w:after="120"/>
              <w:rPr>
                <w:rFonts w:ascii="Cambria" w:hAnsi="Cambria"/>
              </w:rPr>
            </w:pPr>
            <w:r>
              <w:rPr>
                <w:rFonts w:ascii="Cambria" w:hAnsi="Cambria"/>
              </w:rPr>
              <w:lastRenderedPageBreak/>
              <w:t>11.30 – 12.00</w:t>
            </w:r>
          </w:p>
        </w:tc>
        <w:tc>
          <w:tcPr>
            <w:tcW w:w="7545" w:type="dxa"/>
            <w:gridSpan w:val="2"/>
            <w:shd w:val="clear" w:color="auto" w:fill="auto"/>
          </w:tcPr>
          <w:p w:rsidR="00772C2B" w:rsidRDefault="009A5A90" w:rsidP="005037ED">
            <w:pPr>
              <w:pStyle w:val="BrdtextC4"/>
              <w:spacing w:after="120"/>
              <w:rPr>
                <w:rFonts w:ascii="Cambria" w:hAnsi="Cambria"/>
              </w:rPr>
            </w:pPr>
            <w:r>
              <w:rPr>
                <w:rFonts w:ascii="Cambria" w:hAnsi="Cambria"/>
              </w:rPr>
              <w:t xml:space="preserve">Diskussion, </w:t>
            </w:r>
            <w:r w:rsidR="00772C2B">
              <w:rPr>
                <w:rFonts w:ascii="Cambria" w:hAnsi="Cambria"/>
              </w:rPr>
              <w:t>Lantmäteriet och användarföreningen</w:t>
            </w:r>
          </w:p>
          <w:p w:rsidR="00772C2B" w:rsidRDefault="00772C2B" w:rsidP="00772C2B">
            <w:pPr>
              <w:pStyle w:val="BrdtextC4"/>
              <w:spacing w:after="120" w:line="240" w:lineRule="auto"/>
              <w:rPr>
                <w:sz w:val="20"/>
                <w:szCs w:val="20"/>
              </w:rPr>
            </w:pPr>
            <w:r w:rsidRPr="00772C2B">
              <w:rPr>
                <w:sz w:val="20"/>
                <w:szCs w:val="20"/>
              </w:rPr>
              <w:t>Hur skulle Lantmäteriet på lämpligt sätt kunna underlätta för användni</w:t>
            </w:r>
            <w:r w:rsidR="009A5A90">
              <w:rPr>
                <w:sz w:val="20"/>
                <w:szCs w:val="20"/>
              </w:rPr>
              <w:t>ngen av</w:t>
            </w:r>
            <w:r w:rsidRPr="00772C2B">
              <w:rPr>
                <w:sz w:val="20"/>
                <w:szCs w:val="20"/>
              </w:rPr>
              <w:t xml:space="preserve"> information i QGIS?</w:t>
            </w:r>
            <w:r w:rsidR="009A5A90">
              <w:rPr>
                <w:sz w:val="20"/>
                <w:szCs w:val="20"/>
              </w:rPr>
              <w:t xml:space="preserve"> Hur kan man hantera stilsättning? </w:t>
            </w:r>
            <w:r w:rsidRPr="00772C2B">
              <w:rPr>
                <w:sz w:val="20"/>
                <w:szCs w:val="20"/>
              </w:rPr>
              <w:t xml:space="preserve"> </w:t>
            </w:r>
            <w:r w:rsidR="009A5A90">
              <w:rPr>
                <w:sz w:val="20"/>
                <w:szCs w:val="20"/>
              </w:rPr>
              <w:t xml:space="preserve">Kan man tänka sig en plugin för hantering av data och tjänster från Lantmäteriet. Vad skulle krävas för att utveckla en sådan? </w:t>
            </w:r>
            <w:r w:rsidRPr="00772C2B">
              <w:rPr>
                <w:sz w:val="20"/>
                <w:szCs w:val="20"/>
              </w:rPr>
              <w:t>Vad ska användarföreningen syssla med under året?</w:t>
            </w:r>
          </w:p>
          <w:p w:rsidR="00FF588A" w:rsidRPr="00FF588A" w:rsidRDefault="00FF588A" w:rsidP="00772C2B">
            <w:pPr>
              <w:pStyle w:val="BrdtextC4"/>
              <w:spacing w:after="120" w:line="240" w:lineRule="auto"/>
              <w:rPr>
                <w:rFonts w:ascii="Cambria" w:hAnsi="Cambria"/>
                <w:i/>
                <w:color w:val="FFFFFF" w:themeColor="background1"/>
                <w:sz w:val="20"/>
                <w:szCs w:val="20"/>
              </w:rPr>
            </w:pPr>
            <w:r w:rsidRPr="00FF588A">
              <w:rPr>
                <w:i/>
                <w:sz w:val="20"/>
                <w:szCs w:val="20"/>
              </w:rPr>
              <w:t>Sara Stefansson och Mauritz Bomark, Lantmäteriet, Användarföreningen</w:t>
            </w:r>
          </w:p>
        </w:tc>
      </w:tr>
      <w:tr w:rsidR="00772C2B" w:rsidTr="00C86ADD">
        <w:tc>
          <w:tcPr>
            <w:tcW w:w="1668" w:type="dxa"/>
          </w:tcPr>
          <w:p w:rsidR="00772C2B" w:rsidRDefault="00772C2B" w:rsidP="005037ED">
            <w:pPr>
              <w:pStyle w:val="BrdtextC4"/>
              <w:spacing w:after="120"/>
              <w:rPr>
                <w:rFonts w:ascii="Cambria" w:hAnsi="Cambria"/>
              </w:rPr>
            </w:pPr>
            <w:r w:rsidRPr="00045619">
              <w:rPr>
                <w:rFonts w:ascii="Cambria" w:hAnsi="Cambria"/>
              </w:rPr>
              <w:t>1</w:t>
            </w:r>
            <w:r>
              <w:rPr>
                <w:rFonts w:ascii="Cambria" w:hAnsi="Cambria"/>
              </w:rPr>
              <w:t>2</w:t>
            </w:r>
            <w:r w:rsidRPr="00045619">
              <w:rPr>
                <w:rFonts w:ascii="Cambria" w:hAnsi="Cambria"/>
              </w:rPr>
              <w:t>.00</w:t>
            </w:r>
            <w:r>
              <w:rPr>
                <w:rFonts w:ascii="Cambria" w:hAnsi="Cambria"/>
              </w:rPr>
              <w:t xml:space="preserve"> – 13.00</w:t>
            </w:r>
          </w:p>
        </w:tc>
        <w:tc>
          <w:tcPr>
            <w:tcW w:w="7545" w:type="dxa"/>
            <w:gridSpan w:val="2"/>
            <w:shd w:val="clear" w:color="auto" w:fill="auto"/>
          </w:tcPr>
          <w:p w:rsidR="00772C2B" w:rsidRPr="00772C2B" w:rsidRDefault="00772C2B" w:rsidP="005037ED">
            <w:pPr>
              <w:pStyle w:val="BrdtextC4"/>
              <w:spacing w:after="120"/>
              <w:rPr>
                <w:rFonts w:ascii="Cambria" w:hAnsi="Cambria"/>
                <w:color w:val="FFFFFF" w:themeColor="background1"/>
              </w:rPr>
            </w:pPr>
            <w:r w:rsidRPr="00045619">
              <w:rPr>
                <w:rFonts w:ascii="Cambria" w:hAnsi="Cambria"/>
              </w:rPr>
              <w:t>Lunch</w:t>
            </w:r>
          </w:p>
        </w:tc>
      </w:tr>
      <w:tr w:rsidR="00772C2B" w:rsidTr="00F56EA0">
        <w:tc>
          <w:tcPr>
            <w:tcW w:w="1668" w:type="dxa"/>
          </w:tcPr>
          <w:p w:rsidR="00772C2B" w:rsidRDefault="00772C2B" w:rsidP="005037ED">
            <w:pPr>
              <w:pStyle w:val="BrdtextC4"/>
              <w:spacing w:after="120"/>
              <w:rPr>
                <w:rFonts w:ascii="Cambria" w:hAnsi="Cambria"/>
              </w:rPr>
            </w:pPr>
            <w:r>
              <w:rPr>
                <w:rFonts w:ascii="Cambria" w:hAnsi="Cambria"/>
              </w:rPr>
              <w:t>13.00 – 14.00</w:t>
            </w:r>
          </w:p>
        </w:tc>
        <w:tc>
          <w:tcPr>
            <w:tcW w:w="7545" w:type="dxa"/>
            <w:gridSpan w:val="2"/>
            <w:shd w:val="clear" w:color="auto" w:fill="auto"/>
          </w:tcPr>
          <w:p w:rsidR="00772C2B" w:rsidRPr="00772C2B" w:rsidRDefault="00772C2B" w:rsidP="005037ED">
            <w:pPr>
              <w:pStyle w:val="BrdtextC4"/>
              <w:spacing w:after="120"/>
              <w:rPr>
                <w:rFonts w:ascii="Cambria" w:hAnsi="Cambria"/>
                <w:color w:val="FFFFFF" w:themeColor="background1"/>
              </w:rPr>
            </w:pPr>
            <w:r>
              <w:rPr>
                <w:rFonts w:ascii="Cambria" w:hAnsi="Cambria"/>
              </w:rPr>
              <w:t xml:space="preserve">Studiebesök </w:t>
            </w:r>
            <w:r w:rsidRPr="002B4849">
              <w:rPr>
                <w:rFonts w:ascii="Cambria" w:hAnsi="Cambria"/>
              </w:rPr>
              <w:t xml:space="preserve">på </w:t>
            </w:r>
            <w:r w:rsidRPr="002B4849">
              <w:rPr>
                <w:rFonts w:ascii="Cambria" w:hAnsi="Cambria" w:cs="Cambria"/>
              </w:rPr>
              <w:t>prognoscentralen</w:t>
            </w:r>
          </w:p>
        </w:tc>
      </w:tr>
    </w:tbl>
    <w:p w:rsidR="002B4849" w:rsidRPr="00045619" w:rsidRDefault="002B4849" w:rsidP="005037ED">
      <w:pPr>
        <w:pStyle w:val="BrdtextC4"/>
        <w:spacing w:after="120"/>
        <w:rPr>
          <w:rFonts w:ascii="Cambria" w:hAnsi="Cambria"/>
        </w:rPr>
      </w:pPr>
    </w:p>
    <w:sectPr w:rsidR="002B4849" w:rsidRPr="00045619" w:rsidSect="002B4849">
      <w:type w:val="continuous"/>
      <w:pgSz w:w="11907" w:h="16840" w:code="9"/>
      <w:pgMar w:top="1417" w:right="1417" w:bottom="1417" w:left="1417"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04A" w:rsidRPr="00DE27A3" w:rsidRDefault="0058004A" w:rsidP="00DE27A3">
      <w:pPr>
        <w:pStyle w:val="Rubrik4"/>
        <w:spacing w:line="240" w:lineRule="auto"/>
        <w:rPr>
          <w:szCs w:val="20"/>
          <w:lang w:val="en-US"/>
        </w:rPr>
      </w:pPr>
      <w:r>
        <w:separator/>
      </w:r>
    </w:p>
  </w:endnote>
  <w:endnote w:type="continuationSeparator" w:id="0">
    <w:p w:rsidR="0058004A" w:rsidRPr="00DE27A3" w:rsidRDefault="0058004A" w:rsidP="00DE27A3">
      <w:pPr>
        <w:pStyle w:val="Rubrik4"/>
        <w:spacing w:line="240" w:lineRule="auto"/>
        <w:rPr>
          <w:szCs w:val="20"/>
          <w:lang w:val="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04A" w:rsidRPr="00DE27A3" w:rsidRDefault="0058004A" w:rsidP="00DE27A3">
      <w:pPr>
        <w:pStyle w:val="Rubrik4"/>
        <w:spacing w:line="240" w:lineRule="auto"/>
        <w:rPr>
          <w:szCs w:val="20"/>
          <w:lang w:val="en-US"/>
        </w:rPr>
      </w:pPr>
      <w:r>
        <w:separator/>
      </w:r>
    </w:p>
  </w:footnote>
  <w:footnote w:type="continuationSeparator" w:id="0">
    <w:p w:rsidR="0058004A" w:rsidRPr="00DE27A3" w:rsidRDefault="0058004A" w:rsidP="00DE27A3">
      <w:pPr>
        <w:pStyle w:val="Rubrik4"/>
        <w:spacing w:line="240" w:lineRule="auto"/>
        <w:rPr>
          <w:szCs w:val="20"/>
          <w:lang w:val="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FA0681C"/>
    <w:lvl w:ilvl="0">
      <w:start w:val="1"/>
      <w:numFmt w:val="bullet"/>
      <w:pStyle w:val="Punktlista"/>
      <w:lvlText w:val=""/>
      <w:lvlJc w:val="left"/>
      <w:pPr>
        <w:ind w:left="360" w:hanging="360"/>
      </w:pPr>
      <w:rPr>
        <w:rFonts w:ascii="Symbol" w:hAnsi="Symbol" w:hint="default"/>
      </w:rPr>
    </w:lvl>
  </w:abstractNum>
  <w:abstractNum w:abstractNumId="1">
    <w:nsid w:val="74547D73"/>
    <w:multiLevelType w:val="hybridMultilevel"/>
    <w:tmpl w:val="582865C4"/>
    <w:lvl w:ilvl="0" w:tplc="A4E4573A">
      <w:start w:val="1"/>
      <w:numFmt w:val="bullet"/>
      <w:pStyle w:val="PunktlistaC4"/>
      <w:lvlText w:val="-"/>
      <w:lvlJc w:val="left"/>
      <w:pPr>
        <w:ind w:left="720" w:hanging="360"/>
      </w:pPr>
      <w:rPr>
        <w:rFonts w:ascii="Times" w:hAnsi="Times" w:hint="default"/>
        <w:color w:val="auto"/>
        <w:sz w:val="24"/>
        <w:szCs w:val="2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AF"/>
    <w:rsid w:val="000246CD"/>
    <w:rsid w:val="00025BBD"/>
    <w:rsid w:val="00045619"/>
    <w:rsid w:val="00054597"/>
    <w:rsid w:val="000924B4"/>
    <w:rsid w:val="000F506B"/>
    <w:rsid w:val="00105A02"/>
    <w:rsid w:val="00107CC3"/>
    <w:rsid w:val="0011701D"/>
    <w:rsid w:val="001203C3"/>
    <w:rsid w:val="00135765"/>
    <w:rsid w:val="00136F78"/>
    <w:rsid w:val="001444E8"/>
    <w:rsid w:val="0014509D"/>
    <w:rsid w:val="00145ACE"/>
    <w:rsid w:val="0018552C"/>
    <w:rsid w:val="00193C01"/>
    <w:rsid w:val="001C3478"/>
    <w:rsid w:val="001C6381"/>
    <w:rsid w:val="001E3C86"/>
    <w:rsid w:val="001F614C"/>
    <w:rsid w:val="001F726E"/>
    <w:rsid w:val="00207560"/>
    <w:rsid w:val="00207806"/>
    <w:rsid w:val="00207B82"/>
    <w:rsid w:val="00217B27"/>
    <w:rsid w:val="0026532B"/>
    <w:rsid w:val="0026559B"/>
    <w:rsid w:val="002A2C41"/>
    <w:rsid w:val="002B392F"/>
    <w:rsid w:val="002B4849"/>
    <w:rsid w:val="002C5582"/>
    <w:rsid w:val="00330DF1"/>
    <w:rsid w:val="00337CDE"/>
    <w:rsid w:val="0034650B"/>
    <w:rsid w:val="003718D8"/>
    <w:rsid w:val="00387023"/>
    <w:rsid w:val="00390A1E"/>
    <w:rsid w:val="003A041F"/>
    <w:rsid w:val="003A76CC"/>
    <w:rsid w:val="003C387A"/>
    <w:rsid w:val="00402BB8"/>
    <w:rsid w:val="00463065"/>
    <w:rsid w:val="0046645B"/>
    <w:rsid w:val="004A0E35"/>
    <w:rsid w:val="004B1513"/>
    <w:rsid w:val="004B5852"/>
    <w:rsid w:val="004B61A5"/>
    <w:rsid w:val="004C630B"/>
    <w:rsid w:val="004F5E3D"/>
    <w:rsid w:val="005037ED"/>
    <w:rsid w:val="0051605F"/>
    <w:rsid w:val="005675C2"/>
    <w:rsid w:val="005716E9"/>
    <w:rsid w:val="00574C20"/>
    <w:rsid w:val="0058004A"/>
    <w:rsid w:val="00590954"/>
    <w:rsid w:val="005A3B16"/>
    <w:rsid w:val="005A483B"/>
    <w:rsid w:val="005B03D5"/>
    <w:rsid w:val="005D717F"/>
    <w:rsid w:val="005E7C58"/>
    <w:rsid w:val="00606F0B"/>
    <w:rsid w:val="00640336"/>
    <w:rsid w:val="00643C1A"/>
    <w:rsid w:val="00646934"/>
    <w:rsid w:val="00673889"/>
    <w:rsid w:val="006B02BA"/>
    <w:rsid w:val="006C3556"/>
    <w:rsid w:val="00716DC0"/>
    <w:rsid w:val="0072206A"/>
    <w:rsid w:val="007257F9"/>
    <w:rsid w:val="007578D3"/>
    <w:rsid w:val="0076159B"/>
    <w:rsid w:val="00772C2B"/>
    <w:rsid w:val="007A0186"/>
    <w:rsid w:val="007C25AB"/>
    <w:rsid w:val="007D06E7"/>
    <w:rsid w:val="007D41BC"/>
    <w:rsid w:val="007E1EE8"/>
    <w:rsid w:val="007E59AF"/>
    <w:rsid w:val="00826714"/>
    <w:rsid w:val="00853632"/>
    <w:rsid w:val="008700B3"/>
    <w:rsid w:val="008B0AD5"/>
    <w:rsid w:val="008E27BD"/>
    <w:rsid w:val="008F3613"/>
    <w:rsid w:val="009215F9"/>
    <w:rsid w:val="0092350E"/>
    <w:rsid w:val="0093654A"/>
    <w:rsid w:val="00964C18"/>
    <w:rsid w:val="00991B5A"/>
    <w:rsid w:val="009A5A90"/>
    <w:rsid w:val="009B4DDD"/>
    <w:rsid w:val="009B5251"/>
    <w:rsid w:val="009B6A96"/>
    <w:rsid w:val="009C555D"/>
    <w:rsid w:val="009D551E"/>
    <w:rsid w:val="009F5088"/>
    <w:rsid w:val="009F6A21"/>
    <w:rsid w:val="009F6DB1"/>
    <w:rsid w:val="00A15AC7"/>
    <w:rsid w:val="00A41998"/>
    <w:rsid w:val="00A44D95"/>
    <w:rsid w:val="00A82EB0"/>
    <w:rsid w:val="00AB4D3E"/>
    <w:rsid w:val="00AC0BB3"/>
    <w:rsid w:val="00AE3EF7"/>
    <w:rsid w:val="00AE637D"/>
    <w:rsid w:val="00AE6E52"/>
    <w:rsid w:val="00AF35A6"/>
    <w:rsid w:val="00B2096C"/>
    <w:rsid w:val="00B24890"/>
    <w:rsid w:val="00B25862"/>
    <w:rsid w:val="00B40D2A"/>
    <w:rsid w:val="00B41DE8"/>
    <w:rsid w:val="00B53A1E"/>
    <w:rsid w:val="00B61981"/>
    <w:rsid w:val="00B634EA"/>
    <w:rsid w:val="00B64AD3"/>
    <w:rsid w:val="00B94E47"/>
    <w:rsid w:val="00C34493"/>
    <w:rsid w:val="00C35B1E"/>
    <w:rsid w:val="00C859C4"/>
    <w:rsid w:val="00CD774C"/>
    <w:rsid w:val="00CE4E2B"/>
    <w:rsid w:val="00CF4E7B"/>
    <w:rsid w:val="00D149AB"/>
    <w:rsid w:val="00D2093C"/>
    <w:rsid w:val="00D235F0"/>
    <w:rsid w:val="00D244DC"/>
    <w:rsid w:val="00D416C2"/>
    <w:rsid w:val="00D56049"/>
    <w:rsid w:val="00D80985"/>
    <w:rsid w:val="00D91C1F"/>
    <w:rsid w:val="00D92C41"/>
    <w:rsid w:val="00DB0B84"/>
    <w:rsid w:val="00DC2B9D"/>
    <w:rsid w:val="00DD431C"/>
    <w:rsid w:val="00DE27A3"/>
    <w:rsid w:val="00DE5073"/>
    <w:rsid w:val="00DF2372"/>
    <w:rsid w:val="00E35C6E"/>
    <w:rsid w:val="00E43B06"/>
    <w:rsid w:val="00E51F7F"/>
    <w:rsid w:val="00E67A23"/>
    <w:rsid w:val="00E701E6"/>
    <w:rsid w:val="00ED0CB6"/>
    <w:rsid w:val="00EE4892"/>
    <w:rsid w:val="00EF65CC"/>
    <w:rsid w:val="00F03812"/>
    <w:rsid w:val="00F2510B"/>
    <w:rsid w:val="00F27814"/>
    <w:rsid w:val="00F27FB1"/>
    <w:rsid w:val="00F33D97"/>
    <w:rsid w:val="00F4798A"/>
    <w:rsid w:val="00F500FD"/>
    <w:rsid w:val="00F57A85"/>
    <w:rsid w:val="00F74072"/>
    <w:rsid w:val="00F76B5D"/>
    <w:rsid w:val="00FE1359"/>
    <w:rsid w:val="00FE2EDB"/>
    <w:rsid w:val="00FF588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4DDD"/>
    <w:pPr>
      <w:spacing w:after="160" w:line="259" w:lineRule="auto"/>
    </w:pPr>
    <w:rPr>
      <w:rFonts w:asciiTheme="minorHAnsi" w:eastAsiaTheme="minorHAnsi" w:hAnsiTheme="minorHAnsi" w:cstheme="minorBidi"/>
      <w:sz w:val="22"/>
      <w:szCs w:val="22"/>
      <w:lang w:val="sv-SE"/>
    </w:rPr>
  </w:style>
  <w:style w:type="paragraph" w:styleId="Rubrik1">
    <w:name w:val="heading 1"/>
    <w:next w:val="Normal"/>
    <w:link w:val="Rubrik1Char"/>
    <w:uiPriority w:val="9"/>
    <w:rsid w:val="00574C20"/>
    <w:pPr>
      <w:keepNext/>
      <w:keepLines/>
      <w:spacing w:before="360"/>
      <w:outlineLvl w:val="0"/>
    </w:pPr>
    <w:rPr>
      <w:rFonts w:ascii="Arial Rounded MT Bold" w:eastAsiaTheme="majorEastAsia" w:hAnsi="Arial Rounded MT Bold" w:cstheme="majorBidi"/>
      <w:bCs/>
      <w:sz w:val="34"/>
      <w:szCs w:val="28"/>
    </w:rPr>
  </w:style>
  <w:style w:type="paragraph" w:styleId="Rubrik2">
    <w:name w:val="heading 2"/>
    <w:next w:val="Normal"/>
    <w:link w:val="Rubrik2Char"/>
    <w:uiPriority w:val="9"/>
    <w:rsid w:val="00574C20"/>
    <w:pPr>
      <w:keepNext/>
      <w:keepLines/>
      <w:spacing w:before="360"/>
      <w:outlineLvl w:val="1"/>
    </w:pPr>
    <w:rPr>
      <w:rFonts w:ascii="Arial Rounded MT Bold" w:eastAsiaTheme="majorEastAsia" w:hAnsi="Arial Rounded MT Bold" w:cstheme="majorBidi"/>
      <w:bCs/>
      <w:sz w:val="28"/>
      <w:szCs w:val="26"/>
    </w:rPr>
  </w:style>
  <w:style w:type="paragraph" w:styleId="Rubrik3">
    <w:name w:val="heading 3"/>
    <w:next w:val="Normal"/>
    <w:link w:val="Rubrik3Char"/>
    <w:uiPriority w:val="9"/>
    <w:rsid w:val="00574C20"/>
    <w:pPr>
      <w:keepNext/>
      <w:keepLines/>
      <w:spacing w:before="360"/>
      <w:outlineLvl w:val="2"/>
    </w:pPr>
    <w:rPr>
      <w:rFonts w:ascii="Arial Rounded MT Bold" w:eastAsiaTheme="majorEastAsia" w:hAnsi="Arial Rounded MT Bold" w:cstheme="majorBidi"/>
      <w:bCs/>
      <w:sz w:val="24"/>
    </w:rPr>
  </w:style>
  <w:style w:type="paragraph" w:styleId="Rubrik4">
    <w:name w:val="heading 4"/>
    <w:basedOn w:val="BrdtextC4"/>
    <w:next w:val="Normal"/>
    <w:link w:val="Rubrik4Char"/>
    <w:uiPriority w:val="9"/>
    <w:unhideWhenUsed/>
    <w:rsid w:val="001444E8"/>
    <w:pPr>
      <w:keepNext/>
      <w:keepLines/>
      <w:spacing w:before="200" w:after="0"/>
      <w:outlineLvl w:val="3"/>
    </w:pPr>
    <w:rPr>
      <w:rFonts w:asciiTheme="majorHAnsi" w:eastAsiaTheme="majorEastAsia" w:hAnsiTheme="majorHAnsi" w:cstheme="majorBidi"/>
      <w:b/>
      <w:bCs/>
      <w:i/>
      <w:iCs/>
      <w:color w:val="023F88" w:themeColor="accent1"/>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unktlistaC4">
    <w:name w:val="Punktlista_C4"/>
    <w:link w:val="PunktlistaC4Char"/>
    <w:qFormat/>
    <w:rsid w:val="007578D3"/>
    <w:pPr>
      <w:numPr>
        <w:numId w:val="4"/>
      </w:numPr>
      <w:spacing w:after="40" w:line="320" w:lineRule="exact"/>
    </w:pPr>
    <w:rPr>
      <w:rFonts w:ascii="Times New Roman" w:hAnsi="Times New Roman"/>
      <w:sz w:val="24"/>
      <w:szCs w:val="24"/>
      <w:lang w:val="sv-SE"/>
    </w:rPr>
  </w:style>
  <w:style w:type="paragraph" w:styleId="Liststycke">
    <w:name w:val="List Paragraph"/>
    <w:basedOn w:val="Normal"/>
    <w:uiPriority w:val="34"/>
    <w:rsid w:val="00463065"/>
    <w:pPr>
      <w:spacing w:after="200" w:line="320" w:lineRule="exact"/>
      <w:ind w:left="720"/>
      <w:contextualSpacing/>
    </w:pPr>
    <w:rPr>
      <w:rFonts w:ascii="Times New Roman" w:eastAsiaTheme="minorEastAsia" w:hAnsi="Times New Roman" w:cs="Times New Roman"/>
      <w:sz w:val="24"/>
      <w:szCs w:val="20"/>
      <w:lang w:val="en-US" w:eastAsia="zh-CN"/>
    </w:rPr>
  </w:style>
  <w:style w:type="paragraph" w:customStyle="1" w:styleId="Rubrik3C4">
    <w:name w:val="Rubrik3_C4"/>
    <w:basedOn w:val="Rubrik3"/>
    <w:next w:val="BrdtextC4"/>
    <w:qFormat/>
    <w:rsid w:val="007D41BC"/>
    <w:pPr>
      <w:spacing w:after="80"/>
    </w:pPr>
    <w:rPr>
      <w:szCs w:val="24"/>
      <w:lang w:val="sv-SE"/>
    </w:rPr>
  </w:style>
  <w:style w:type="paragraph" w:customStyle="1" w:styleId="Rubrik2C4">
    <w:name w:val="Rubrik2_C4"/>
    <w:basedOn w:val="Rubrik2"/>
    <w:next w:val="BrdtextC4"/>
    <w:link w:val="Rubrik2C4Char"/>
    <w:qFormat/>
    <w:rsid w:val="007D41BC"/>
    <w:pPr>
      <w:spacing w:after="80"/>
    </w:pPr>
    <w:rPr>
      <w:sz w:val="26"/>
      <w:szCs w:val="28"/>
      <w:lang w:val="sv-SE"/>
    </w:rPr>
  </w:style>
  <w:style w:type="character" w:customStyle="1" w:styleId="Rubrik2C4Char">
    <w:name w:val="Rubrik2_C4 Char"/>
    <w:basedOn w:val="Standardstycketeckensnitt"/>
    <w:link w:val="Rubrik2C4"/>
    <w:rsid w:val="00574C20"/>
    <w:rPr>
      <w:rFonts w:ascii="Arial Rounded MT Bold" w:eastAsiaTheme="majorEastAsia" w:hAnsi="Arial Rounded MT Bold" w:cstheme="majorBidi"/>
      <w:bCs/>
      <w:sz w:val="26"/>
      <w:szCs w:val="28"/>
      <w:lang w:val="sv-SE"/>
    </w:rPr>
  </w:style>
  <w:style w:type="paragraph" w:customStyle="1" w:styleId="BrdtextC4">
    <w:name w:val="Brödtext_C4"/>
    <w:link w:val="BrdtextC4Char"/>
    <w:qFormat/>
    <w:rsid w:val="007D41BC"/>
    <w:pPr>
      <w:spacing w:after="240" w:line="320" w:lineRule="atLeast"/>
    </w:pPr>
    <w:rPr>
      <w:rFonts w:ascii="Times New Roman" w:hAnsi="Times New Roman"/>
      <w:sz w:val="24"/>
      <w:szCs w:val="24"/>
      <w:lang w:val="sv-SE"/>
    </w:rPr>
  </w:style>
  <w:style w:type="paragraph" w:customStyle="1" w:styleId="Rubrik1C4">
    <w:name w:val="Rubrik1_C4"/>
    <w:basedOn w:val="Rubrik1"/>
    <w:next w:val="BrdtextC4"/>
    <w:link w:val="Rubrik1C4Char"/>
    <w:qFormat/>
    <w:rsid w:val="007D41BC"/>
    <w:pPr>
      <w:spacing w:after="80"/>
    </w:pPr>
    <w:rPr>
      <w:szCs w:val="32"/>
      <w:lang w:val="sv-SE"/>
    </w:rPr>
  </w:style>
  <w:style w:type="character" w:customStyle="1" w:styleId="Rubrik1C4Char">
    <w:name w:val="Rubrik1_C4 Char"/>
    <w:basedOn w:val="Rubrik2C4Char"/>
    <w:link w:val="Rubrik1C4"/>
    <w:rsid w:val="00574C20"/>
    <w:rPr>
      <w:rFonts w:ascii="Arial Rounded MT Bold" w:eastAsiaTheme="majorEastAsia" w:hAnsi="Arial Rounded MT Bold" w:cstheme="majorBidi"/>
      <w:bCs/>
      <w:sz w:val="34"/>
      <w:szCs w:val="32"/>
      <w:lang w:val="sv-SE"/>
    </w:rPr>
  </w:style>
  <w:style w:type="paragraph" w:customStyle="1" w:styleId="SidfotC4">
    <w:name w:val="Sidfot_C4"/>
    <w:rsid w:val="00463065"/>
    <w:rPr>
      <w:rFonts w:ascii="Times New Roman" w:eastAsia="Times New Roman" w:hAnsi="Times New Roman"/>
      <w:lang w:val="sv-SE" w:eastAsia="sv-SE"/>
    </w:rPr>
  </w:style>
  <w:style w:type="paragraph" w:styleId="Punktlista">
    <w:name w:val="List Bullet"/>
    <w:basedOn w:val="Normal"/>
    <w:uiPriority w:val="99"/>
    <w:rsid w:val="00853632"/>
    <w:pPr>
      <w:numPr>
        <w:numId w:val="2"/>
      </w:numPr>
      <w:spacing w:after="200" w:line="280" w:lineRule="exact"/>
      <w:ind w:left="357" w:hanging="357"/>
      <w:contextualSpacing/>
    </w:pPr>
    <w:rPr>
      <w:rFonts w:ascii="Times New Roman" w:eastAsiaTheme="minorEastAsia" w:hAnsi="Times New Roman" w:cs="Times New Roman"/>
      <w:sz w:val="24"/>
      <w:szCs w:val="20"/>
      <w:lang w:val="en-US" w:eastAsia="zh-CN"/>
    </w:rPr>
  </w:style>
  <w:style w:type="character" w:customStyle="1" w:styleId="Rubrik1Char">
    <w:name w:val="Rubrik 1 Char"/>
    <w:basedOn w:val="Standardstycketeckensnitt"/>
    <w:link w:val="Rubrik1"/>
    <w:uiPriority w:val="9"/>
    <w:rsid w:val="00574C20"/>
    <w:rPr>
      <w:rFonts w:ascii="Arial Rounded MT Bold" w:eastAsiaTheme="majorEastAsia" w:hAnsi="Arial Rounded MT Bold" w:cstheme="majorBidi"/>
      <w:bCs/>
      <w:sz w:val="34"/>
      <w:szCs w:val="28"/>
    </w:rPr>
  </w:style>
  <w:style w:type="character" w:customStyle="1" w:styleId="Rubrik2Char">
    <w:name w:val="Rubrik 2 Char"/>
    <w:basedOn w:val="Standardstycketeckensnitt"/>
    <w:link w:val="Rubrik2"/>
    <w:uiPriority w:val="9"/>
    <w:rsid w:val="00574C20"/>
    <w:rPr>
      <w:rFonts w:ascii="Arial Rounded MT Bold" w:eastAsiaTheme="majorEastAsia" w:hAnsi="Arial Rounded MT Bold" w:cstheme="majorBidi"/>
      <w:bCs/>
      <w:sz w:val="28"/>
      <w:szCs w:val="26"/>
    </w:rPr>
  </w:style>
  <w:style w:type="character" w:customStyle="1" w:styleId="Rubrik3Char">
    <w:name w:val="Rubrik 3 Char"/>
    <w:basedOn w:val="Standardstycketeckensnitt"/>
    <w:link w:val="Rubrik3"/>
    <w:uiPriority w:val="9"/>
    <w:rsid w:val="00574C20"/>
    <w:rPr>
      <w:rFonts w:ascii="Arial Rounded MT Bold" w:eastAsiaTheme="majorEastAsia" w:hAnsi="Arial Rounded MT Bold" w:cstheme="majorBidi"/>
      <w:bCs/>
      <w:sz w:val="24"/>
    </w:rPr>
  </w:style>
  <w:style w:type="paragraph" w:styleId="Brdtext">
    <w:name w:val="Body Text"/>
    <w:link w:val="BrdtextChar"/>
    <w:uiPriority w:val="99"/>
    <w:rsid w:val="00853632"/>
    <w:pPr>
      <w:spacing w:after="240" w:line="320" w:lineRule="exact"/>
    </w:pPr>
    <w:rPr>
      <w:rFonts w:ascii="Times New Roman" w:hAnsi="Times New Roman"/>
      <w:sz w:val="24"/>
    </w:rPr>
  </w:style>
  <w:style w:type="character" w:customStyle="1" w:styleId="BrdtextChar">
    <w:name w:val="Brödtext Char"/>
    <w:basedOn w:val="Standardstycketeckensnitt"/>
    <w:link w:val="Brdtext"/>
    <w:uiPriority w:val="99"/>
    <w:rsid w:val="00853632"/>
    <w:rPr>
      <w:rFonts w:ascii="Times New Roman" w:hAnsi="Times New Roman"/>
      <w:sz w:val="24"/>
    </w:rPr>
  </w:style>
  <w:style w:type="character" w:customStyle="1" w:styleId="Rubrik4Char">
    <w:name w:val="Rubrik 4 Char"/>
    <w:basedOn w:val="Standardstycketeckensnitt"/>
    <w:link w:val="Rubrik4"/>
    <w:uiPriority w:val="9"/>
    <w:rsid w:val="001444E8"/>
    <w:rPr>
      <w:rFonts w:asciiTheme="majorHAnsi" w:eastAsiaTheme="majorEastAsia" w:hAnsiTheme="majorHAnsi" w:cstheme="majorBidi"/>
      <w:b/>
      <w:bCs/>
      <w:i/>
      <w:iCs/>
      <w:color w:val="023F88" w:themeColor="accent1"/>
      <w:sz w:val="22"/>
      <w:szCs w:val="22"/>
      <w:lang w:val="sv-SE"/>
    </w:rPr>
  </w:style>
  <w:style w:type="paragraph" w:styleId="Sidhuvud">
    <w:name w:val="header"/>
    <w:basedOn w:val="Normal"/>
    <w:link w:val="SidhuvudChar"/>
    <w:uiPriority w:val="99"/>
    <w:semiHidden/>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huvudChar">
    <w:name w:val="Sidhuvud Char"/>
    <w:basedOn w:val="Standardstycketeckensnitt"/>
    <w:link w:val="Sidhuvud"/>
    <w:uiPriority w:val="99"/>
    <w:semiHidden/>
    <w:rsid w:val="00DE27A3"/>
    <w:rPr>
      <w:rFonts w:ascii="Times New Roman" w:hAnsi="Times New Roman"/>
      <w:sz w:val="24"/>
    </w:rPr>
  </w:style>
  <w:style w:type="paragraph" w:styleId="Sidfot">
    <w:name w:val="footer"/>
    <w:basedOn w:val="Normal"/>
    <w:link w:val="SidfotChar"/>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fotChar">
    <w:name w:val="Sidfot Char"/>
    <w:basedOn w:val="Standardstycketeckensnitt"/>
    <w:link w:val="Sidfot"/>
    <w:rsid w:val="00DE27A3"/>
    <w:rPr>
      <w:rFonts w:ascii="Times New Roman" w:hAnsi="Times New Roman"/>
      <w:sz w:val="24"/>
    </w:rPr>
  </w:style>
  <w:style w:type="paragraph" w:customStyle="1" w:styleId="SidnummerC4">
    <w:name w:val="Sidnummer_C4"/>
    <w:rsid w:val="00DE27A3"/>
    <w:pPr>
      <w:jc w:val="right"/>
    </w:pPr>
    <w:rPr>
      <w:rFonts w:ascii="Times New Roman" w:hAnsi="Times New Roman"/>
      <w:sz w:val="22"/>
      <w:szCs w:val="22"/>
      <w:lang w:val="sv-SE"/>
    </w:rPr>
  </w:style>
  <w:style w:type="table" w:styleId="Tabellrutnt">
    <w:name w:val="Table Grid"/>
    <w:basedOn w:val="Normaltabell"/>
    <w:uiPriority w:val="59"/>
    <w:rsid w:val="00DE2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um1">
    <w:name w:val="Datum1"/>
    <w:rsid w:val="00207B82"/>
    <w:pPr>
      <w:tabs>
        <w:tab w:val="left" w:pos="3544"/>
      </w:tabs>
    </w:pPr>
    <w:rPr>
      <w:rFonts w:ascii="Times New Roman" w:hAnsi="Times New Roman"/>
      <w:sz w:val="24"/>
      <w:szCs w:val="24"/>
      <w:lang w:val="sv-SE"/>
    </w:rPr>
  </w:style>
  <w:style w:type="character" w:customStyle="1" w:styleId="BrdtextC4Char">
    <w:name w:val="Brödtext_C4 Char"/>
    <w:basedOn w:val="Standardstycketeckensnitt"/>
    <w:link w:val="BrdtextC4"/>
    <w:rsid w:val="007D41BC"/>
    <w:rPr>
      <w:rFonts w:ascii="Times New Roman" w:hAnsi="Times New Roman"/>
      <w:sz w:val="24"/>
      <w:szCs w:val="24"/>
      <w:lang w:val="sv-SE"/>
    </w:rPr>
  </w:style>
  <w:style w:type="character" w:customStyle="1" w:styleId="PunktlistaC4Char">
    <w:name w:val="Punktlista_C4 Char"/>
    <w:basedOn w:val="Standardstycketeckensnitt"/>
    <w:link w:val="PunktlistaC4"/>
    <w:rsid w:val="007578D3"/>
    <w:rPr>
      <w:rFonts w:ascii="Times New Roman" w:hAnsi="Times New Roman"/>
      <w:sz w:val="24"/>
      <w:szCs w:val="24"/>
      <w:lang w:val="sv-SE"/>
    </w:rPr>
  </w:style>
  <w:style w:type="paragraph" w:customStyle="1" w:styleId="Tabelltext">
    <w:name w:val="Tabelltext"/>
    <w:basedOn w:val="BrdtextC4"/>
    <w:rsid w:val="00B634EA"/>
    <w:pPr>
      <w:spacing w:after="40"/>
    </w:pPr>
    <w:rPr>
      <w:rFonts w:eastAsia="Times New Roman"/>
      <w:lang w:eastAsia="sv-SE"/>
    </w:rPr>
  </w:style>
  <w:style w:type="paragraph" w:styleId="Ballongtext">
    <w:name w:val="Balloon Text"/>
    <w:basedOn w:val="Normal"/>
    <w:link w:val="BallongtextChar"/>
    <w:uiPriority w:val="99"/>
    <w:semiHidden/>
    <w:unhideWhenUsed/>
    <w:rsid w:val="0092350E"/>
    <w:pPr>
      <w:spacing w:after="0" w:line="240" w:lineRule="auto"/>
    </w:pPr>
    <w:rPr>
      <w:rFonts w:ascii="Tahoma" w:eastAsia="Cambria" w:hAnsi="Tahoma" w:cs="Tahoma"/>
      <w:sz w:val="16"/>
      <w:szCs w:val="16"/>
    </w:rPr>
  </w:style>
  <w:style w:type="character" w:customStyle="1" w:styleId="BallongtextChar">
    <w:name w:val="Ballongtext Char"/>
    <w:basedOn w:val="Standardstycketeckensnitt"/>
    <w:link w:val="Ballongtext"/>
    <w:uiPriority w:val="99"/>
    <w:semiHidden/>
    <w:rsid w:val="0092350E"/>
    <w:rPr>
      <w:rFonts w:ascii="Tahoma" w:hAnsi="Tahoma" w:cs="Tahoma"/>
      <w:sz w:val="16"/>
      <w:szCs w:val="16"/>
      <w:lang w:val="sv-SE"/>
    </w:rPr>
  </w:style>
  <w:style w:type="paragraph" w:customStyle="1" w:styleId="xbrdtextc4">
    <w:name w:val="x_brdtextc4"/>
    <w:basedOn w:val="Normal"/>
    <w:rsid w:val="007257F9"/>
    <w:pPr>
      <w:spacing w:after="240" w:line="320" w:lineRule="atLeast"/>
    </w:pPr>
    <w:rPr>
      <w:rFonts w:ascii="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B4DDD"/>
    <w:pPr>
      <w:spacing w:after="160" w:line="259" w:lineRule="auto"/>
    </w:pPr>
    <w:rPr>
      <w:rFonts w:asciiTheme="minorHAnsi" w:eastAsiaTheme="minorHAnsi" w:hAnsiTheme="minorHAnsi" w:cstheme="minorBidi"/>
      <w:sz w:val="22"/>
      <w:szCs w:val="22"/>
      <w:lang w:val="sv-SE"/>
    </w:rPr>
  </w:style>
  <w:style w:type="paragraph" w:styleId="Rubrik1">
    <w:name w:val="heading 1"/>
    <w:next w:val="Normal"/>
    <w:link w:val="Rubrik1Char"/>
    <w:uiPriority w:val="9"/>
    <w:rsid w:val="00574C20"/>
    <w:pPr>
      <w:keepNext/>
      <w:keepLines/>
      <w:spacing w:before="360"/>
      <w:outlineLvl w:val="0"/>
    </w:pPr>
    <w:rPr>
      <w:rFonts w:ascii="Arial Rounded MT Bold" w:eastAsiaTheme="majorEastAsia" w:hAnsi="Arial Rounded MT Bold" w:cstheme="majorBidi"/>
      <w:bCs/>
      <w:sz w:val="34"/>
      <w:szCs w:val="28"/>
    </w:rPr>
  </w:style>
  <w:style w:type="paragraph" w:styleId="Rubrik2">
    <w:name w:val="heading 2"/>
    <w:next w:val="Normal"/>
    <w:link w:val="Rubrik2Char"/>
    <w:uiPriority w:val="9"/>
    <w:rsid w:val="00574C20"/>
    <w:pPr>
      <w:keepNext/>
      <w:keepLines/>
      <w:spacing w:before="360"/>
      <w:outlineLvl w:val="1"/>
    </w:pPr>
    <w:rPr>
      <w:rFonts w:ascii="Arial Rounded MT Bold" w:eastAsiaTheme="majorEastAsia" w:hAnsi="Arial Rounded MT Bold" w:cstheme="majorBidi"/>
      <w:bCs/>
      <w:sz w:val="28"/>
      <w:szCs w:val="26"/>
    </w:rPr>
  </w:style>
  <w:style w:type="paragraph" w:styleId="Rubrik3">
    <w:name w:val="heading 3"/>
    <w:next w:val="Normal"/>
    <w:link w:val="Rubrik3Char"/>
    <w:uiPriority w:val="9"/>
    <w:rsid w:val="00574C20"/>
    <w:pPr>
      <w:keepNext/>
      <w:keepLines/>
      <w:spacing w:before="360"/>
      <w:outlineLvl w:val="2"/>
    </w:pPr>
    <w:rPr>
      <w:rFonts w:ascii="Arial Rounded MT Bold" w:eastAsiaTheme="majorEastAsia" w:hAnsi="Arial Rounded MT Bold" w:cstheme="majorBidi"/>
      <w:bCs/>
      <w:sz w:val="24"/>
    </w:rPr>
  </w:style>
  <w:style w:type="paragraph" w:styleId="Rubrik4">
    <w:name w:val="heading 4"/>
    <w:basedOn w:val="BrdtextC4"/>
    <w:next w:val="Normal"/>
    <w:link w:val="Rubrik4Char"/>
    <w:uiPriority w:val="9"/>
    <w:unhideWhenUsed/>
    <w:rsid w:val="001444E8"/>
    <w:pPr>
      <w:keepNext/>
      <w:keepLines/>
      <w:spacing w:before="200" w:after="0"/>
      <w:outlineLvl w:val="3"/>
    </w:pPr>
    <w:rPr>
      <w:rFonts w:asciiTheme="majorHAnsi" w:eastAsiaTheme="majorEastAsia" w:hAnsiTheme="majorHAnsi" w:cstheme="majorBidi"/>
      <w:b/>
      <w:bCs/>
      <w:i/>
      <w:iCs/>
      <w:color w:val="023F88" w:themeColor="accent1"/>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PunktlistaC4">
    <w:name w:val="Punktlista_C4"/>
    <w:link w:val="PunktlistaC4Char"/>
    <w:qFormat/>
    <w:rsid w:val="007578D3"/>
    <w:pPr>
      <w:numPr>
        <w:numId w:val="4"/>
      </w:numPr>
      <w:spacing w:after="40" w:line="320" w:lineRule="exact"/>
    </w:pPr>
    <w:rPr>
      <w:rFonts w:ascii="Times New Roman" w:hAnsi="Times New Roman"/>
      <w:sz w:val="24"/>
      <w:szCs w:val="24"/>
      <w:lang w:val="sv-SE"/>
    </w:rPr>
  </w:style>
  <w:style w:type="paragraph" w:styleId="Liststycke">
    <w:name w:val="List Paragraph"/>
    <w:basedOn w:val="Normal"/>
    <w:uiPriority w:val="34"/>
    <w:rsid w:val="00463065"/>
    <w:pPr>
      <w:spacing w:after="200" w:line="320" w:lineRule="exact"/>
      <w:ind w:left="720"/>
      <w:contextualSpacing/>
    </w:pPr>
    <w:rPr>
      <w:rFonts w:ascii="Times New Roman" w:eastAsiaTheme="minorEastAsia" w:hAnsi="Times New Roman" w:cs="Times New Roman"/>
      <w:sz w:val="24"/>
      <w:szCs w:val="20"/>
      <w:lang w:val="en-US" w:eastAsia="zh-CN"/>
    </w:rPr>
  </w:style>
  <w:style w:type="paragraph" w:customStyle="1" w:styleId="Rubrik3C4">
    <w:name w:val="Rubrik3_C4"/>
    <w:basedOn w:val="Rubrik3"/>
    <w:next w:val="BrdtextC4"/>
    <w:qFormat/>
    <w:rsid w:val="007D41BC"/>
    <w:pPr>
      <w:spacing w:after="80"/>
    </w:pPr>
    <w:rPr>
      <w:szCs w:val="24"/>
      <w:lang w:val="sv-SE"/>
    </w:rPr>
  </w:style>
  <w:style w:type="paragraph" w:customStyle="1" w:styleId="Rubrik2C4">
    <w:name w:val="Rubrik2_C4"/>
    <w:basedOn w:val="Rubrik2"/>
    <w:next w:val="BrdtextC4"/>
    <w:link w:val="Rubrik2C4Char"/>
    <w:qFormat/>
    <w:rsid w:val="007D41BC"/>
    <w:pPr>
      <w:spacing w:after="80"/>
    </w:pPr>
    <w:rPr>
      <w:sz w:val="26"/>
      <w:szCs w:val="28"/>
      <w:lang w:val="sv-SE"/>
    </w:rPr>
  </w:style>
  <w:style w:type="character" w:customStyle="1" w:styleId="Rubrik2C4Char">
    <w:name w:val="Rubrik2_C4 Char"/>
    <w:basedOn w:val="Standardstycketeckensnitt"/>
    <w:link w:val="Rubrik2C4"/>
    <w:rsid w:val="00574C20"/>
    <w:rPr>
      <w:rFonts w:ascii="Arial Rounded MT Bold" w:eastAsiaTheme="majorEastAsia" w:hAnsi="Arial Rounded MT Bold" w:cstheme="majorBidi"/>
      <w:bCs/>
      <w:sz w:val="26"/>
      <w:szCs w:val="28"/>
      <w:lang w:val="sv-SE"/>
    </w:rPr>
  </w:style>
  <w:style w:type="paragraph" w:customStyle="1" w:styleId="BrdtextC4">
    <w:name w:val="Brödtext_C4"/>
    <w:link w:val="BrdtextC4Char"/>
    <w:qFormat/>
    <w:rsid w:val="007D41BC"/>
    <w:pPr>
      <w:spacing w:after="240" w:line="320" w:lineRule="atLeast"/>
    </w:pPr>
    <w:rPr>
      <w:rFonts w:ascii="Times New Roman" w:hAnsi="Times New Roman"/>
      <w:sz w:val="24"/>
      <w:szCs w:val="24"/>
      <w:lang w:val="sv-SE"/>
    </w:rPr>
  </w:style>
  <w:style w:type="paragraph" w:customStyle="1" w:styleId="Rubrik1C4">
    <w:name w:val="Rubrik1_C4"/>
    <w:basedOn w:val="Rubrik1"/>
    <w:next w:val="BrdtextC4"/>
    <w:link w:val="Rubrik1C4Char"/>
    <w:qFormat/>
    <w:rsid w:val="007D41BC"/>
    <w:pPr>
      <w:spacing w:after="80"/>
    </w:pPr>
    <w:rPr>
      <w:szCs w:val="32"/>
      <w:lang w:val="sv-SE"/>
    </w:rPr>
  </w:style>
  <w:style w:type="character" w:customStyle="1" w:styleId="Rubrik1C4Char">
    <w:name w:val="Rubrik1_C4 Char"/>
    <w:basedOn w:val="Rubrik2C4Char"/>
    <w:link w:val="Rubrik1C4"/>
    <w:rsid w:val="00574C20"/>
    <w:rPr>
      <w:rFonts w:ascii="Arial Rounded MT Bold" w:eastAsiaTheme="majorEastAsia" w:hAnsi="Arial Rounded MT Bold" w:cstheme="majorBidi"/>
      <w:bCs/>
      <w:sz w:val="34"/>
      <w:szCs w:val="32"/>
      <w:lang w:val="sv-SE"/>
    </w:rPr>
  </w:style>
  <w:style w:type="paragraph" w:customStyle="1" w:styleId="SidfotC4">
    <w:name w:val="Sidfot_C4"/>
    <w:rsid w:val="00463065"/>
    <w:rPr>
      <w:rFonts w:ascii="Times New Roman" w:eastAsia="Times New Roman" w:hAnsi="Times New Roman"/>
      <w:lang w:val="sv-SE" w:eastAsia="sv-SE"/>
    </w:rPr>
  </w:style>
  <w:style w:type="paragraph" w:styleId="Punktlista">
    <w:name w:val="List Bullet"/>
    <w:basedOn w:val="Normal"/>
    <w:uiPriority w:val="99"/>
    <w:rsid w:val="00853632"/>
    <w:pPr>
      <w:numPr>
        <w:numId w:val="2"/>
      </w:numPr>
      <w:spacing w:after="200" w:line="280" w:lineRule="exact"/>
      <w:ind w:left="357" w:hanging="357"/>
      <w:contextualSpacing/>
    </w:pPr>
    <w:rPr>
      <w:rFonts w:ascii="Times New Roman" w:eastAsiaTheme="minorEastAsia" w:hAnsi="Times New Roman" w:cs="Times New Roman"/>
      <w:sz w:val="24"/>
      <w:szCs w:val="20"/>
      <w:lang w:val="en-US" w:eastAsia="zh-CN"/>
    </w:rPr>
  </w:style>
  <w:style w:type="character" w:customStyle="1" w:styleId="Rubrik1Char">
    <w:name w:val="Rubrik 1 Char"/>
    <w:basedOn w:val="Standardstycketeckensnitt"/>
    <w:link w:val="Rubrik1"/>
    <w:uiPriority w:val="9"/>
    <w:rsid w:val="00574C20"/>
    <w:rPr>
      <w:rFonts w:ascii="Arial Rounded MT Bold" w:eastAsiaTheme="majorEastAsia" w:hAnsi="Arial Rounded MT Bold" w:cstheme="majorBidi"/>
      <w:bCs/>
      <w:sz w:val="34"/>
      <w:szCs w:val="28"/>
    </w:rPr>
  </w:style>
  <w:style w:type="character" w:customStyle="1" w:styleId="Rubrik2Char">
    <w:name w:val="Rubrik 2 Char"/>
    <w:basedOn w:val="Standardstycketeckensnitt"/>
    <w:link w:val="Rubrik2"/>
    <w:uiPriority w:val="9"/>
    <w:rsid w:val="00574C20"/>
    <w:rPr>
      <w:rFonts w:ascii="Arial Rounded MT Bold" w:eastAsiaTheme="majorEastAsia" w:hAnsi="Arial Rounded MT Bold" w:cstheme="majorBidi"/>
      <w:bCs/>
      <w:sz w:val="28"/>
      <w:szCs w:val="26"/>
    </w:rPr>
  </w:style>
  <w:style w:type="character" w:customStyle="1" w:styleId="Rubrik3Char">
    <w:name w:val="Rubrik 3 Char"/>
    <w:basedOn w:val="Standardstycketeckensnitt"/>
    <w:link w:val="Rubrik3"/>
    <w:uiPriority w:val="9"/>
    <w:rsid w:val="00574C20"/>
    <w:rPr>
      <w:rFonts w:ascii="Arial Rounded MT Bold" w:eastAsiaTheme="majorEastAsia" w:hAnsi="Arial Rounded MT Bold" w:cstheme="majorBidi"/>
      <w:bCs/>
      <w:sz w:val="24"/>
    </w:rPr>
  </w:style>
  <w:style w:type="paragraph" w:styleId="Brdtext">
    <w:name w:val="Body Text"/>
    <w:link w:val="BrdtextChar"/>
    <w:uiPriority w:val="99"/>
    <w:rsid w:val="00853632"/>
    <w:pPr>
      <w:spacing w:after="240" w:line="320" w:lineRule="exact"/>
    </w:pPr>
    <w:rPr>
      <w:rFonts w:ascii="Times New Roman" w:hAnsi="Times New Roman"/>
      <w:sz w:val="24"/>
    </w:rPr>
  </w:style>
  <w:style w:type="character" w:customStyle="1" w:styleId="BrdtextChar">
    <w:name w:val="Brödtext Char"/>
    <w:basedOn w:val="Standardstycketeckensnitt"/>
    <w:link w:val="Brdtext"/>
    <w:uiPriority w:val="99"/>
    <w:rsid w:val="00853632"/>
    <w:rPr>
      <w:rFonts w:ascii="Times New Roman" w:hAnsi="Times New Roman"/>
      <w:sz w:val="24"/>
    </w:rPr>
  </w:style>
  <w:style w:type="character" w:customStyle="1" w:styleId="Rubrik4Char">
    <w:name w:val="Rubrik 4 Char"/>
    <w:basedOn w:val="Standardstycketeckensnitt"/>
    <w:link w:val="Rubrik4"/>
    <w:uiPriority w:val="9"/>
    <w:rsid w:val="001444E8"/>
    <w:rPr>
      <w:rFonts w:asciiTheme="majorHAnsi" w:eastAsiaTheme="majorEastAsia" w:hAnsiTheme="majorHAnsi" w:cstheme="majorBidi"/>
      <w:b/>
      <w:bCs/>
      <w:i/>
      <w:iCs/>
      <w:color w:val="023F88" w:themeColor="accent1"/>
      <w:sz w:val="22"/>
      <w:szCs w:val="22"/>
      <w:lang w:val="sv-SE"/>
    </w:rPr>
  </w:style>
  <w:style w:type="paragraph" w:styleId="Sidhuvud">
    <w:name w:val="header"/>
    <w:basedOn w:val="Normal"/>
    <w:link w:val="SidhuvudChar"/>
    <w:uiPriority w:val="99"/>
    <w:semiHidden/>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huvudChar">
    <w:name w:val="Sidhuvud Char"/>
    <w:basedOn w:val="Standardstycketeckensnitt"/>
    <w:link w:val="Sidhuvud"/>
    <w:uiPriority w:val="99"/>
    <w:semiHidden/>
    <w:rsid w:val="00DE27A3"/>
    <w:rPr>
      <w:rFonts w:ascii="Times New Roman" w:hAnsi="Times New Roman"/>
      <w:sz w:val="24"/>
    </w:rPr>
  </w:style>
  <w:style w:type="paragraph" w:styleId="Sidfot">
    <w:name w:val="footer"/>
    <w:basedOn w:val="Normal"/>
    <w:link w:val="SidfotChar"/>
    <w:unhideWhenUsed/>
    <w:rsid w:val="00DE27A3"/>
    <w:pPr>
      <w:tabs>
        <w:tab w:val="center" w:pos="4536"/>
        <w:tab w:val="right" w:pos="9072"/>
      </w:tabs>
      <w:spacing w:after="0" w:line="240" w:lineRule="auto"/>
    </w:pPr>
    <w:rPr>
      <w:rFonts w:ascii="Times New Roman" w:eastAsiaTheme="minorEastAsia" w:hAnsi="Times New Roman" w:cs="Times New Roman"/>
      <w:sz w:val="24"/>
      <w:szCs w:val="20"/>
      <w:lang w:val="en-US" w:eastAsia="zh-CN"/>
    </w:rPr>
  </w:style>
  <w:style w:type="character" w:customStyle="1" w:styleId="SidfotChar">
    <w:name w:val="Sidfot Char"/>
    <w:basedOn w:val="Standardstycketeckensnitt"/>
    <w:link w:val="Sidfot"/>
    <w:rsid w:val="00DE27A3"/>
    <w:rPr>
      <w:rFonts w:ascii="Times New Roman" w:hAnsi="Times New Roman"/>
      <w:sz w:val="24"/>
    </w:rPr>
  </w:style>
  <w:style w:type="paragraph" w:customStyle="1" w:styleId="SidnummerC4">
    <w:name w:val="Sidnummer_C4"/>
    <w:rsid w:val="00DE27A3"/>
    <w:pPr>
      <w:jc w:val="right"/>
    </w:pPr>
    <w:rPr>
      <w:rFonts w:ascii="Times New Roman" w:hAnsi="Times New Roman"/>
      <w:sz w:val="22"/>
      <w:szCs w:val="22"/>
      <w:lang w:val="sv-SE"/>
    </w:rPr>
  </w:style>
  <w:style w:type="table" w:styleId="Tabellrutnt">
    <w:name w:val="Table Grid"/>
    <w:basedOn w:val="Normaltabell"/>
    <w:uiPriority w:val="59"/>
    <w:rsid w:val="00DE27A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um1">
    <w:name w:val="Datum1"/>
    <w:rsid w:val="00207B82"/>
    <w:pPr>
      <w:tabs>
        <w:tab w:val="left" w:pos="3544"/>
      </w:tabs>
    </w:pPr>
    <w:rPr>
      <w:rFonts w:ascii="Times New Roman" w:hAnsi="Times New Roman"/>
      <w:sz w:val="24"/>
      <w:szCs w:val="24"/>
      <w:lang w:val="sv-SE"/>
    </w:rPr>
  </w:style>
  <w:style w:type="character" w:customStyle="1" w:styleId="BrdtextC4Char">
    <w:name w:val="Brödtext_C4 Char"/>
    <w:basedOn w:val="Standardstycketeckensnitt"/>
    <w:link w:val="BrdtextC4"/>
    <w:rsid w:val="007D41BC"/>
    <w:rPr>
      <w:rFonts w:ascii="Times New Roman" w:hAnsi="Times New Roman"/>
      <w:sz w:val="24"/>
      <w:szCs w:val="24"/>
      <w:lang w:val="sv-SE"/>
    </w:rPr>
  </w:style>
  <w:style w:type="character" w:customStyle="1" w:styleId="PunktlistaC4Char">
    <w:name w:val="Punktlista_C4 Char"/>
    <w:basedOn w:val="Standardstycketeckensnitt"/>
    <w:link w:val="PunktlistaC4"/>
    <w:rsid w:val="007578D3"/>
    <w:rPr>
      <w:rFonts w:ascii="Times New Roman" w:hAnsi="Times New Roman"/>
      <w:sz w:val="24"/>
      <w:szCs w:val="24"/>
      <w:lang w:val="sv-SE"/>
    </w:rPr>
  </w:style>
  <w:style w:type="paragraph" w:customStyle="1" w:styleId="Tabelltext">
    <w:name w:val="Tabelltext"/>
    <w:basedOn w:val="BrdtextC4"/>
    <w:rsid w:val="00B634EA"/>
    <w:pPr>
      <w:spacing w:after="40"/>
    </w:pPr>
    <w:rPr>
      <w:rFonts w:eastAsia="Times New Roman"/>
      <w:lang w:eastAsia="sv-SE"/>
    </w:rPr>
  </w:style>
  <w:style w:type="paragraph" w:styleId="Ballongtext">
    <w:name w:val="Balloon Text"/>
    <w:basedOn w:val="Normal"/>
    <w:link w:val="BallongtextChar"/>
    <w:uiPriority w:val="99"/>
    <w:semiHidden/>
    <w:unhideWhenUsed/>
    <w:rsid w:val="0092350E"/>
    <w:pPr>
      <w:spacing w:after="0" w:line="240" w:lineRule="auto"/>
    </w:pPr>
    <w:rPr>
      <w:rFonts w:ascii="Tahoma" w:eastAsia="Cambria" w:hAnsi="Tahoma" w:cs="Tahoma"/>
      <w:sz w:val="16"/>
      <w:szCs w:val="16"/>
    </w:rPr>
  </w:style>
  <w:style w:type="character" w:customStyle="1" w:styleId="BallongtextChar">
    <w:name w:val="Ballongtext Char"/>
    <w:basedOn w:val="Standardstycketeckensnitt"/>
    <w:link w:val="Ballongtext"/>
    <w:uiPriority w:val="99"/>
    <w:semiHidden/>
    <w:rsid w:val="0092350E"/>
    <w:rPr>
      <w:rFonts w:ascii="Tahoma" w:hAnsi="Tahoma" w:cs="Tahoma"/>
      <w:sz w:val="16"/>
      <w:szCs w:val="16"/>
      <w:lang w:val="sv-SE"/>
    </w:rPr>
  </w:style>
  <w:style w:type="paragraph" w:customStyle="1" w:styleId="xbrdtextc4">
    <w:name w:val="x_brdtextc4"/>
    <w:basedOn w:val="Normal"/>
    <w:rsid w:val="007257F9"/>
    <w:pPr>
      <w:spacing w:after="240" w:line="320" w:lineRule="atLeast"/>
    </w:pPr>
    <w:rPr>
      <w:rFonts w:ascii="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753184">
      <w:bodyDiv w:val="1"/>
      <w:marLeft w:val="0"/>
      <w:marRight w:val="0"/>
      <w:marTop w:val="0"/>
      <w:marBottom w:val="0"/>
      <w:divBdr>
        <w:top w:val="none" w:sz="0" w:space="0" w:color="auto"/>
        <w:left w:val="none" w:sz="0" w:space="0" w:color="auto"/>
        <w:bottom w:val="none" w:sz="0" w:space="0" w:color="auto"/>
        <w:right w:val="none" w:sz="0" w:space="0" w:color="auto"/>
      </w:divBdr>
    </w:div>
    <w:div w:id="1040472028">
      <w:bodyDiv w:val="1"/>
      <w:marLeft w:val="0"/>
      <w:marRight w:val="0"/>
      <w:marTop w:val="0"/>
      <w:marBottom w:val="0"/>
      <w:divBdr>
        <w:top w:val="none" w:sz="0" w:space="0" w:color="auto"/>
        <w:left w:val="none" w:sz="0" w:space="0" w:color="auto"/>
        <w:bottom w:val="none" w:sz="0" w:space="0" w:color="auto"/>
        <w:right w:val="none" w:sz="0" w:space="0" w:color="auto"/>
      </w:divBdr>
    </w:div>
    <w:div w:id="1221945250">
      <w:bodyDiv w:val="1"/>
      <w:marLeft w:val="0"/>
      <w:marRight w:val="0"/>
      <w:marTop w:val="0"/>
      <w:marBottom w:val="0"/>
      <w:divBdr>
        <w:top w:val="none" w:sz="0" w:space="0" w:color="auto"/>
        <w:left w:val="none" w:sz="0" w:space="0" w:color="auto"/>
        <w:bottom w:val="none" w:sz="0" w:space="0" w:color="auto"/>
        <w:right w:val="none" w:sz="0" w:space="0" w:color="auto"/>
      </w:divBdr>
    </w:div>
    <w:div w:id="1916163998">
      <w:bodyDiv w:val="1"/>
      <w:marLeft w:val="0"/>
      <w:marRight w:val="0"/>
      <w:marTop w:val="0"/>
      <w:marBottom w:val="0"/>
      <w:divBdr>
        <w:top w:val="none" w:sz="0" w:space="0" w:color="auto"/>
        <w:left w:val="none" w:sz="0" w:space="0" w:color="auto"/>
        <w:bottom w:val="none" w:sz="0" w:space="0" w:color="auto"/>
        <w:right w:val="none" w:sz="0" w:space="0" w:color="auto"/>
      </w:divBdr>
    </w:div>
    <w:div w:id="198877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C4">
  <a:themeElements>
    <a:clrScheme name="C4_Färgschema">
      <a:dk1>
        <a:sysClr val="windowText" lastClr="000000"/>
      </a:dk1>
      <a:lt1>
        <a:sysClr val="window" lastClr="FFFFFF"/>
      </a:lt1>
      <a:dk2>
        <a:srgbClr val="023F88"/>
      </a:dk2>
      <a:lt2>
        <a:srgbClr val="FFFFFF"/>
      </a:lt2>
      <a:accent1>
        <a:srgbClr val="023F88"/>
      </a:accent1>
      <a:accent2>
        <a:srgbClr val="569ACA"/>
      </a:accent2>
      <a:accent3>
        <a:srgbClr val="72BF44"/>
      </a:accent3>
      <a:accent4>
        <a:srgbClr val="DAD3CC"/>
      </a:accent4>
      <a:accent5>
        <a:srgbClr val="EDC87C"/>
      </a:accent5>
      <a:accent6>
        <a:srgbClr val="F79646"/>
      </a:accent6>
      <a:hlink>
        <a:srgbClr val="0000FF"/>
      </a:hlink>
      <a:folHlink>
        <a:srgbClr val="800080"/>
      </a:folHlink>
    </a:clrScheme>
    <a:fontScheme name="C4">
      <a:majorFont>
        <a:latin typeface="Arial Rounded MT Bold"/>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F33FE-05C7-4EA4-ADE1-92211FE0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2741</TotalTime>
  <Pages>3</Pages>
  <Words>631</Words>
  <Characters>3347</Characters>
  <Application>Microsoft Office Word</Application>
  <DocSecurity>0</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Kristianstads kommun</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28</cp:revision>
  <cp:lastPrinted>2016-05-31T07:12:00Z</cp:lastPrinted>
  <dcterms:created xsi:type="dcterms:W3CDTF">2016-05-31T06:38:00Z</dcterms:created>
  <dcterms:modified xsi:type="dcterms:W3CDTF">2016-07-01T13:43:00Z</dcterms:modified>
</cp:coreProperties>
</file>