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599" w:rsidRPr="00AA640D" w:rsidRDefault="00E936D2" w:rsidP="00113132">
      <w:pPr>
        <w:spacing w:after="0" w:line="280" w:lineRule="exact"/>
        <w:jc w:val="center"/>
        <w:rPr>
          <w:rFonts w:asciiTheme="majorHAnsi" w:hAnsiTheme="majorHAnsi" w:cstheme="minorHAnsi"/>
          <w:b/>
          <w:sz w:val="32"/>
        </w:rPr>
      </w:pPr>
      <w:r w:rsidRPr="00AA640D">
        <w:rPr>
          <w:rFonts w:asciiTheme="majorHAnsi" w:hAnsiTheme="majorHAnsi" w:cstheme="minorHAnsi"/>
          <w:b/>
          <w:sz w:val="32"/>
        </w:rPr>
        <w:t>KARIM LAMEER</w:t>
      </w:r>
    </w:p>
    <w:p w:rsidR="009C1157" w:rsidRPr="00AA640D" w:rsidRDefault="00CD65B3" w:rsidP="00113132">
      <w:pPr>
        <w:spacing w:after="0" w:line="280" w:lineRule="exact"/>
        <w:jc w:val="center"/>
        <w:rPr>
          <w:rFonts w:asciiTheme="majorHAnsi" w:hAnsiTheme="majorHAnsi" w:cstheme="minorHAnsi"/>
        </w:rPr>
      </w:pPr>
      <w:r w:rsidRPr="00AA640D">
        <w:rPr>
          <w:rFonts w:asciiTheme="majorHAnsi" w:hAnsiTheme="majorHAnsi" w:cstheme="minorHAnsi"/>
        </w:rPr>
        <w:t>0792</w:t>
      </w:r>
      <w:r w:rsidR="00E936D2" w:rsidRPr="00AA640D">
        <w:rPr>
          <w:rFonts w:asciiTheme="majorHAnsi" w:hAnsiTheme="majorHAnsi" w:cstheme="minorHAnsi"/>
        </w:rPr>
        <w:t>1</w:t>
      </w:r>
      <w:r w:rsidRPr="00AA640D">
        <w:rPr>
          <w:rFonts w:asciiTheme="majorHAnsi" w:hAnsiTheme="majorHAnsi" w:cstheme="minorHAnsi"/>
        </w:rPr>
        <w:t xml:space="preserve"> </w:t>
      </w:r>
      <w:r w:rsidR="00E936D2" w:rsidRPr="00AA640D">
        <w:rPr>
          <w:rFonts w:asciiTheme="majorHAnsi" w:hAnsiTheme="majorHAnsi" w:cstheme="minorHAnsi"/>
        </w:rPr>
        <w:t>977</w:t>
      </w:r>
      <w:r w:rsidRPr="00AA640D">
        <w:rPr>
          <w:rFonts w:asciiTheme="majorHAnsi" w:hAnsiTheme="majorHAnsi" w:cstheme="minorHAnsi"/>
        </w:rPr>
        <w:t xml:space="preserve"> </w:t>
      </w:r>
      <w:r w:rsidR="00E936D2" w:rsidRPr="00AA640D">
        <w:rPr>
          <w:rFonts w:asciiTheme="majorHAnsi" w:hAnsiTheme="majorHAnsi" w:cstheme="minorHAnsi"/>
        </w:rPr>
        <w:t xml:space="preserve">067 </w:t>
      </w:r>
      <w:r w:rsidR="009C1157" w:rsidRPr="00AA640D">
        <w:rPr>
          <w:rFonts w:asciiTheme="majorHAnsi" w:hAnsiTheme="majorHAnsi" w:cstheme="minorHAnsi"/>
        </w:rPr>
        <w:t xml:space="preserve">| </w:t>
      </w:r>
      <w:hyperlink r:id="rId6" w:history="1">
        <w:r w:rsidR="00AA640D" w:rsidRPr="00AA640D">
          <w:rPr>
            <w:rStyle w:val="Hyperlink"/>
            <w:rFonts w:asciiTheme="majorHAnsi" w:hAnsiTheme="majorHAnsi" w:cstheme="minorHAnsi"/>
            <w:u w:val="none"/>
          </w:rPr>
          <w:t>klameer@yahoo.com</w:t>
        </w:r>
      </w:hyperlink>
      <w:r w:rsidR="00AA640D" w:rsidRPr="00AA640D">
        <w:rPr>
          <w:rFonts w:asciiTheme="majorHAnsi" w:hAnsiTheme="majorHAnsi" w:cstheme="minorHAnsi"/>
        </w:rPr>
        <w:t xml:space="preserve"> </w:t>
      </w:r>
    </w:p>
    <w:p w:rsidR="009C1157" w:rsidRPr="00AA640D" w:rsidRDefault="009C1157" w:rsidP="00113132">
      <w:pPr>
        <w:spacing w:after="0" w:line="280" w:lineRule="exact"/>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INTRODUCTORY PROFILE </w:t>
      </w:r>
      <w:r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B30F10" w:rsidRPr="00AA640D" w:rsidRDefault="00B30F10" w:rsidP="00113132">
      <w:pPr>
        <w:spacing w:after="0" w:line="280" w:lineRule="exact"/>
        <w:jc w:val="both"/>
        <w:rPr>
          <w:rFonts w:asciiTheme="majorHAnsi" w:hAnsiTheme="majorHAnsi" w:cstheme="minorHAnsi"/>
        </w:rPr>
      </w:pPr>
      <w:r w:rsidRPr="00AA640D">
        <w:rPr>
          <w:rFonts w:asciiTheme="majorHAnsi" w:hAnsiTheme="majorHAnsi" w:cstheme="minorHAnsi"/>
        </w:rPr>
        <w:t>Dynamic analyst with more than 15 years of combined experience impacting a wide range of f</w:t>
      </w:r>
      <w:r w:rsidR="00624E85" w:rsidRPr="00AA640D">
        <w:rPr>
          <w:rFonts w:asciiTheme="majorHAnsi" w:hAnsiTheme="majorHAnsi" w:cstheme="minorHAnsi"/>
        </w:rPr>
        <w:t xml:space="preserve">iscal </w:t>
      </w:r>
      <w:r w:rsidRPr="00AA640D">
        <w:rPr>
          <w:rFonts w:asciiTheme="majorHAnsi" w:hAnsiTheme="majorHAnsi" w:cstheme="minorHAnsi"/>
        </w:rPr>
        <w:t>platforms through implementatio</w:t>
      </w:r>
      <w:r w:rsidR="00624E85" w:rsidRPr="00AA640D">
        <w:rPr>
          <w:rFonts w:asciiTheme="majorHAnsi" w:hAnsiTheme="majorHAnsi" w:cstheme="minorHAnsi"/>
        </w:rPr>
        <w:t xml:space="preserve">n of new technical solutions, financial data models, and expert consulting. Equipped with a strong background servicing various organisations including FTSE 100 companies across industries such as transport, banking, commercial, and public entities. Effectively identifies and targets operational needs, delivering high-quality solutions, best practices, and processes in alignment with enterprise mission. Delivers commercially-effective and data-driven analysis that facilitates evidence-based decision-making </w:t>
      </w:r>
      <w:r w:rsidR="00AA640D" w:rsidRPr="00AA640D">
        <w:rPr>
          <w:rFonts w:asciiTheme="majorHAnsi" w:hAnsiTheme="majorHAnsi" w:cstheme="minorHAnsi"/>
        </w:rPr>
        <w:t>and</w:t>
      </w:r>
      <w:r w:rsidR="00624E85" w:rsidRPr="00AA640D">
        <w:rPr>
          <w:rFonts w:asciiTheme="majorHAnsi" w:hAnsiTheme="majorHAnsi" w:cstheme="minorHAnsi"/>
        </w:rPr>
        <w:t xml:space="preserve"> planning.</w:t>
      </w:r>
    </w:p>
    <w:p w:rsidR="00AA640D" w:rsidRPr="00AA640D" w:rsidRDefault="00AA640D" w:rsidP="00113132">
      <w:pPr>
        <w:spacing w:after="0" w:line="280" w:lineRule="exact"/>
        <w:jc w:val="both"/>
        <w:rPr>
          <w:rFonts w:asciiTheme="majorHAnsi" w:hAnsiTheme="majorHAnsi" w:cstheme="minorHAnsi"/>
        </w:rPr>
      </w:pPr>
    </w:p>
    <w:p w:rsidR="00AA640D" w:rsidRPr="00AA640D" w:rsidRDefault="00AA640D" w:rsidP="00221BAE">
      <w:pPr>
        <w:shd w:val="clear" w:color="auto" w:fill="F2F2F2" w:themeFill="background1" w:themeFillShade="F2"/>
        <w:spacing w:after="0" w:line="280" w:lineRule="exact"/>
        <w:jc w:val="center"/>
        <w:rPr>
          <w:rFonts w:asciiTheme="majorHAnsi" w:hAnsiTheme="majorHAnsi"/>
        </w:rPr>
      </w:pPr>
      <w:r w:rsidRPr="00AA640D">
        <w:rPr>
          <w:rFonts w:asciiTheme="majorHAnsi" w:hAnsiTheme="majorHAnsi" w:cstheme="minorHAnsi"/>
        </w:rPr>
        <w:t>“</w:t>
      </w:r>
      <w:r w:rsidRPr="00AA640D">
        <w:rPr>
          <w:rFonts w:asciiTheme="majorHAnsi" w:hAnsiTheme="majorHAnsi" w:cstheme="minorHAnsi"/>
          <w:i/>
        </w:rPr>
        <w:t>He brings a wealth of experience knowing how to organise data solutions efficiently and is able to articulate options available. We look forward to employing Karim for any relevant work in the future.</w:t>
      </w:r>
      <w:r w:rsidRPr="00AA640D">
        <w:rPr>
          <w:rFonts w:asciiTheme="majorHAnsi" w:hAnsiTheme="majorHAnsi"/>
        </w:rPr>
        <w:t>”</w:t>
      </w:r>
    </w:p>
    <w:p w:rsidR="00AA640D" w:rsidRPr="00AA640D" w:rsidRDefault="00AA640D" w:rsidP="00221BAE">
      <w:pPr>
        <w:shd w:val="clear" w:color="auto" w:fill="F2F2F2" w:themeFill="background1" w:themeFillShade="F2"/>
        <w:spacing w:after="0" w:line="280" w:lineRule="exact"/>
        <w:jc w:val="center"/>
        <w:rPr>
          <w:rFonts w:asciiTheme="majorHAnsi" w:hAnsiTheme="majorHAnsi" w:cstheme="minorHAnsi"/>
        </w:rPr>
      </w:pPr>
      <w:r w:rsidRPr="00AA640D">
        <w:rPr>
          <w:rFonts w:asciiTheme="majorHAnsi" w:hAnsiTheme="majorHAnsi"/>
        </w:rPr>
        <w:sym w:font="Wingdings" w:char="F0F0"/>
      </w:r>
      <w:r w:rsidRPr="00AA640D">
        <w:rPr>
          <w:rFonts w:asciiTheme="majorHAnsi" w:hAnsiTheme="majorHAnsi"/>
        </w:rPr>
        <w:t xml:space="preserve"> LinkedIn recommendation, view more at </w:t>
      </w:r>
      <w:hyperlink r:id="rId7" w:history="1">
        <w:r w:rsidRPr="00AA640D">
          <w:rPr>
            <w:rStyle w:val="Hyperlink"/>
            <w:rFonts w:asciiTheme="majorHAnsi" w:hAnsiTheme="majorHAnsi" w:cstheme="minorHAnsi"/>
            <w:u w:val="none"/>
          </w:rPr>
          <w:t>https://www.linkedin.com/in/karimlameer/</w:t>
        </w:r>
      </w:hyperlink>
    </w:p>
    <w:p w:rsidR="009C1157" w:rsidRPr="00AA640D" w:rsidRDefault="009C1157" w:rsidP="00113132">
      <w:pPr>
        <w:spacing w:after="0" w:line="280" w:lineRule="exact"/>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CORE COMPETENCIES </w:t>
      </w:r>
      <w:r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CD65B3" w:rsidRPr="00AA640D" w:rsidRDefault="00624E85"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Financial, Data, Statistical Modelling </w:t>
      </w:r>
      <w:r w:rsidR="00CD65B3" w:rsidRPr="00AA640D">
        <w:rPr>
          <w:rFonts w:asciiTheme="majorHAnsi" w:hAnsiTheme="majorHAnsi" w:cstheme="minorHAnsi"/>
        </w:rPr>
        <w:t>| Data Consolidation | Complex Requirements Gathering | Reporting</w:t>
      </w:r>
    </w:p>
    <w:p w:rsidR="00CD65B3" w:rsidRPr="00AA640D" w:rsidRDefault="00CD65B3"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Proprietary/Open Source Software Analysis | </w:t>
      </w:r>
      <w:r w:rsidR="00624E85" w:rsidRPr="00AA640D">
        <w:rPr>
          <w:rFonts w:asciiTheme="majorHAnsi" w:hAnsiTheme="majorHAnsi" w:cstheme="minorHAnsi"/>
        </w:rPr>
        <w:t xml:space="preserve">App Development </w:t>
      </w:r>
      <w:r w:rsidRPr="00AA640D">
        <w:rPr>
          <w:rFonts w:asciiTheme="majorHAnsi" w:hAnsiTheme="majorHAnsi" w:cstheme="minorHAnsi"/>
        </w:rPr>
        <w:t>| Proposal Development | Client Relations</w:t>
      </w:r>
    </w:p>
    <w:p w:rsidR="00CD65B3" w:rsidRPr="00AA640D" w:rsidRDefault="00CD65B3"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Global Teams | </w:t>
      </w:r>
      <w:r w:rsidR="003D4D04" w:rsidRPr="00AA640D">
        <w:rPr>
          <w:rFonts w:asciiTheme="majorHAnsi" w:hAnsiTheme="majorHAnsi" w:cstheme="minorHAnsi"/>
        </w:rPr>
        <w:t>Financial / O</w:t>
      </w:r>
      <w:r w:rsidRPr="00AA640D">
        <w:rPr>
          <w:rFonts w:asciiTheme="majorHAnsi" w:hAnsiTheme="majorHAnsi" w:cstheme="minorHAnsi"/>
        </w:rPr>
        <w:t>perational Data Consolidation | Procedural Streamlining | Analytical Thinking</w:t>
      </w:r>
    </w:p>
    <w:p w:rsidR="003D4D04" w:rsidRPr="00AA640D" w:rsidRDefault="003D4D04" w:rsidP="00620D1B">
      <w:pPr>
        <w:spacing w:after="0" w:line="280" w:lineRule="exact"/>
        <w:jc w:val="center"/>
        <w:rPr>
          <w:rFonts w:asciiTheme="majorHAnsi" w:hAnsiTheme="majorHAnsi" w:cstheme="minorHAnsi"/>
        </w:rPr>
      </w:pPr>
      <w:r w:rsidRPr="00AA640D">
        <w:rPr>
          <w:rFonts w:asciiTheme="majorHAnsi" w:hAnsiTheme="majorHAnsi" w:cstheme="minorHAnsi"/>
        </w:rPr>
        <w:t>Bus</w:t>
      </w:r>
      <w:r w:rsidR="00CD65B3" w:rsidRPr="00AA640D">
        <w:rPr>
          <w:rFonts w:asciiTheme="majorHAnsi" w:hAnsiTheme="majorHAnsi" w:cstheme="minorHAnsi"/>
        </w:rPr>
        <w:t xml:space="preserve">iness / Investment Appraisal | </w:t>
      </w:r>
      <w:r w:rsidRPr="00AA640D">
        <w:rPr>
          <w:rFonts w:asciiTheme="majorHAnsi" w:hAnsiTheme="majorHAnsi" w:cstheme="minorHAnsi"/>
        </w:rPr>
        <w:t>Strate</w:t>
      </w:r>
      <w:r w:rsidR="00CD65B3" w:rsidRPr="00AA640D">
        <w:rPr>
          <w:rFonts w:asciiTheme="majorHAnsi" w:hAnsiTheme="majorHAnsi" w:cstheme="minorHAnsi"/>
        </w:rPr>
        <w:t>gic Planning | Technical Transformation | Resource Allocation</w:t>
      </w:r>
    </w:p>
    <w:p w:rsidR="00624E85" w:rsidRPr="00221BAE" w:rsidRDefault="00624E85" w:rsidP="00221BAE">
      <w:pPr>
        <w:spacing w:after="0" w:line="240" w:lineRule="auto"/>
        <w:jc w:val="both"/>
        <w:rPr>
          <w:rFonts w:asciiTheme="majorHAnsi" w:hAnsiTheme="majorHAnsi" w:cstheme="minorHAnsi"/>
          <w:sz w:val="18"/>
        </w:rPr>
      </w:pPr>
    </w:p>
    <w:p w:rsidR="00CD65B3" w:rsidRPr="00AA640D" w:rsidRDefault="00620D1B" w:rsidP="00E936D2">
      <w:pPr>
        <w:spacing w:after="0" w:line="280" w:lineRule="exact"/>
        <w:jc w:val="both"/>
        <w:rPr>
          <w:rFonts w:asciiTheme="majorHAnsi" w:hAnsiTheme="majorHAnsi" w:cstheme="minorHAnsi"/>
        </w:rPr>
      </w:pPr>
      <w:r w:rsidRPr="00AA640D">
        <w:rPr>
          <w:rFonts w:asciiTheme="majorHAnsi" w:hAnsiTheme="majorHAnsi" w:cstheme="minorHAnsi"/>
          <w:i/>
        </w:rPr>
        <w:t>Data Analysis</w:t>
      </w:r>
      <w:r w:rsidRPr="00AA640D">
        <w:rPr>
          <w:rFonts w:asciiTheme="majorHAnsi" w:hAnsiTheme="majorHAnsi" w:cstheme="minorHAnsi"/>
          <w:i/>
        </w:rPr>
        <w:tab/>
      </w:r>
      <w:r w:rsidRPr="00AA640D">
        <w:rPr>
          <w:rFonts w:asciiTheme="majorHAnsi" w:hAnsiTheme="majorHAnsi" w:cstheme="minorHAnsi"/>
        </w:rPr>
        <w:tab/>
      </w:r>
      <w:r w:rsidRPr="00AA640D">
        <w:rPr>
          <w:rFonts w:asciiTheme="majorHAnsi" w:hAnsiTheme="majorHAnsi" w:cstheme="minorHAnsi"/>
        </w:rPr>
        <w:tab/>
      </w:r>
      <w:r w:rsidR="00FC57BA">
        <w:rPr>
          <w:rFonts w:asciiTheme="majorHAnsi" w:hAnsiTheme="majorHAnsi" w:cstheme="minorHAnsi"/>
        </w:rPr>
        <w:t xml:space="preserve">MS Excel/MS Access, </w:t>
      </w:r>
      <w:r w:rsidR="00E936D2" w:rsidRPr="00AA640D">
        <w:rPr>
          <w:rFonts w:asciiTheme="majorHAnsi" w:hAnsiTheme="majorHAnsi" w:cstheme="minorHAnsi"/>
        </w:rPr>
        <w:t xml:space="preserve">Python </w:t>
      </w:r>
      <w:r w:rsidR="00624E85" w:rsidRPr="00AA640D">
        <w:rPr>
          <w:rFonts w:asciiTheme="majorHAnsi" w:hAnsiTheme="majorHAnsi" w:cstheme="minorHAnsi"/>
        </w:rPr>
        <w:t>(</w:t>
      </w:r>
      <w:r w:rsidR="00E936D2" w:rsidRPr="00AA640D">
        <w:rPr>
          <w:rFonts w:asciiTheme="majorHAnsi" w:hAnsiTheme="majorHAnsi" w:cstheme="minorHAnsi"/>
        </w:rPr>
        <w:t xml:space="preserve">Pandas, </w:t>
      </w:r>
      <w:proofErr w:type="spellStart"/>
      <w:r w:rsidR="00E936D2" w:rsidRPr="00AA640D">
        <w:rPr>
          <w:rFonts w:asciiTheme="majorHAnsi" w:hAnsiTheme="majorHAnsi" w:cstheme="minorHAnsi"/>
        </w:rPr>
        <w:t>Numpy</w:t>
      </w:r>
      <w:proofErr w:type="spellEnd"/>
      <w:r w:rsidRPr="00AA640D">
        <w:rPr>
          <w:rFonts w:asciiTheme="majorHAnsi" w:hAnsiTheme="majorHAnsi" w:cstheme="minorHAnsi"/>
        </w:rPr>
        <w:t xml:space="preserve"> and </w:t>
      </w:r>
      <w:proofErr w:type="spellStart"/>
      <w:r w:rsidR="00E936D2" w:rsidRPr="00AA640D">
        <w:rPr>
          <w:rFonts w:asciiTheme="majorHAnsi" w:hAnsiTheme="majorHAnsi" w:cstheme="minorHAnsi"/>
        </w:rPr>
        <w:t>Matplotlib</w:t>
      </w:r>
      <w:proofErr w:type="spellEnd"/>
      <w:r w:rsidR="00624E85" w:rsidRPr="00AA640D">
        <w:rPr>
          <w:rFonts w:asciiTheme="majorHAnsi" w:hAnsiTheme="majorHAnsi" w:cstheme="minorHAnsi"/>
        </w:rPr>
        <w:t>)</w:t>
      </w:r>
    </w:p>
    <w:p w:rsidR="00CD65B3" w:rsidRPr="00AA640D" w:rsidRDefault="00624E85" w:rsidP="00E936D2">
      <w:pPr>
        <w:spacing w:after="0" w:line="280" w:lineRule="exact"/>
        <w:jc w:val="both"/>
        <w:rPr>
          <w:rFonts w:asciiTheme="majorHAnsi" w:hAnsiTheme="majorHAnsi" w:cstheme="minorHAnsi"/>
        </w:rPr>
      </w:pPr>
      <w:r w:rsidRPr="00AA640D">
        <w:rPr>
          <w:rFonts w:asciiTheme="majorHAnsi" w:hAnsiTheme="majorHAnsi" w:cstheme="minorHAnsi"/>
          <w:i/>
        </w:rPr>
        <w:t>A</w:t>
      </w:r>
      <w:r w:rsidR="00E936D2" w:rsidRPr="00AA640D">
        <w:rPr>
          <w:rFonts w:asciiTheme="majorHAnsi" w:hAnsiTheme="majorHAnsi" w:cstheme="minorHAnsi"/>
          <w:i/>
        </w:rPr>
        <w:t xml:space="preserve">pplication </w:t>
      </w:r>
      <w:r w:rsidRPr="00AA640D">
        <w:rPr>
          <w:rFonts w:asciiTheme="majorHAnsi" w:hAnsiTheme="majorHAnsi" w:cstheme="minorHAnsi"/>
          <w:i/>
        </w:rPr>
        <w:t>D</w:t>
      </w:r>
      <w:r w:rsidR="00E936D2" w:rsidRPr="00AA640D">
        <w:rPr>
          <w:rFonts w:asciiTheme="majorHAnsi" w:hAnsiTheme="majorHAnsi" w:cstheme="minorHAnsi"/>
          <w:i/>
        </w:rPr>
        <w:t>evelopment</w:t>
      </w:r>
      <w:r w:rsidR="00620D1B" w:rsidRPr="00AA640D">
        <w:rPr>
          <w:rFonts w:asciiTheme="majorHAnsi" w:hAnsiTheme="majorHAnsi" w:cstheme="minorHAnsi"/>
        </w:rPr>
        <w:tab/>
      </w:r>
      <w:r w:rsidRPr="00AA640D">
        <w:rPr>
          <w:rFonts w:asciiTheme="majorHAnsi" w:hAnsiTheme="majorHAnsi" w:cstheme="minorHAnsi"/>
        </w:rPr>
        <w:t>Python F</w:t>
      </w:r>
      <w:r w:rsidR="00E936D2" w:rsidRPr="00AA640D">
        <w:rPr>
          <w:rFonts w:asciiTheme="majorHAnsi" w:hAnsiTheme="majorHAnsi" w:cstheme="minorHAnsi"/>
        </w:rPr>
        <w:t>rameworks Flask and Django</w:t>
      </w:r>
    </w:p>
    <w:p w:rsidR="00CD65B3" w:rsidRPr="00AA640D" w:rsidRDefault="00E936D2" w:rsidP="00620D1B">
      <w:pPr>
        <w:spacing w:after="0" w:line="280" w:lineRule="exact"/>
        <w:ind w:left="2880" w:hanging="2880"/>
        <w:jc w:val="both"/>
        <w:rPr>
          <w:rFonts w:asciiTheme="majorHAnsi" w:hAnsiTheme="majorHAnsi" w:cstheme="minorHAnsi"/>
        </w:rPr>
      </w:pPr>
      <w:r w:rsidRPr="00AA640D">
        <w:rPr>
          <w:rFonts w:asciiTheme="majorHAnsi" w:hAnsiTheme="majorHAnsi" w:cstheme="minorHAnsi"/>
          <w:i/>
        </w:rPr>
        <w:t>Enterprise Systems</w:t>
      </w:r>
      <w:r w:rsidR="00624E85" w:rsidRPr="00AA640D">
        <w:rPr>
          <w:rFonts w:asciiTheme="majorHAnsi" w:hAnsiTheme="majorHAnsi" w:cstheme="minorHAnsi"/>
          <w:i/>
        </w:rPr>
        <w:t xml:space="preserve"> </w:t>
      </w:r>
      <w:r w:rsidR="00620D1B" w:rsidRPr="00AA640D">
        <w:rPr>
          <w:rFonts w:asciiTheme="majorHAnsi" w:hAnsiTheme="majorHAnsi" w:cstheme="minorHAnsi"/>
        </w:rPr>
        <w:tab/>
      </w:r>
      <w:r w:rsidRPr="00AA640D">
        <w:rPr>
          <w:rFonts w:asciiTheme="majorHAnsi" w:hAnsiTheme="majorHAnsi" w:cstheme="minorHAnsi"/>
        </w:rPr>
        <w:t>SAP in Finance GL, AR. AP, HR, Assets, Hyperion, Essbase, Sun</w:t>
      </w:r>
      <w:r w:rsidR="00624E85" w:rsidRPr="00AA640D">
        <w:rPr>
          <w:rFonts w:asciiTheme="majorHAnsi" w:hAnsiTheme="majorHAnsi" w:cstheme="minorHAnsi"/>
        </w:rPr>
        <w:t xml:space="preserve"> </w:t>
      </w:r>
      <w:r w:rsidR="00620D1B" w:rsidRPr="00AA640D">
        <w:rPr>
          <w:rFonts w:asciiTheme="majorHAnsi" w:hAnsiTheme="majorHAnsi" w:cstheme="minorHAnsi"/>
        </w:rPr>
        <w:t>Financials, COGNOS and SalesForce</w:t>
      </w:r>
    </w:p>
    <w:p w:rsidR="00CD65B3" w:rsidRPr="00AA640D" w:rsidRDefault="00E936D2" w:rsidP="00620D1B">
      <w:pPr>
        <w:spacing w:after="0" w:line="280" w:lineRule="exact"/>
        <w:ind w:left="2880" w:hanging="2880"/>
        <w:jc w:val="both"/>
        <w:rPr>
          <w:rFonts w:asciiTheme="majorHAnsi" w:hAnsiTheme="majorHAnsi" w:cstheme="minorHAnsi"/>
        </w:rPr>
      </w:pPr>
      <w:r w:rsidRPr="00AA640D">
        <w:rPr>
          <w:rFonts w:asciiTheme="majorHAnsi" w:hAnsiTheme="majorHAnsi" w:cstheme="minorHAnsi"/>
          <w:i/>
        </w:rPr>
        <w:t xml:space="preserve">Database </w:t>
      </w:r>
      <w:r w:rsidR="00624E85" w:rsidRPr="00AA640D">
        <w:rPr>
          <w:rFonts w:asciiTheme="majorHAnsi" w:hAnsiTheme="majorHAnsi" w:cstheme="minorHAnsi"/>
          <w:i/>
        </w:rPr>
        <w:t>/</w:t>
      </w:r>
      <w:r w:rsidRPr="00AA640D">
        <w:rPr>
          <w:rFonts w:asciiTheme="majorHAnsi" w:hAnsiTheme="majorHAnsi" w:cstheme="minorHAnsi"/>
          <w:i/>
        </w:rPr>
        <w:t xml:space="preserve"> Reporting</w:t>
      </w:r>
      <w:r w:rsidR="00624E85" w:rsidRPr="00AA640D">
        <w:rPr>
          <w:rFonts w:asciiTheme="majorHAnsi" w:hAnsiTheme="majorHAnsi" w:cstheme="minorHAnsi"/>
          <w:i/>
        </w:rPr>
        <w:t xml:space="preserve"> </w:t>
      </w:r>
      <w:r w:rsidR="00620D1B" w:rsidRPr="00AA640D">
        <w:rPr>
          <w:rFonts w:asciiTheme="majorHAnsi" w:hAnsiTheme="majorHAnsi" w:cstheme="minorHAnsi"/>
        </w:rPr>
        <w:tab/>
      </w:r>
      <w:r w:rsidRPr="00AA640D">
        <w:rPr>
          <w:rFonts w:asciiTheme="majorHAnsi" w:hAnsiTheme="majorHAnsi" w:cstheme="minorHAnsi"/>
        </w:rPr>
        <w:t>SQL Server, SSIS, SSAS, SSRS, Oracle, MySQL, Cryst</w:t>
      </w:r>
      <w:r w:rsidR="00624E85" w:rsidRPr="00AA640D">
        <w:rPr>
          <w:rFonts w:asciiTheme="majorHAnsi" w:hAnsiTheme="majorHAnsi" w:cstheme="minorHAnsi"/>
        </w:rPr>
        <w:t xml:space="preserve">al Reports and Business </w:t>
      </w:r>
      <w:r w:rsidR="00620D1B" w:rsidRPr="00AA640D">
        <w:rPr>
          <w:rFonts w:asciiTheme="majorHAnsi" w:hAnsiTheme="majorHAnsi" w:cstheme="minorHAnsi"/>
        </w:rPr>
        <w:t>Objects</w:t>
      </w:r>
    </w:p>
    <w:p w:rsidR="009C1157" w:rsidRPr="00AA640D" w:rsidRDefault="00624E85" w:rsidP="00E936D2">
      <w:pPr>
        <w:spacing w:after="0" w:line="280" w:lineRule="exact"/>
        <w:jc w:val="both"/>
        <w:rPr>
          <w:rFonts w:asciiTheme="majorHAnsi" w:hAnsiTheme="majorHAnsi" w:cstheme="minorHAnsi"/>
        </w:rPr>
      </w:pPr>
      <w:r w:rsidRPr="00AA640D">
        <w:rPr>
          <w:rFonts w:asciiTheme="majorHAnsi" w:hAnsiTheme="majorHAnsi" w:cstheme="minorHAnsi"/>
          <w:i/>
        </w:rPr>
        <w:t xml:space="preserve">Programming </w:t>
      </w:r>
      <w:r w:rsidR="00620D1B" w:rsidRPr="00AA640D">
        <w:rPr>
          <w:rFonts w:asciiTheme="majorHAnsi" w:hAnsiTheme="majorHAnsi" w:cstheme="minorHAnsi"/>
          <w:i/>
        </w:rPr>
        <w:tab/>
      </w:r>
      <w:r w:rsidR="00620D1B" w:rsidRPr="00AA640D">
        <w:rPr>
          <w:rFonts w:asciiTheme="majorHAnsi" w:hAnsiTheme="majorHAnsi" w:cstheme="minorHAnsi"/>
        </w:rPr>
        <w:tab/>
      </w:r>
      <w:r w:rsidR="00620D1B" w:rsidRPr="00AA640D">
        <w:rPr>
          <w:rFonts w:asciiTheme="majorHAnsi" w:hAnsiTheme="majorHAnsi" w:cstheme="minorHAnsi"/>
        </w:rPr>
        <w:tab/>
      </w:r>
      <w:r w:rsidR="00E936D2" w:rsidRPr="00AA640D">
        <w:rPr>
          <w:rFonts w:asciiTheme="majorHAnsi" w:hAnsiTheme="majorHAnsi" w:cstheme="minorHAnsi"/>
        </w:rPr>
        <w:t>VBA, SQL, R, Python, Pan</w:t>
      </w:r>
      <w:r w:rsidRPr="00AA640D">
        <w:rPr>
          <w:rFonts w:asciiTheme="majorHAnsi" w:hAnsiTheme="majorHAnsi" w:cstheme="minorHAnsi"/>
        </w:rPr>
        <w:t>das, Nu</w:t>
      </w:r>
      <w:r w:rsidR="00620D1B" w:rsidRPr="00AA640D">
        <w:rPr>
          <w:rFonts w:asciiTheme="majorHAnsi" w:hAnsiTheme="majorHAnsi" w:cstheme="minorHAnsi"/>
        </w:rPr>
        <w:t>mpy, HTML and JavaScript</w:t>
      </w:r>
    </w:p>
    <w:p w:rsidR="00620D1B" w:rsidRPr="00AA640D" w:rsidRDefault="00620D1B" w:rsidP="00620D1B">
      <w:pPr>
        <w:spacing w:after="0" w:line="280" w:lineRule="exact"/>
        <w:jc w:val="both"/>
        <w:rPr>
          <w:rFonts w:asciiTheme="majorHAnsi" w:hAnsiTheme="majorHAnsi" w:cstheme="minorHAnsi"/>
        </w:rPr>
      </w:pPr>
      <w:r w:rsidRPr="00AA640D">
        <w:rPr>
          <w:rFonts w:asciiTheme="majorHAnsi" w:hAnsiTheme="majorHAnsi" w:cstheme="minorHAnsi"/>
          <w:i/>
        </w:rPr>
        <w:t>Productivity</w:t>
      </w:r>
      <w:r w:rsidRPr="00AA640D">
        <w:rPr>
          <w:rFonts w:asciiTheme="majorHAnsi" w:hAnsiTheme="majorHAnsi" w:cstheme="minorHAnsi"/>
        </w:rPr>
        <w:tab/>
      </w:r>
      <w:r w:rsidRPr="00AA640D">
        <w:rPr>
          <w:rFonts w:asciiTheme="majorHAnsi" w:hAnsiTheme="majorHAnsi" w:cstheme="minorHAnsi"/>
        </w:rPr>
        <w:tab/>
      </w:r>
      <w:r w:rsidRPr="00AA640D">
        <w:rPr>
          <w:rFonts w:asciiTheme="majorHAnsi" w:hAnsiTheme="majorHAnsi" w:cstheme="minorHAnsi"/>
        </w:rPr>
        <w:tab/>
        <w:t>MS Office Suite (Word, Excel, PowerPoint, Access and Outlook)</w:t>
      </w:r>
    </w:p>
    <w:p w:rsidR="003D4D04" w:rsidRPr="00221BAE" w:rsidRDefault="003D4D04" w:rsidP="00221BAE">
      <w:pPr>
        <w:spacing w:after="0" w:line="240" w:lineRule="auto"/>
        <w:jc w:val="both"/>
        <w:rPr>
          <w:rFonts w:asciiTheme="majorHAnsi" w:hAnsiTheme="majorHAnsi" w:cstheme="minorHAnsi"/>
          <w:sz w:val="18"/>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PROFESSIONAL EXPERIENCE </w:t>
      </w:r>
      <w:r w:rsidRPr="00AA640D">
        <w:rPr>
          <w:rFonts w:asciiTheme="majorHAnsi" w:hAnsiTheme="majorHAnsi"/>
          <w:b/>
          <w:strike/>
          <w:color w:val="005493"/>
        </w:rPr>
        <w:tab/>
      </w:r>
    </w:p>
    <w:p w:rsidR="009C1157" w:rsidRPr="00221BAE" w:rsidRDefault="009C1157" w:rsidP="00221BAE">
      <w:pPr>
        <w:spacing w:after="0" w:line="240" w:lineRule="auto"/>
        <w:jc w:val="both"/>
        <w:rPr>
          <w:rFonts w:asciiTheme="majorHAnsi" w:hAnsiTheme="majorHAnsi" w:cstheme="minorHAnsi"/>
          <w:sz w:val="18"/>
        </w:rPr>
      </w:pPr>
    </w:p>
    <w:p w:rsidR="009C1157" w:rsidRPr="00AA640D" w:rsidRDefault="0097203A" w:rsidP="0011313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DELL / EMC (HSBC)</w:t>
      </w:r>
    </w:p>
    <w:p w:rsidR="009C1157" w:rsidRPr="00AA640D" w:rsidRDefault="0097203A"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Financial Data Modeller</w:t>
      </w:r>
      <w:r w:rsidR="004175F4" w:rsidRPr="00AA640D">
        <w:rPr>
          <w:rFonts w:asciiTheme="majorHAnsi" w:hAnsiTheme="majorHAnsi" w:cstheme="minorHAnsi"/>
          <w:b/>
        </w:rPr>
        <w:tab/>
      </w:r>
      <w:r w:rsidRPr="00AA640D">
        <w:rPr>
          <w:rFonts w:asciiTheme="majorHAnsi" w:hAnsiTheme="majorHAnsi" w:cstheme="minorHAnsi"/>
          <w:b/>
        </w:rPr>
        <w:t>06.2017-09.2017</w:t>
      </w:r>
    </w:p>
    <w:p w:rsidR="00620D1B" w:rsidRPr="00221BAE" w:rsidRDefault="00620D1B" w:rsidP="00221BAE">
      <w:pPr>
        <w:spacing w:after="0" w:line="240" w:lineRule="auto"/>
        <w:jc w:val="both"/>
        <w:rPr>
          <w:rFonts w:asciiTheme="majorHAnsi" w:hAnsiTheme="majorHAnsi" w:cstheme="minorHAnsi"/>
          <w:sz w:val="18"/>
        </w:rPr>
      </w:pPr>
    </w:p>
    <w:p w:rsidR="0097203A"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 xml:space="preserve">Teamed up with Global Account Specialists in creating proposal for HSBC data optimisation and rationalisation, working closely with storage experts and executives to ensure compliance with </w:t>
      </w:r>
      <w:r w:rsidR="00620D1B" w:rsidRPr="00AA640D">
        <w:rPr>
          <w:rFonts w:asciiTheme="majorHAnsi" w:hAnsiTheme="majorHAnsi" w:cstheme="minorHAnsi"/>
        </w:rPr>
        <w:t>functional needs / requirements:</w:t>
      </w:r>
    </w:p>
    <w:p w:rsidR="0097203A" w:rsidRPr="00AA640D" w:rsidRDefault="00B932B3" w:rsidP="00B932B3">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Orchestrated consolidation of financial and operational data from various sources to build robust financial models for scenario analysis.</w:t>
      </w:r>
    </w:p>
    <w:p w:rsidR="00B932B3" w:rsidRPr="00AA640D" w:rsidRDefault="00B932B3" w:rsidP="00B932B3">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Formulated high-level engagement strategy to optimise presentation of deliverables and benefits to clients.</w:t>
      </w:r>
    </w:p>
    <w:p w:rsidR="009C1157" w:rsidRPr="00AA640D" w:rsidRDefault="00E936D2" w:rsidP="00E936D2">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Normali</w:t>
      </w:r>
      <w:r w:rsidR="00B932B3" w:rsidRPr="00AA640D">
        <w:rPr>
          <w:rFonts w:asciiTheme="majorHAnsi" w:hAnsiTheme="majorHAnsi" w:cstheme="minorHAnsi"/>
        </w:rPr>
        <w:t>s</w:t>
      </w:r>
      <w:r w:rsidRPr="00AA640D">
        <w:rPr>
          <w:rFonts w:asciiTheme="majorHAnsi" w:hAnsiTheme="majorHAnsi" w:cstheme="minorHAnsi"/>
        </w:rPr>
        <w:t>e</w:t>
      </w:r>
      <w:r w:rsidR="00B932B3" w:rsidRPr="00AA640D">
        <w:rPr>
          <w:rFonts w:asciiTheme="majorHAnsi" w:hAnsiTheme="majorHAnsi" w:cstheme="minorHAnsi"/>
        </w:rPr>
        <w:t>d datasets to create</w:t>
      </w:r>
      <w:r w:rsidRPr="00AA640D">
        <w:rPr>
          <w:rFonts w:asciiTheme="majorHAnsi" w:hAnsiTheme="majorHAnsi" w:cstheme="minorHAnsi"/>
        </w:rPr>
        <w:t xml:space="preserve"> single best practice golden source of data for consistency over global team.</w:t>
      </w:r>
    </w:p>
    <w:p w:rsidR="00E936D2" w:rsidRPr="00221BAE" w:rsidRDefault="00E936D2" w:rsidP="00221BAE">
      <w:pPr>
        <w:spacing w:after="0" w:line="240" w:lineRule="auto"/>
        <w:jc w:val="both"/>
        <w:rPr>
          <w:rFonts w:asciiTheme="majorHAnsi" w:hAnsiTheme="majorHAnsi" w:cstheme="minorHAnsi"/>
          <w:sz w:val="18"/>
        </w:rPr>
      </w:pPr>
    </w:p>
    <w:p w:rsidR="00E936D2" w:rsidRPr="00AA640D" w:rsidRDefault="00B932B3"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Arriva Group</w:t>
      </w:r>
    </w:p>
    <w:p w:rsidR="00E936D2" w:rsidRPr="00AA640D" w:rsidRDefault="00B932B3"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Business Analyst</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04.2017-06.2017</w:t>
      </w:r>
    </w:p>
    <w:p w:rsidR="00620D1B" w:rsidRPr="00221BAE" w:rsidRDefault="00620D1B" w:rsidP="00221BAE">
      <w:pPr>
        <w:spacing w:after="0" w:line="240" w:lineRule="auto"/>
        <w:jc w:val="both"/>
        <w:rPr>
          <w:rFonts w:asciiTheme="majorHAnsi" w:hAnsiTheme="majorHAnsi" w:cstheme="minorHAnsi"/>
          <w:sz w:val="18"/>
        </w:rPr>
      </w:pPr>
    </w:p>
    <w:p w:rsidR="00B932B3"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Provided expert business analysis for company’s internal BI consultancy focused on delivering best practice standardised BI solutions over group of companies. Liaised with clients to gather requirements and prepare business cases in alignment with budgets and timelines duri</w:t>
      </w:r>
      <w:r w:rsidR="00620D1B" w:rsidRPr="00AA640D">
        <w:rPr>
          <w:rFonts w:asciiTheme="majorHAnsi" w:hAnsiTheme="majorHAnsi" w:cstheme="minorHAnsi"/>
        </w:rPr>
        <w:t>ng pre-sales phase of business:</w:t>
      </w:r>
    </w:p>
    <w:p w:rsidR="00B932B3"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Supported full service delivery lifecycle with focus on ensuring client satisfaction.</w:t>
      </w:r>
    </w:p>
    <w:p w:rsidR="00E936D2"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Effectively</w:t>
      </w:r>
      <w:r w:rsidR="00E936D2" w:rsidRPr="00AA640D">
        <w:rPr>
          <w:rFonts w:asciiTheme="majorHAnsi" w:hAnsiTheme="majorHAnsi" w:cstheme="minorHAnsi"/>
        </w:rPr>
        <w:t xml:space="preserve"> translate</w:t>
      </w:r>
      <w:r w:rsidRPr="00AA640D">
        <w:rPr>
          <w:rFonts w:asciiTheme="majorHAnsi" w:hAnsiTheme="majorHAnsi" w:cstheme="minorHAnsi"/>
        </w:rPr>
        <w:t>d</w:t>
      </w:r>
      <w:r w:rsidR="00E936D2" w:rsidRPr="00AA640D">
        <w:rPr>
          <w:rFonts w:asciiTheme="majorHAnsi" w:hAnsiTheme="majorHAnsi" w:cstheme="minorHAnsi"/>
        </w:rPr>
        <w:t xml:space="preserve"> requirements into deliverable packages of work with minimal ambiguity.</w:t>
      </w:r>
    </w:p>
    <w:p w:rsidR="00E936D2"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Introduced</w:t>
      </w:r>
      <w:r w:rsidR="00E936D2" w:rsidRPr="00AA640D">
        <w:rPr>
          <w:rFonts w:asciiTheme="majorHAnsi" w:hAnsiTheme="majorHAnsi" w:cstheme="minorHAnsi"/>
        </w:rPr>
        <w:t xml:space="preserve"> functional timesheet application using both onshore and offshore teams.</w:t>
      </w:r>
    </w:p>
    <w:p w:rsidR="00620D1B" w:rsidRPr="00AA640D" w:rsidRDefault="00620D1B" w:rsidP="00620D1B">
      <w:pPr>
        <w:spacing w:after="0" w:line="280" w:lineRule="exact"/>
        <w:ind w:left="360"/>
        <w:jc w:val="center"/>
        <w:rPr>
          <w:rFonts w:asciiTheme="majorHAnsi" w:hAnsiTheme="majorHAnsi" w:cstheme="minorHAnsi"/>
          <w:b/>
        </w:rPr>
      </w:pPr>
      <w:r w:rsidRPr="00AA640D">
        <w:rPr>
          <w:rFonts w:asciiTheme="majorHAnsi" w:hAnsiTheme="majorHAnsi" w:cstheme="minorHAnsi"/>
          <w:b/>
        </w:rPr>
        <w:lastRenderedPageBreak/>
        <w:t>KARIM LAMEER</w:t>
      </w:r>
    </w:p>
    <w:p w:rsidR="00620D1B" w:rsidRPr="00AA640D" w:rsidRDefault="00620D1B" w:rsidP="00620D1B">
      <w:pPr>
        <w:spacing w:after="0" w:line="280" w:lineRule="exact"/>
        <w:ind w:left="360"/>
        <w:jc w:val="center"/>
        <w:rPr>
          <w:rFonts w:asciiTheme="majorHAnsi" w:hAnsiTheme="majorHAnsi" w:cstheme="minorHAnsi"/>
        </w:rPr>
      </w:pPr>
      <w:r w:rsidRPr="00AA640D">
        <w:rPr>
          <w:rFonts w:asciiTheme="majorHAnsi" w:hAnsiTheme="majorHAnsi" w:cstheme="minorHAnsi"/>
        </w:rPr>
        <w:t xml:space="preserve">Page Two | 07921 977 067 | </w:t>
      </w:r>
      <w:hyperlink r:id="rId8" w:history="1">
        <w:r w:rsidR="00AA640D" w:rsidRPr="00AA640D">
          <w:rPr>
            <w:rStyle w:val="Hyperlink"/>
            <w:rFonts w:asciiTheme="majorHAnsi" w:hAnsiTheme="majorHAnsi" w:cstheme="minorHAnsi"/>
            <w:u w:val="none"/>
          </w:rPr>
          <w:t>klameer@yahoo.com</w:t>
        </w:r>
      </w:hyperlink>
      <w:r w:rsidR="00AA640D" w:rsidRPr="00AA640D">
        <w:rPr>
          <w:rFonts w:asciiTheme="majorHAnsi" w:hAnsiTheme="majorHAnsi" w:cstheme="minorHAnsi"/>
        </w:rPr>
        <w:t xml:space="preserve"> </w:t>
      </w:r>
    </w:p>
    <w:p w:rsidR="00E936D2" w:rsidRPr="00AA640D" w:rsidRDefault="00E936D2" w:rsidP="00113132">
      <w:pPr>
        <w:spacing w:after="0" w:line="280" w:lineRule="exact"/>
        <w:jc w:val="both"/>
        <w:rPr>
          <w:rFonts w:asciiTheme="majorHAnsi" w:hAnsiTheme="majorHAnsi" w:cstheme="minorHAnsi"/>
        </w:rPr>
      </w:pPr>
    </w:p>
    <w:p w:rsidR="00620D1B" w:rsidRPr="00AA640D" w:rsidRDefault="00620D1B"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PROFESSIONAL EXPERIENCE </w:t>
      </w:r>
      <w:r w:rsidR="003904AF" w:rsidRPr="00AA640D">
        <w:rPr>
          <w:rFonts w:asciiTheme="majorHAnsi" w:hAnsiTheme="majorHAnsi"/>
          <w:b/>
          <w:color w:val="005493"/>
        </w:rPr>
        <w:t>continued</w:t>
      </w:r>
      <w:r w:rsidRPr="00AA640D">
        <w:rPr>
          <w:rFonts w:asciiTheme="majorHAnsi" w:hAnsiTheme="majorHAnsi"/>
          <w:b/>
          <w:color w:val="005493"/>
        </w:rPr>
        <w:t xml:space="preserve"> </w:t>
      </w:r>
      <w:r w:rsidRPr="00AA640D">
        <w:rPr>
          <w:rFonts w:asciiTheme="majorHAnsi" w:hAnsiTheme="majorHAnsi"/>
          <w:b/>
          <w:strike/>
          <w:color w:val="005493"/>
        </w:rPr>
        <w:tab/>
      </w:r>
    </w:p>
    <w:p w:rsidR="00E936D2" w:rsidRPr="00AA640D" w:rsidRDefault="00E936D2" w:rsidP="00E936D2">
      <w:pPr>
        <w:spacing w:after="0" w:line="280" w:lineRule="exact"/>
        <w:jc w:val="both"/>
        <w:rPr>
          <w:rFonts w:asciiTheme="majorHAnsi" w:hAnsiTheme="majorHAnsi" w:cstheme="minorHAnsi"/>
        </w:rPr>
      </w:pPr>
    </w:p>
    <w:p w:rsidR="00E936D2" w:rsidRPr="00AA640D" w:rsidRDefault="00B932B3"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DELL / EMC (Barclays / HSBC / Deutsche Bank)</w:t>
      </w:r>
    </w:p>
    <w:p w:rsidR="00E936D2" w:rsidRPr="00AA640D" w:rsidRDefault="00B932B3"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Finance Business Analyst</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05.2015-03.2016</w:t>
      </w:r>
    </w:p>
    <w:p w:rsidR="00E936D2"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Supported enterprise technology transformation projects through provision of finance business analysis focused on building complex financial / data models and optimising resources through processes streamlining. Connected with clients throughout implementation of evidence-</w:t>
      </w:r>
      <w:r w:rsidR="00620D1B" w:rsidRPr="00AA640D">
        <w:rPr>
          <w:rFonts w:asciiTheme="majorHAnsi" w:hAnsiTheme="majorHAnsi" w:cstheme="minorHAnsi"/>
        </w:rPr>
        <w:t>based strategic decision-making:</w:t>
      </w:r>
    </w:p>
    <w:p w:rsidR="00E936D2" w:rsidRPr="00AA640D" w:rsidRDefault="00E936D2"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Create</w:t>
      </w:r>
      <w:r w:rsidR="006B6B6B" w:rsidRPr="00AA640D">
        <w:rPr>
          <w:rFonts w:asciiTheme="majorHAnsi" w:hAnsiTheme="majorHAnsi" w:cstheme="minorHAnsi"/>
        </w:rPr>
        <w:t>d</w:t>
      </w:r>
      <w:r w:rsidRPr="00AA640D">
        <w:rPr>
          <w:rFonts w:asciiTheme="majorHAnsi" w:hAnsiTheme="majorHAnsi" w:cstheme="minorHAnsi"/>
        </w:rPr>
        <w:t xml:space="preserve"> complex data and financial models for investment appraisal and benefits realisation tracking.</w:t>
      </w:r>
    </w:p>
    <w:p w:rsidR="006B6B6B" w:rsidRPr="00AA640D" w:rsidRDefault="006B6B6B"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Generated optimisation strategies based on automation and process improvements.</w:t>
      </w:r>
    </w:p>
    <w:p w:rsidR="006B6B6B"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Produced enhanced data models for customers in alignment with resource requirements.</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Developed and validated golden sources of data within programme to ensure standard and accurate reporting within sub projects.</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 xml:space="preserve">Delivered </w:t>
      </w:r>
      <w:r w:rsidR="00E936D2" w:rsidRPr="00AA640D">
        <w:rPr>
          <w:rFonts w:asciiTheme="majorHAnsi" w:hAnsiTheme="majorHAnsi" w:cstheme="minorHAnsi"/>
        </w:rPr>
        <w:t>insight into strate</w:t>
      </w:r>
      <w:r w:rsidRPr="00AA640D">
        <w:rPr>
          <w:rFonts w:asciiTheme="majorHAnsi" w:hAnsiTheme="majorHAnsi" w:cstheme="minorHAnsi"/>
        </w:rPr>
        <w:t>gic decision-</w:t>
      </w:r>
      <w:r w:rsidR="00E936D2" w:rsidRPr="00AA640D">
        <w:rPr>
          <w:rFonts w:asciiTheme="majorHAnsi" w:hAnsiTheme="majorHAnsi" w:cstheme="minorHAnsi"/>
        </w:rPr>
        <w:t>making based on actual data evidence.</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Provided b</w:t>
      </w:r>
      <w:r w:rsidR="00E936D2" w:rsidRPr="00AA640D">
        <w:rPr>
          <w:rFonts w:asciiTheme="majorHAnsi" w:hAnsiTheme="majorHAnsi" w:cstheme="minorHAnsi"/>
        </w:rPr>
        <w:t>usiness case appraisal, analysis</w:t>
      </w:r>
      <w:r w:rsidRPr="00AA640D">
        <w:rPr>
          <w:rFonts w:asciiTheme="majorHAnsi" w:hAnsiTheme="majorHAnsi" w:cstheme="minorHAnsi"/>
        </w:rPr>
        <w:t>, and reporting.</w:t>
      </w:r>
    </w:p>
    <w:p w:rsidR="00E936D2"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 xml:space="preserve">Built </w:t>
      </w:r>
      <w:r w:rsidR="00E936D2" w:rsidRPr="00AA640D">
        <w:rPr>
          <w:rFonts w:asciiTheme="majorHAnsi" w:hAnsiTheme="majorHAnsi" w:cstheme="minorHAnsi"/>
        </w:rPr>
        <w:t>st</w:t>
      </w:r>
      <w:r w:rsidRPr="00AA640D">
        <w:rPr>
          <w:rFonts w:asciiTheme="majorHAnsi" w:hAnsiTheme="majorHAnsi" w:cstheme="minorHAnsi"/>
        </w:rPr>
        <w:t>orage tier model that analysed</w:t>
      </w:r>
      <w:r w:rsidR="00E936D2" w:rsidRPr="00AA640D">
        <w:rPr>
          <w:rFonts w:asciiTheme="majorHAnsi" w:hAnsiTheme="majorHAnsi" w:cstheme="minorHAnsi"/>
        </w:rPr>
        <w:t xml:space="preserve"> client’s existing storage metrics and </w:t>
      </w:r>
      <w:r w:rsidRPr="00AA640D">
        <w:rPr>
          <w:rFonts w:asciiTheme="majorHAnsi" w:hAnsiTheme="majorHAnsi" w:cstheme="minorHAnsi"/>
        </w:rPr>
        <w:t xml:space="preserve">recommended </w:t>
      </w:r>
      <w:r w:rsidR="00E936D2" w:rsidRPr="00AA640D">
        <w:rPr>
          <w:rFonts w:asciiTheme="majorHAnsi" w:hAnsiTheme="majorHAnsi" w:cstheme="minorHAnsi"/>
        </w:rPr>
        <w:t xml:space="preserve">optimum storage tier. The model also suggested financial implications of adopting </w:t>
      </w:r>
      <w:r w:rsidRPr="00AA640D">
        <w:rPr>
          <w:rFonts w:asciiTheme="majorHAnsi" w:hAnsiTheme="majorHAnsi" w:cstheme="minorHAnsi"/>
        </w:rPr>
        <w:t xml:space="preserve">new storage </w:t>
      </w:r>
      <w:r w:rsidR="00E936D2" w:rsidRPr="00AA640D">
        <w:rPr>
          <w:rFonts w:asciiTheme="majorHAnsi" w:hAnsiTheme="majorHAnsi" w:cstheme="minorHAnsi"/>
        </w:rPr>
        <w:t>tier.</w:t>
      </w:r>
    </w:p>
    <w:p w:rsidR="00E936D2" w:rsidRPr="00AA640D" w:rsidRDefault="00E936D2" w:rsidP="00E936D2">
      <w:pPr>
        <w:spacing w:after="0" w:line="280" w:lineRule="exact"/>
        <w:jc w:val="both"/>
        <w:rPr>
          <w:rFonts w:asciiTheme="majorHAnsi" w:hAnsiTheme="majorHAnsi" w:cstheme="minorHAnsi"/>
        </w:rPr>
      </w:pPr>
    </w:p>
    <w:p w:rsidR="00E936D2" w:rsidRPr="00AA640D" w:rsidRDefault="002E5B9D"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Vodafone</w:t>
      </w:r>
    </w:p>
    <w:p w:rsidR="00E936D2" w:rsidRPr="00AA640D" w:rsidRDefault="002E5B9D"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Reporting and Finance Manager</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03.2014-05.2015</w:t>
      </w:r>
    </w:p>
    <w:p w:rsidR="002E5B9D" w:rsidRPr="00AA640D" w:rsidRDefault="000D5F53" w:rsidP="00E936D2">
      <w:pPr>
        <w:spacing w:after="0" w:line="280" w:lineRule="exact"/>
        <w:jc w:val="both"/>
        <w:rPr>
          <w:rFonts w:asciiTheme="majorHAnsi" w:hAnsiTheme="majorHAnsi" w:cstheme="minorHAnsi"/>
        </w:rPr>
      </w:pPr>
      <w:r w:rsidRPr="00AA640D">
        <w:rPr>
          <w:rFonts w:asciiTheme="majorHAnsi" w:hAnsiTheme="majorHAnsi" w:cstheme="minorHAnsi"/>
        </w:rPr>
        <w:t xml:space="preserve">Conducted financial and business case analysis for Vodafone Spring Programme – a £20B organisation-wide reinvestment project to deliver complex reporting requirement (financial / non-financial information). Provided ad hoc analysis as </w:t>
      </w:r>
      <w:r w:rsidR="0064174B" w:rsidRPr="00AA640D">
        <w:rPr>
          <w:rFonts w:asciiTheme="majorHAnsi" w:hAnsiTheme="majorHAnsi" w:cstheme="minorHAnsi"/>
        </w:rPr>
        <w:t>mandated</w:t>
      </w:r>
      <w:r w:rsidRPr="00AA640D">
        <w:rPr>
          <w:rFonts w:asciiTheme="majorHAnsi" w:hAnsiTheme="majorHAnsi" w:cstheme="minorHAnsi"/>
        </w:rPr>
        <w:t xml:space="preserve"> by senior manag</w:t>
      </w:r>
      <w:r w:rsidR="00620D1B" w:rsidRPr="00AA640D">
        <w:rPr>
          <w:rFonts w:asciiTheme="majorHAnsi" w:hAnsiTheme="majorHAnsi" w:cstheme="minorHAnsi"/>
        </w:rPr>
        <w:t>ement for strategic initiatives:</w:t>
      </w:r>
    </w:p>
    <w:p w:rsidR="000D5F53" w:rsidRPr="00AA640D" w:rsidRDefault="000D5F53" w:rsidP="000D5F53">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Completed business case analysis and consolidation covering hundreds of cases in alignment with programme objectives.</w:t>
      </w:r>
    </w:p>
    <w:p w:rsidR="000D5F53" w:rsidRPr="00AA640D" w:rsidRDefault="000D5F53" w:rsidP="000D5F53">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Achieved financial reporting cube for interactive analysis / reporting through new process implementation for organisation of large amounts of unstructured data for expedite</w:t>
      </w:r>
      <w:r w:rsidR="0064174B" w:rsidRPr="00AA640D">
        <w:rPr>
          <w:rFonts w:asciiTheme="majorHAnsi" w:hAnsiTheme="majorHAnsi" w:cstheme="minorHAnsi"/>
        </w:rPr>
        <w:t>d</w:t>
      </w:r>
      <w:r w:rsidRPr="00AA640D">
        <w:rPr>
          <w:rFonts w:asciiTheme="majorHAnsi" w:hAnsiTheme="majorHAnsi" w:cstheme="minorHAnsi"/>
        </w:rPr>
        <w:t xml:space="preserve"> management reporting (using Excel, Access, VBA, and SQL Server).</w:t>
      </w:r>
    </w:p>
    <w:p w:rsidR="00E936D2" w:rsidRPr="00AA640D" w:rsidRDefault="000D5F53" w:rsidP="00E936D2">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Improved reporting quality and timeliness by organising</w:t>
      </w:r>
      <w:r w:rsidR="00E936D2" w:rsidRPr="00AA640D">
        <w:rPr>
          <w:rFonts w:asciiTheme="majorHAnsi" w:hAnsiTheme="majorHAnsi" w:cstheme="minorHAnsi"/>
        </w:rPr>
        <w:t xml:space="preserve"> diverse, unstructured </w:t>
      </w:r>
      <w:r w:rsidRPr="00AA640D">
        <w:rPr>
          <w:rFonts w:asciiTheme="majorHAnsi" w:hAnsiTheme="majorHAnsi" w:cstheme="minorHAnsi"/>
        </w:rPr>
        <w:t>data from various sources into</w:t>
      </w:r>
      <w:r w:rsidR="00E936D2" w:rsidRPr="00AA640D">
        <w:rPr>
          <w:rFonts w:asciiTheme="majorHAnsi" w:hAnsiTheme="majorHAnsi" w:cstheme="minorHAnsi"/>
        </w:rPr>
        <w:t xml:space="preserve"> data reporting cube </w:t>
      </w:r>
      <w:r w:rsidRPr="00AA640D">
        <w:rPr>
          <w:rFonts w:asciiTheme="majorHAnsi" w:hAnsiTheme="majorHAnsi" w:cstheme="minorHAnsi"/>
        </w:rPr>
        <w:t>in alignment with stakeholder needs</w:t>
      </w:r>
      <w:r w:rsidR="00E936D2" w:rsidRPr="00AA640D">
        <w:rPr>
          <w:rFonts w:asciiTheme="majorHAnsi" w:hAnsiTheme="majorHAnsi" w:cstheme="minorHAnsi"/>
        </w:rPr>
        <w:t>.</w:t>
      </w:r>
    </w:p>
    <w:p w:rsidR="009C1157" w:rsidRPr="00AA640D" w:rsidRDefault="009C1157" w:rsidP="00113132">
      <w:pPr>
        <w:spacing w:after="0" w:line="280" w:lineRule="exact"/>
        <w:jc w:val="both"/>
        <w:rPr>
          <w:rFonts w:asciiTheme="majorHAnsi" w:hAnsiTheme="majorHAnsi" w:cstheme="minorHAnsi"/>
        </w:rPr>
      </w:pPr>
    </w:p>
    <w:p w:rsidR="00113132" w:rsidRPr="00AA640D" w:rsidRDefault="0026420A"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ADDITIONAL EXPERIENCE</w:t>
      </w:r>
      <w:r w:rsidR="00113132" w:rsidRPr="00AA640D">
        <w:rPr>
          <w:rFonts w:asciiTheme="majorHAnsi" w:hAnsiTheme="majorHAnsi"/>
          <w:b/>
          <w:color w:val="005493"/>
        </w:rPr>
        <w:t xml:space="preserve"> </w:t>
      </w:r>
      <w:r w:rsidR="00113132"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Baxi UK – </w:t>
      </w:r>
      <w:r w:rsidRPr="00AA640D">
        <w:rPr>
          <w:rFonts w:asciiTheme="majorHAnsi" w:hAnsiTheme="majorHAnsi" w:cstheme="minorHAnsi"/>
          <w:b/>
        </w:rPr>
        <w:t>SAP Data Migration Analyst</w:t>
      </w:r>
      <w:r w:rsidR="0026420A" w:rsidRPr="00AA640D">
        <w:rPr>
          <w:rFonts w:asciiTheme="majorHAnsi" w:hAnsiTheme="majorHAnsi" w:cstheme="minorHAnsi"/>
          <w:b/>
        </w:rPr>
        <w:tab/>
        <w:t>2017</w:t>
      </w:r>
    </w:p>
    <w:p w:rsidR="0026420A"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Pitney Bowes – </w:t>
      </w:r>
      <w:r w:rsidRPr="00AA640D">
        <w:rPr>
          <w:rFonts w:asciiTheme="majorHAnsi" w:hAnsiTheme="majorHAnsi" w:cstheme="minorHAnsi"/>
          <w:b/>
        </w:rPr>
        <w:t>Se</w:t>
      </w:r>
      <w:r w:rsidR="0026420A" w:rsidRPr="00AA640D">
        <w:rPr>
          <w:rFonts w:asciiTheme="majorHAnsi" w:hAnsiTheme="majorHAnsi" w:cstheme="minorHAnsi"/>
          <w:b/>
        </w:rPr>
        <w:t>nior Financial Business Analyst</w:t>
      </w:r>
      <w:r w:rsidR="0026420A" w:rsidRPr="00AA640D">
        <w:rPr>
          <w:rFonts w:asciiTheme="majorHAnsi" w:hAnsiTheme="majorHAnsi" w:cstheme="minorHAnsi"/>
          <w:b/>
        </w:rPr>
        <w:tab/>
        <w:t>2011-2014</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Sky</w:t>
      </w:r>
      <w:r w:rsidR="0026420A" w:rsidRPr="00AA640D">
        <w:rPr>
          <w:rFonts w:asciiTheme="majorHAnsi" w:hAnsiTheme="majorHAnsi" w:cstheme="minorHAnsi"/>
        </w:rPr>
        <w:t xml:space="preserve">pe – </w:t>
      </w:r>
      <w:r w:rsidR="0026420A" w:rsidRPr="00AA640D">
        <w:rPr>
          <w:rFonts w:asciiTheme="majorHAnsi" w:hAnsiTheme="majorHAnsi" w:cstheme="minorHAnsi"/>
          <w:b/>
        </w:rPr>
        <w:t>Finance Business Analyst (C</w:t>
      </w:r>
      <w:r w:rsidRPr="00AA640D">
        <w:rPr>
          <w:rFonts w:asciiTheme="majorHAnsi" w:hAnsiTheme="majorHAnsi" w:cstheme="minorHAnsi"/>
          <w:b/>
        </w:rPr>
        <w:t>ontract)</w:t>
      </w:r>
      <w:r w:rsidRPr="00AA640D">
        <w:rPr>
          <w:rFonts w:asciiTheme="majorHAnsi" w:hAnsiTheme="majorHAnsi" w:cstheme="minorHAnsi"/>
          <w:b/>
        </w:rPr>
        <w:tab/>
      </w:r>
      <w:r w:rsidR="0026420A" w:rsidRPr="00AA640D">
        <w:rPr>
          <w:rFonts w:asciiTheme="majorHAnsi" w:hAnsiTheme="majorHAnsi" w:cstheme="minorHAnsi"/>
          <w:b/>
        </w:rPr>
        <w:t>2010</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NHS – </w:t>
      </w:r>
      <w:r w:rsidRPr="00AA640D">
        <w:rPr>
          <w:rFonts w:asciiTheme="majorHAnsi" w:hAnsiTheme="majorHAnsi" w:cstheme="minorHAnsi"/>
          <w:b/>
        </w:rPr>
        <w:t>Information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2008</w:t>
      </w:r>
      <w:r w:rsidR="0026420A" w:rsidRPr="00AA640D">
        <w:rPr>
          <w:rFonts w:asciiTheme="majorHAnsi" w:hAnsiTheme="majorHAnsi" w:cstheme="minorHAnsi"/>
          <w:b/>
        </w:rPr>
        <w:t>-</w:t>
      </w:r>
      <w:r w:rsidRPr="00AA640D">
        <w:rPr>
          <w:rFonts w:asciiTheme="majorHAnsi" w:hAnsiTheme="majorHAnsi" w:cstheme="minorHAnsi"/>
          <w:b/>
        </w:rPr>
        <w:t>2010</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MF Global – </w:t>
      </w:r>
      <w:r w:rsidRPr="00AA640D">
        <w:rPr>
          <w:rFonts w:asciiTheme="majorHAnsi" w:hAnsiTheme="majorHAnsi" w:cstheme="minorHAnsi"/>
          <w:b/>
        </w:rPr>
        <w:t>Finance Analyst (</w:t>
      </w:r>
      <w:r w:rsidR="0026420A" w:rsidRPr="00AA640D">
        <w:rPr>
          <w:rFonts w:asciiTheme="majorHAnsi" w:hAnsiTheme="majorHAnsi" w:cstheme="minorHAnsi"/>
          <w:b/>
        </w:rPr>
        <w:t>C</w:t>
      </w:r>
      <w:r w:rsidRPr="00AA640D">
        <w:rPr>
          <w:rFonts w:asciiTheme="majorHAnsi" w:hAnsiTheme="majorHAnsi" w:cstheme="minorHAnsi"/>
          <w:b/>
        </w:rPr>
        <w:t xml:space="preserve">ontract) </w:t>
      </w:r>
      <w:r w:rsidRPr="00AA640D">
        <w:rPr>
          <w:rFonts w:asciiTheme="majorHAnsi" w:hAnsiTheme="majorHAnsi" w:cstheme="minorHAnsi"/>
          <w:b/>
        </w:rPr>
        <w:tab/>
        <w:t>2008</w:t>
      </w:r>
    </w:p>
    <w:p w:rsidR="00E936D2" w:rsidRPr="00AA640D" w:rsidRDefault="00E936D2" w:rsidP="00620D1B">
      <w:pPr>
        <w:tabs>
          <w:tab w:val="right" w:pos="10466"/>
        </w:tabs>
        <w:spacing w:after="0" w:line="280" w:lineRule="exact"/>
        <w:jc w:val="both"/>
        <w:rPr>
          <w:rFonts w:asciiTheme="majorHAnsi" w:hAnsiTheme="majorHAnsi" w:cstheme="minorHAnsi"/>
        </w:rPr>
      </w:pPr>
      <w:r w:rsidRPr="00AA640D">
        <w:rPr>
          <w:rFonts w:asciiTheme="majorHAnsi" w:hAnsiTheme="majorHAnsi" w:cstheme="minorHAnsi"/>
        </w:rPr>
        <w:t xml:space="preserve">Hutchinson 3G – </w:t>
      </w:r>
      <w:r w:rsidRPr="00AA640D">
        <w:rPr>
          <w:rFonts w:asciiTheme="majorHAnsi" w:hAnsiTheme="majorHAnsi" w:cstheme="minorHAnsi"/>
          <w:b/>
        </w:rPr>
        <w:t>Business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2007</w:t>
      </w:r>
      <w:r w:rsidR="0026420A" w:rsidRPr="00AA640D">
        <w:rPr>
          <w:rFonts w:asciiTheme="majorHAnsi" w:hAnsiTheme="majorHAnsi" w:cstheme="minorHAnsi"/>
          <w:b/>
        </w:rPr>
        <w:t>-</w:t>
      </w:r>
      <w:r w:rsidRPr="00AA640D">
        <w:rPr>
          <w:rFonts w:asciiTheme="majorHAnsi" w:hAnsiTheme="majorHAnsi" w:cstheme="minorHAnsi"/>
          <w:b/>
        </w:rPr>
        <w:t>2008</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Vodafone – </w:t>
      </w:r>
      <w:r w:rsidRPr="00AA640D">
        <w:rPr>
          <w:rFonts w:asciiTheme="majorHAnsi" w:hAnsiTheme="majorHAnsi" w:cstheme="minorHAnsi"/>
          <w:b/>
        </w:rPr>
        <w:t>Finance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2005</w:t>
      </w:r>
      <w:r w:rsidR="0026420A" w:rsidRPr="00AA640D">
        <w:rPr>
          <w:rFonts w:asciiTheme="majorHAnsi" w:hAnsiTheme="majorHAnsi" w:cstheme="minorHAnsi"/>
          <w:b/>
        </w:rPr>
        <w:t>-</w:t>
      </w:r>
      <w:r w:rsidRPr="00AA640D">
        <w:rPr>
          <w:rFonts w:asciiTheme="majorHAnsi" w:hAnsiTheme="majorHAnsi" w:cstheme="minorHAnsi"/>
          <w:b/>
        </w:rPr>
        <w:t>2007</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Centrica – </w:t>
      </w:r>
      <w:r w:rsidRPr="00AA640D">
        <w:rPr>
          <w:rFonts w:asciiTheme="majorHAnsi" w:hAnsiTheme="majorHAnsi" w:cstheme="minorHAnsi"/>
          <w:b/>
        </w:rPr>
        <w:t>Business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r>
      <w:r w:rsidR="0026420A" w:rsidRPr="00AA640D">
        <w:rPr>
          <w:rFonts w:asciiTheme="majorHAnsi" w:hAnsiTheme="majorHAnsi" w:cstheme="minorHAnsi"/>
          <w:b/>
        </w:rPr>
        <w:t>2005</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O2 – </w:t>
      </w:r>
      <w:r w:rsidRPr="00AA640D">
        <w:rPr>
          <w:rFonts w:asciiTheme="majorHAnsi" w:hAnsiTheme="majorHAnsi" w:cstheme="minorHAnsi"/>
          <w:b/>
        </w:rPr>
        <w:t>Systems Accountant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2004</w:t>
      </w:r>
      <w:r w:rsidR="0026420A" w:rsidRPr="00AA640D">
        <w:rPr>
          <w:rFonts w:asciiTheme="majorHAnsi" w:hAnsiTheme="majorHAnsi" w:cstheme="minorHAnsi"/>
          <w:b/>
        </w:rPr>
        <w:t>-</w:t>
      </w:r>
      <w:r w:rsidRPr="00AA640D">
        <w:rPr>
          <w:rFonts w:asciiTheme="majorHAnsi" w:hAnsiTheme="majorHAnsi" w:cstheme="minorHAnsi"/>
          <w:b/>
        </w:rPr>
        <w:t>2005</w:t>
      </w:r>
    </w:p>
    <w:p w:rsidR="009C1157" w:rsidRPr="00AA640D" w:rsidRDefault="00620D1B"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Sri L</w:t>
      </w:r>
      <w:r w:rsidR="00E936D2" w:rsidRPr="00AA640D">
        <w:rPr>
          <w:rFonts w:asciiTheme="majorHAnsi" w:hAnsiTheme="majorHAnsi" w:cstheme="minorHAnsi"/>
        </w:rPr>
        <w:t xml:space="preserve">ankan Airlines – </w:t>
      </w:r>
      <w:r w:rsidR="00E936D2" w:rsidRPr="00AA640D">
        <w:rPr>
          <w:rFonts w:asciiTheme="majorHAnsi" w:hAnsiTheme="majorHAnsi" w:cstheme="minorHAnsi"/>
          <w:b/>
        </w:rPr>
        <w:t>Finance Executive</w:t>
      </w:r>
      <w:r w:rsidR="00E936D2" w:rsidRPr="00AA640D">
        <w:rPr>
          <w:rFonts w:asciiTheme="majorHAnsi" w:hAnsiTheme="majorHAnsi" w:cstheme="minorHAnsi"/>
          <w:b/>
        </w:rPr>
        <w:tab/>
        <w:t>2002</w:t>
      </w:r>
      <w:r w:rsidR="0026420A" w:rsidRPr="00AA640D">
        <w:rPr>
          <w:rFonts w:asciiTheme="majorHAnsi" w:hAnsiTheme="majorHAnsi" w:cstheme="minorHAnsi"/>
          <w:b/>
        </w:rPr>
        <w:t>-</w:t>
      </w:r>
      <w:r w:rsidR="00E936D2" w:rsidRPr="00AA640D">
        <w:rPr>
          <w:rFonts w:asciiTheme="majorHAnsi" w:hAnsiTheme="majorHAnsi" w:cstheme="minorHAnsi"/>
          <w:b/>
        </w:rPr>
        <w:t>2004</w:t>
      </w:r>
    </w:p>
    <w:p w:rsidR="009C1157" w:rsidRPr="00AA640D" w:rsidRDefault="009C1157" w:rsidP="00620D1B">
      <w:pPr>
        <w:spacing w:after="0" w:line="240" w:lineRule="auto"/>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EDUCATION AND TRAINING </w:t>
      </w:r>
      <w:r w:rsidRPr="00AA640D">
        <w:rPr>
          <w:rFonts w:asciiTheme="majorHAnsi" w:hAnsiTheme="majorHAnsi"/>
          <w:b/>
          <w:strike/>
          <w:color w:val="005493"/>
        </w:rPr>
        <w:tab/>
      </w:r>
    </w:p>
    <w:p w:rsidR="00620D1B" w:rsidRPr="00AA640D" w:rsidRDefault="00620D1B" w:rsidP="00620D1B">
      <w:pPr>
        <w:spacing w:after="0" w:line="240" w:lineRule="auto"/>
        <w:jc w:val="both"/>
        <w:rPr>
          <w:rFonts w:asciiTheme="majorHAnsi" w:hAnsiTheme="majorHAnsi" w:cstheme="minorHAnsi"/>
        </w:rPr>
      </w:pPr>
    </w:p>
    <w:p w:rsidR="009F4D05" w:rsidRDefault="009F4D05"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CIMA (UK) - Associate Member</w:t>
      </w:r>
      <w:r w:rsidRPr="00AA640D">
        <w:rPr>
          <w:rFonts w:asciiTheme="majorHAnsi" w:hAnsiTheme="majorHAnsi" w:cstheme="minorHAnsi"/>
          <w:b/>
        </w:rPr>
        <w:tab/>
        <w:t xml:space="preserve"> 2002</w:t>
      </w:r>
    </w:p>
    <w:p w:rsidR="009F4D05" w:rsidRDefault="009F4D05"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 xml:space="preserve">MSc in Information Technology </w:t>
      </w:r>
      <w:r w:rsidRPr="00AA640D">
        <w:rPr>
          <w:rFonts w:asciiTheme="majorHAnsi" w:hAnsiTheme="majorHAnsi" w:cstheme="minorHAnsi"/>
          <w:b/>
        </w:rPr>
        <w:tab/>
        <w:t>2004</w:t>
      </w:r>
    </w:p>
    <w:p w:rsidR="00620D1B" w:rsidRPr="00AA640D" w:rsidRDefault="00620D1B"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Microsoft Certification – SQL Server Developer</w:t>
      </w:r>
      <w:r w:rsidRPr="00AA640D">
        <w:rPr>
          <w:rFonts w:asciiTheme="majorHAnsi" w:hAnsiTheme="majorHAnsi" w:cstheme="minorHAnsi"/>
          <w:b/>
        </w:rPr>
        <w:tab/>
        <w:t xml:space="preserve"> 2009</w:t>
      </w:r>
    </w:p>
    <w:p w:rsidR="00221BAE" w:rsidRDefault="009F4D05">
      <w:pPr>
        <w:tabs>
          <w:tab w:val="right" w:pos="10466"/>
        </w:tabs>
        <w:spacing w:after="0" w:line="280" w:lineRule="exact"/>
        <w:jc w:val="both"/>
        <w:rPr>
          <w:rFonts w:asciiTheme="majorHAnsi" w:hAnsiTheme="majorHAnsi" w:cstheme="minorHAnsi"/>
          <w:b/>
        </w:rPr>
      </w:pPr>
      <w:r>
        <w:rPr>
          <w:rFonts w:asciiTheme="majorHAnsi" w:hAnsiTheme="majorHAnsi" w:cstheme="minorHAnsi"/>
          <w:b/>
        </w:rPr>
        <w:t>Introduction to Data Science Coursera</w:t>
      </w:r>
      <w:r>
        <w:rPr>
          <w:rFonts w:asciiTheme="majorHAnsi" w:hAnsiTheme="majorHAnsi" w:cstheme="minorHAnsi"/>
          <w:b/>
        </w:rPr>
        <w:tab/>
      </w:r>
      <w:r w:rsidRPr="00AA640D">
        <w:rPr>
          <w:rFonts w:asciiTheme="majorHAnsi" w:hAnsiTheme="majorHAnsi" w:cstheme="minorHAnsi"/>
          <w:b/>
        </w:rPr>
        <w:t>20</w:t>
      </w:r>
      <w:r>
        <w:rPr>
          <w:rFonts w:asciiTheme="majorHAnsi" w:hAnsiTheme="majorHAnsi" w:cstheme="minorHAnsi"/>
          <w:b/>
        </w:rPr>
        <w:t>13</w:t>
      </w:r>
    </w:p>
    <w:p w:rsidR="009F4D05" w:rsidRDefault="009F4D05">
      <w:pPr>
        <w:tabs>
          <w:tab w:val="right" w:pos="10466"/>
        </w:tabs>
        <w:spacing w:after="0" w:line="280" w:lineRule="exact"/>
        <w:jc w:val="both"/>
        <w:rPr>
          <w:rFonts w:asciiTheme="majorHAnsi" w:hAnsiTheme="majorHAnsi" w:cstheme="minorHAnsi"/>
          <w:b/>
        </w:rPr>
      </w:pPr>
      <w:r>
        <w:rPr>
          <w:rFonts w:asciiTheme="majorHAnsi" w:hAnsiTheme="majorHAnsi" w:cstheme="minorHAnsi"/>
          <w:b/>
        </w:rPr>
        <w:t>Computational Investing, Part 1 by Georgia Institute of T</w:t>
      </w:r>
      <w:bookmarkStart w:id="0" w:name="_GoBack"/>
      <w:bookmarkEnd w:id="0"/>
      <w:r>
        <w:rPr>
          <w:rFonts w:asciiTheme="majorHAnsi" w:hAnsiTheme="majorHAnsi" w:cstheme="minorHAnsi"/>
          <w:b/>
        </w:rPr>
        <w:t xml:space="preserve">echnology </w:t>
      </w:r>
      <w:r>
        <w:rPr>
          <w:rFonts w:asciiTheme="majorHAnsi" w:hAnsiTheme="majorHAnsi" w:cstheme="minorHAnsi"/>
          <w:b/>
        </w:rPr>
        <w:tab/>
        <w:t>2017</w:t>
      </w:r>
    </w:p>
    <w:p w:rsidR="005F7735" w:rsidRPr="00AA640D" w:rsidRDefault="005F7735">
      <w:pPr>
        <w:tabs>
          <w:tab w:val="right" w:pos="10466"/>
        </w:tabs>
        <w:spacing w:after="0" w:line="280" w:lineRule="exact"/>
        <w:jc w:val="both"/>
        <w:rPr>
          <w:rFonts w:asciiTheme="majorHAnsi" w:hAnsiTheme="majorHAnsi" w:cstheme="minorHAnsi"/>
          <w:b/>
        </w:rPr>
      </w:pPr>
      <w:r>
        <w:rPr>
          <w:rFonts w:asciiTheme="majorHAnsi" w:hAnsiTheme="majorHAnsi" w:cstheme="minorHAnsi"/>
          <w:b/>
        </w:rPr>
        <w:t>Data Science, a 10-course specialization by John Hopkins University</w:t>
      </w:r>
      <w:r>
        <w:rPr>
          <w:rFonts w:asciiTheme="majorHAnsi" w:hAnsiTheme="majorHAnsi" w:cstheme="minorHAnsi"/>
          <w:b/>
        </w:rPr>
        <w:tab/>
        <w:t>2018</w:t>
      </w:r>
    </w:p>
    <w:sectPr w:rsidR="005F7735" w:rsidRPr="00AA640D" w:rsidSect="00CD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73E0C"/>
    <w:multiLevelType w:val="hybridMultilevel"/>
    <w:tmpl w:val="1E8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F04F7"/>
    <w:multiLevelType w:val="hybridMultilevel"/>
    <w:tmpl w:val="59BE3A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66206CF"/>
    <w:multiLevelType w:val="hybridMultilevel"/>
    <w:tmpl w:val="CFDA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67F7B"/>
    <w:multiLevelType w:val="hybridMultilevel"/>
    <w:tmpl w:val="B7AC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A0FAD"/>
    <w:multiLevelType w:val="hybridMultilevel"/>
    <w:tmpl w:val="069C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57"/>
    <w:rsid w:val="0002665D"/>
    <w:rsid w:val="000949AB"/>
    <w:rsid w:val="000D5F53"/>
    <w:rsid w:val="001046E3"/>
    <w:rsid w:val="00113132"/>
    <w:rsid w:val="001D3B1F"/>
    <w:rsid w:val="00221BAE"/>
    <w:rsid w:val="0026420A"/>
    <w:rsid w:val="002E5B9D"/>
    <w:rsid w:val="00314AC5"/>
    <w:rsid w:val="003904AF"/>
    <w:rsid w:val="003D4D04"/>
    <w:rsid w:val="004175F4"/>
    <w:rsid w:val="005F7735"/>
    <w:rsid w:val="00620D1B"/>
    <w:rsid w:val="00624E85"/>
    <w:rsid w:val="00627FC6"/>
    <w:rsid w:val="0064174B"/>
    <w:rsid w:val="006B6B6B"/>
    <w:rsid w:val="00945599"/>
    <w:rsid w:val="0097203A"/>
    <w:rsid w:val="009B6A66"/>
    <w:rsid w:val="009C1157"/>
    <w:rsid w:val="009F4D05"/>
    <w:rsid w:val="00AA640D"/>
    <w:rsid w:val="00B30F10"/>
    <w:rsid w:val="00B871D6"/>
    <w:rsid w:val="00B932B3"/>
    <w:rsid w:val="00CD65B3"/>
    <w:rsid w:val="00D23868"/>
    <w:rsid w:val="00DB0EE3"/>
    <w:rsid w:val="00E936D2"/>
    <w:rsid w:val="00F60867"/>
    <w:rsid w:val="00FC5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8F46"/>
  <w15:docId w15:val="{C02C3038-A4F2-444B-B823-1B99EE37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68"/>
    <w:pPr>
      <w:ind w:left="720"/>
      <w:contextualSpacing/>
    </w:pPr>
  </w:style>
  <w:style w:type="character" w:styleId="Hyperlink">
    <w:name w:val="Hyperlink"/>
    <w:basedOn w:val="DefaultParagraphFont"/>
    <w:uiPriority w:val="99"/>
    <w:unhideWhenUsed/>
    <w:rsid w:val="00AA6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ameer@yahoo.com" TargetMode="External"/><Relationship Id="rId3" Type="http://schemas.openxmlformats.org/officeDocument/2006/relationships/styles" Target="styles.xml"/><Relationship Id="rId7" Type="http://schemas.openxmlformats.org/officeDocument/2006/relationships/hyperlink" Target="https://www.linkedin.com/in/karimlame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lameer@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5C8CB-7F0E-4B82-BD2D-4CE5F3B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KARIM LAMEER</dc:title>
  <dc:subject>KARIM LAMEER</dc:subject>
  <dc:creator>KARIM LAMEER</dc:creator>
  <cp:keywords>KARIM LAMEER</cp:keywords>
  <cp:lastModifiedBy>Karim Lameer</cp:lastModifiedBy>
  <cp:revision>5</cp:revision>
  <dcterms:created xsi:type="dcterms:W3CDTF">2017-09-27T09:08:00Z</dcterms:created>
  <dcterms:modified xsi:type="dcterms:W3CDTF">2018-01-17T12:00:00Z</dcterms:modified>
</cp:coreProperties>
</file>