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1C5528A1" w:rsidR="00BE4DD3" w:rsidRDefault="00BE4DD3" w:rsidP="00B429E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skilled </w:t>
      </w:r>
      <w:r w:rsidR="0063147C">
        <w:rPr>
          <w:rFonts w:asciiTheme="majorHAnsi" w:hAnsiTheme="majorHAnsi" w:cstheme="minorHAnsi"/>
          <w:sz w:val="24"/>
          <w:szCs w:val="24"/>
        </w:rPr>
        <w:t xml:space="preserve">Business </w:t>
      </w:r>
      <w:r w:rsidR="00B429ED">
        <w:rPr>
          <w:rFonts w:asciiTheme="majorHAnsi" w:hAnsiTheme="majorHAnsi" w:cstheme="minorHAnsi"/>
          <w:sz w:val="24"/>
          <w:szCs w:val="24"/>
        </w:rPr>
        <w:t xml:space="preserve">Data </w:t>
      </w:r>
      <w:r w:rsidR="0063147C">
        <w:rPr>
          <w:rFonts w:asciiTheme="majorHAnsi" w:hAnsiTheme="majorHAnsi" w:cstheme="minorHAnsi"/>
          <w:sz w:val="24"/>
          <w:szCs w:val="24"/>
        </w:rPr>
        <w:t xml:space="preserve">Analyst with a good mix of business </w:t>
      </w:r>
      <w:r w:rsidR="00B429ED">
        <w:rPr>
          <w:rFonts w:asciiTheme="majorHAnsi" w:hAnsiTheme="majorHAnsi" w:cstheme="minorHAnsi"/>
          <w:sz w:val="24"/>
          <w:szCs w:val="24"/>
        </w:rPr>
        <w:t xml:space="preserve">experience </w:t>
      </w:r>
      <w:r w:rsidR="0063147C">
        <w:rPr>
          <w:rFonts w:asciiTheme="majorHAnsi" w:hAnsiTheme="majorHAnsi" w:cstheme="minorHAnsi"/>
          <w:sz w:val="24"/>
          <w:szCs w:val="24"/>
        </w:rPr>
        <w:t>and skills required to conceptualize</w:t>
      </w:r>
      <w:r w:rsidR="00891C13">
        <w:rPr>
          <w:rFonts w:asciiTheme="majorHAnsi" w:hAnsiTheme="majorHAnsi" w:cstheme="minorHAnsi"/>
          <w:sz w:val="24"/>
          <w:szCs w:val="24"/>
        </w:rPr>
        <w:t xml:space="preserve">, </w:t>
      </w:r>
      <w:r w:rsidR="0063147C">
        <w:rPr>
          <w:rFonts w:asciiTheme="majorHAnsi" w:hAnsiTheme="majorHAnsi" w:cstheme="minorHAnsi"/>
          <w:sz w:val="24"/>
          <w:szCs w:val="24"/>
        </w:rPr>
        <w:t xml:space="preserve">build </w:t>
      </w:r>
      <w:r w:rsidR="00891C13">
        <w:rPr>
          <w:rFonts w:asciiTheme="majorHAnsi" w:hAnsiTheme="majorHAnsi" w:cstheme="minorHAnsi"/>
          <w:sz w:val="24"/>
          <w:szCs w:val="24"/>
        </w:rPr>
        <w:t xml:space="preserve">and implement </w:t>
      </w:r>
      <w:r w:rsidR="0063147C">
        <w:rPr>
          <w:rFonts w:asciiTheme="majorHAnsi" w:hAnsiTheme="majorHAnsi" w:cstheme="minorHAnsi"/>
          <w:sz w:val="24"/>
          <w:szCs w:val="24"/>
        </w:rPr>
        <w:t xml:space="preserve">useful MI solutions. </w:t>
      </w:r>
      <w:r w:rsidR="00B429ED">
        <w:rPr>
          <w:rFonts w:asciiTheme="majorHAnsi" w:hAnsiTheme="majorHAnsi" w:cstheme="minorHAnsi"/>
          <w:sz w:val="24"/>
          <w:szCs w:val="24"/>
        </w:rPr>
        <w:t xml:space="preserve">I build </w:t>
      </w:r>
      <w:r w:rsidR="00891C13">
        <w:rPr>
          <w:rFonts w:asciiTheme="majorHAnsi" w:hAnsiTheme="majorHAnsi" w:cstheme="minorHAnsi"/>
          <w:sz w:val="24"/>
          <w:szCs w:val="24"/>
        </w:rPr>
        <w:t xml:space="preserve">solutions that add value, are technically efficient and beautiful.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in a 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4CB5C967" w:rsidR="005052F5" w:rsidRPr="00B378CD" w:rsidRDefault="0063147C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Business Analysis</w:t>
      </w:r>
      <w:r w:rsidR="00B429ED">
        <w:rPr>
          <w:rFonts w:asciiTheme="majorHAnsi" w:hAnsiTheme="majorHAnsi"/>
          <w:bCs/>
          <w:sz w:val="24"/>
          <w:szCs w:val="24"/>
        </w:rPr>
        <w:t>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B429ED">
        <w:rPr>
          <w:rFonts w:asciiTheme="majorHAnsi" w:hAnsiTheme="majorHAnsi"/>
          <w:bCs/>
          <w:sz w:val="24"/>
          <w:szCs w:val="24"/>
        </w:rPr>
        <w:t>Finance Analysis;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Data Analysis and Reporting; </w:t>
      </w:r>
      <w:r w:rsidR="00002E6D">
        <w:rPr>
          <w:rFonts w:asciiTheme="majorHAnsi" w:hAnsiTheme="majorHAnsi"/>
          <w:bCs/>
          <w:sz w:val="24"/>
          <w:szCs w:val="24"/>
        </w:rPr>
        <w:t>Data A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r w:rsidR="00B429ED">
        <w:rPr>
          <w:rFonts w:asciiTheme="majorHAnsi" w:hAnsiTheme="majorHAnsi"/>
          <w:bCs/>
          <w:sz w:val="24"/>
          <w:szCs w:val="24"/>
        </w:rPr>
        <w:t>Machine Learning (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="00B429ED">
        <w:rPr>
          <w:rFonts w:asciiTheme="majorHAnsi" w:hAnsiTheme="majorHAnsi"/>
          <w:bCs/>
          <w:sz w:val="24"/>
          <w:szCs w:val="24"/>
        </w:rPr>
        <w:t>)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r w:rsidR="00B429ED">
        <w:rPr>
          <w:rFonts w:asciiTheme="majorHAnsi" w:hAnsiTheme="majorHAnsi"/>
          <w:bCs/>
          <w:sz w:val="24"/>
          <w:szCs w:val="24"/>
        </w:rPr>
        <w:t>Web Application Development (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Flask; Django; </w:t>
      </w:r>
      <w:r w:rsidR="00B429ED" w:rsidRPr="00B378CD">
        <w:rPr>
          <w:rFonts w:asciiTheme="majorHAnsi" w:hAnsiTheme="majorHAnsi"/>
          <w:bCs/>
          <w:sz w:val="24"/>
          <w:szCs w:val="24"/>
        </w:rPr>
        <w:t>HTML, CSS, JavaScript</w:t>
      </w:r>
      <w:r w:rsidR="00B429ED">
        <w:rPr>
          <w:rFonts w:asciiTheme="majorHAnsi" w:hAnsiTheme="majorHAnsi"/>
          <w:bCs/>
          <w:sz w:val="24"/>
          <w:szCs w:val="24"/>
        </w:rPr>
        <w:t xml:space="preserve">)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Matplotlib; R; </w:t>
      </w:r>
      <w:r w:rsidR="00B429ED">
        <w:rPr>
          <w:rFonts w:asciiTheme="majorHAnsi" w:hAnsiTheme="majorHAnsi"/>
          <w:bCs/>
          <w:sz w:val="24"/>
          <w:szCs w:val="24"/>
        </w:rPr>
        <w:t>Databases (</w:t>
      </w:r>
      <w:r w:rsidR="005052F5" w:rsidRPr="00B378CD">
        <w:rPr>
          <w:rFonts w:asciiTheme="majorHAnsi" w:hAnsiTheme="majorHAnsi"/>
          <w:bCs/>
          <w:sz w:val="24"/>
          <w:szCs w:val="24"/>
        </w:rPr>
        <w:t>SQL Server; Oracle; MySQL</w:t>
      </w:r>
      <w:r w:rsidR="00B429ED">
        <w:rPr>
          <w:rFonts w:asciiTheme="majorHAnsi" w:hAnsiTheme="majorHAnsi"/>
          <w:bCs/>
          <w:sz w:val="24"/>
          <w:szCs w:val="24"/>
        </w:rPr>
        <w:t>)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26C94BA1" w:rsidR="00BA5BCB" w:rsidRPr="00BA5BCB" w:rsidRDefault="00F31274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7B0968D2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178C0D07" w14:textId="7D2446E0" w:rsidR="001242AB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 a broad requirements specification for a complex data analysis project for acquiring, processing and presenting a complex analysis.</w:t>
      </w:r>
    </w:p>
    <w:p w14:paraId="0E6DCB39" w14:textId="5B278E54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894DB35" w:rsidR="00EA7650" w:rsidRPr="00880158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documentation for analysis to be taken over as a BAU process. 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10FC4D00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program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7EE7294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51AE7799" w14:textId="7F04FFA5" w:rsidR="001242AB" w:rsidRDefault="001242AB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Created documentation to communicate with stakeholders. </w:t>
      </w:r>
    </w:p>
    <w:p w14:paraId="7DD05B44" w14:textId="3D4A497F" w:rsidR="001242AB" w:rsidRDefault="001242AB" w:rsidP="001242AB">
      <w:pPr>
        <w:pStyle w:val="Default"/>
        <w:spacing w:line="252" w:lineRule="auto"/>
        <w:jc w:val="both"/>
        <w:rPr>
          <w:rFonts w:asciiTheme="majorHAnsi" w:hAnsiTheme="majorHAnsi" w:cstheme="minorHAnsi"/>
        </w:rPr>
      </w:pPr>
    </w:p>
    <w:p w14:paraId="6BEC8D39" w14:textId="0A045B25" w:rsidR="00047EE8" w:rsidRDefault="00047EE8">
      <w:pPr>
        <w:rPr>
          <w:rFonts w:asciiTheme="majorHAnsi" w:hAnsiTheme="majorHAnsi" w:cstheme="minorHAnsi"/>
          <w:b/>
        </w:rPr>
      </w:pPr>
    </w:p>
    <w:p w14:paraId="642945D3" w14:textId="77777777" w:rsidR="00891C13" w:rsidRDefault="00891C13">
      <w:pPr>
        <w:rPr>
          <w:rFonts w:asciiTheme="majorHAnsi" w:hAnsiTheme="majorHAnsi" w:cstheme="minorHAnsi"/>
          <w:b/>
        </w:rPr>
      </w:pPr>
      <w:bookmarkStart w:id="0" w:name="_GoBack"/>
      <w:bookmarkEnd w:id="0"/>
    </w:p>
    <w:p w14:paraId="2885BFE4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KARIM LAMEER</w:t>
      </w:r>
    </w:p>
    <w:p w14:paraId="2E1F6007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Pr="00EA7650">
        <w:rPr>
          <w:rFonts w:asciiTheme="majorHAnsi" w:hAnsiTheme="majorHAnsi" w:cstheme="minorHAnsi"/>
        </w:rPr>
        <w:t xml:space="preserve"> </w:t>
      </w:r>
    </w:p>
    <w:p w14:paraId="04B3A9FD" w14:textId="77777777" w:rsidR="00047EE8" w:rsidRPr="00EA7650" w:rsidRDefault="00047EE8" w:rsidP="00047EE8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B8D0049" w14:textId="0A40AE88" w:rsidR="00047EE8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continued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6E745FDC" w14:textId="77777777" w:rsidR="00047EE8" w:rsidRPr="00EA7650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</w:p>
    <w:p w14:paraId="3379CA2E" w14:textId="04D45567" w:rsidR="001242AB" w:rsidRPr="00BA5BCB" w:rsidRDefault="001242AB" w:rsidP="001242A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Arriva Group</w:t>
      </w:r>
    </w:p>
    <w:p w14:paraId="624E1C94" w14:textId="227E7C0D" w:rsidR="001242AB" w:rsidRPr="00880158" w:rsidRDefault="001242AB" w:rsidP="001242A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Business Data Analyst</w:t>
      </w:r>
      <w:r w:rsidRPr="00880158">
        <w:rPr>
          <w:rFonts w:asciiTheme="majorHAnsi" w:hAnsiTheme="majorHAnsi" w:cstheme="minorHAnsi"/>
          <w:b/>
        </w:rPr>
        <w:tab/>
        <w:t>0</w:t>
      </w:r>
      <w:r>
        <w:rPr>
          <w:rFonts w:asciiTheme="majorHAnsi" w:hAnsiTheme="majorHAnsi" w:cstheme="minorHAnsi"/>
          <w:b/>
        </w:rPr>
        <w:t>4</w:t>
      </w:r>
      <w:r w:rsidRPr="00880158">
        <w:rPr>
          <w:rFonts w:asciiTheme="majorHAnsi" w:hAnsiTheme="majorHAnsi" w:cstheme="minorHAnsi"/>
          <w:b/>
        </w:rPr>
        <w:t>.2017-0</w:t>
      </w:r>
      <w:r>
        <w:rPr>
          <w:rFonts w:asciiTheme="majorHAnsi" w:hAnsiTheme="majorHAnsi" w:cstheme="minorHAnsi"/>
          <w:b/>
        </w:rPr>
        <w:t>6</w:t>
      </w:r>
      <w:r w:rsidRPr="00880158">
        <w:rPr>
          <w:rFonts w:asciiTheme="majorHAnsi" w:hAnsiTheme="majorHAnsi" w:cstheme="minorHAnsi"/>
          <w:b/>
        </w:rPr>
        <w:t>.2017</w:t>
      </w:r>
    </w:p>
    <w:p w14:paraId="65F26879" w14:textId="76244C09" w:rsidR="001242AB" w:rsidRDefault="00047EE8" w:rsidP="001242AB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Worked within an internal consultancy at Arriva Group to provide Business Intelligence and Management Information consultancy to companies within the Arriva group. </w:t>
      </w:r>
    </w:p>
    <w:p w14:paraId="6985E5F6" w14:textId="31B60480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Gather requirements from group companies for MI needs. </w:t>
      </w:r>
    </w:p>
    <w:p w14:paraId="2ED7718D" w14:textId="780454A6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 a standardized delivery and an overall MI strategy for data. </w:t>
      </w:r>
    </w:p>
    <w:p w14:paraId="59305A8A" w14:textId="6CEAB0E1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Submit proposals to for MI consultancy delivery. </w:t>
      </w:r>
    </w:p>
    <w:p w14:paraId="3110CE24" w14:textId="61AA5D9D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1E382050" w:rsidR="00E936D2" w:rsidRPr="00DE5FD0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proofErr w:type="spellStart"/>
      <w:r w:rsidR="00EA63F8" w:rsidRPr="009E05EC">
        <w:rPr>
          <w:rFonts w:asciiTheme="majorHAnsi" w:hAnsiTheme="majorHAnsi"/>
          <w:bCs/>
          <w:color w:val="auto"/>
        </w:rPr>
        <w:t>program</w:t>
      </w:r>
      <w:r>
        <w:rPr>
          <w:rFonts w:asciiTheme="majorHAnsi" w:hAnsiTheme="majorHAnsi"/>
          <w:bCs/>
          <w:color w:val="auto"/>
        </w:rPr>
        <w:t>me</w:t>
      </w:r>
      <w:proofErr w:type="spellEnd"/>
      <w:r w:rsidR="001D3B1F" w:rsidRPr="009E05EC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6A3C4D17" w14:textId="77777777" w:rsidR="00DE5FD0" w:rsidRPr="00002E6D" w:rsidRDefault="00DE5FD0" w:rsidP="00DE5FD0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</w:p>
    <w:p w14:paraId="4C1DE5B4" w14:textId="32B84577" w:rsidR="00DE5FD0" w:rsidRPr="00EA7650" w:rsidRDefault="00DE5FD0" w:rsidP="00DE5FD0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Pitney Bowes</w:t>
      </w:r>
    </w:p>
    <w:p w14:paraId="32020368" w14:textId="72AF29B9" w:rsidR="00DE5FD0" w:rsidRPr="00EA7650" w:rsidRDefault="00DE5FD0" w:rsidP="00DE5FD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Senior Financial Business Analyst</w:t>
      </w:r>
      <w:r w:rsidRPr="00EA7650">
        <w:rPr>
          <w:rFonts w:asciiTheme="majorHAnsi" w:hAnsiTheme="majorHAnsi" w:cstheme="minorHAnsi"/>
          <w:b/>
        </w:rPr>
        <w:t xml:space="preserve"> </w:t>
      </w:r>
      <w:r w:rsidRPr="00EA7650">
        <w:rPr>
          <w:rFonts w:asciiTheme="majorHAnsi" w:hAnsiTheme="majorHAnsi" w:cstheme="minorHAnsi"/>
          <w:b/>
        </w:rPr>
        <w:tab/>
        <w:t>03.201</w:t>
      </w:r>
      <w:r>
        <w:rPr>
          <w:rFonts w:asciiTheme="majorHAnsi" w:hAnsiTheme="majorHAnsi" w:cstheme="minorHAnsi"/>
          <w:b/>
        </w:rPr>
        <w:t>1</w:t>
      </w:r>
      <w:r w:rsidRPr="00EA7650">
        <w:rPr>
          <w:rFonts w:asciiTheme="majorHAnsi" w:hAnsiTheme="majorHAnsi" w:cstheme="minorHAnsi"/>
          <w:b/>
        </w:rPr>
        <w:t>-05.201</w:t>
      </w:r>
      <w:r>
        <w:rPr>
          <w:rFonts w:asciiTheme="majorHAnsi" w:hAnsiTheme="majorHAnsi" w:cstheme="minorHAnsi"/>
          <w:b/>
        </w:rPr>
        <w:t>4</w:t>
      </w:r>
    </w:p>
    <w:p w14:paraId="7A809756" w14:textId="5603E949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Business Analyst for Europe </w:t>
      </w:r>
      <w:r w:rsidR="004F6AAB">
        <w:rPr>
          <w:rFonts w:asciiTheme="majorHAnsi" w:hAnsiTheme="majorHAnsi"/>
          <w:bCs/>
          <w:color w:val="auto"/>
        </w:rPr>
        <w:t xml:space="preserve">during a </w:t>
      </w:r>
      <w:r>
        <w:rPr>
          <w:rFonts w:asciiTheme="majorHAnsi" w:hAnsiTheme="majorHAnsi"/>
          <w:bCs/>
          <w:color w:val="auto"/>
        </w:rPr>
        <w:t xml:space="preserve">global SAP implementation. </w:t>
      </w:r>
    </w:p>
    <w:p w14:paraId="5E098594" w14:textId="5FC447F1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Worked on creating a global cost center and financial reporting hierarchy by merging all Europe wide hierarchies.</w:t>
      </w:r>
    </w:p>
    <w:p w14:paraId="10BB9AA7" w14:textId="5AC18AD0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Standardized reporting across Europe while catering to individual companies reporting requirements. </w:t>
      </w:r>
    </w:p>
    <w:p w14:paraId="35A5EDB1" w14:textId="5E98ADFA" w:rsidR="00DE5FD0" w:rsidRP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Built data solutions for detailed analysis of financial transactions. </w:t>
      </w:r>
    </w:p>
    <w:p w14:paraId="12653B0A" w14:textId="77777777" w:rsidR="00DE5FD0" w:rsidRPr="00EA7650" w:rsidRDefault="00DE5FD0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6E86B6A8" w:rsidR="00E936D2" w:rsidRPr="00EA7650" w:rsidRDefault="00DE5FD0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Skype</w:t>
      </w:r>
    </w:p>
    <w:p w14:paraId="61E0B091" w14:textId="64C5CF4A" w:rsidR="00E936D2" w:rsidRPr="00EA7650" w:rsidRDefault="00DE5FD0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ab/>
      </w:r>
      <w:r w:rsidR="002E5B9D" w:rsidRPr="00EA7650">
        <w:rPr>
          <w:rFonts w:asciiTheme="majorHAnsi" w:hAnsiTheme="majorHAnsi" w:cstheme="minorHAnsi"/>
          <w:b/>
        </w:rPr>
        <w:t>0</w:t>
      </w:r>
      <w:r>
        <w:rPr>
          <w:rFonts w:asciiTheme="majorHAnsi" w:hAnsiTheme="majorHAnsi" w:cstheme="minorHAnsi"/>
          <w:b/>
        </w:rPr>
        <w:t>4</w:t>
      </w:r>
      <w:r w:rsidR="002E5B9D" w:rsidRPr="00EA7650">
        <w:rPr>
          <w:rFonts w:asciiTheme="majorHAnsi" w:hAnsiTheme="majorHAnsi" w:cstheme="minorHAnsi"/>
          <w:b/>
        </w:rPr>
        <w:t>.201</w:t>
      </w:r>
      <w:r>
        <w:rPr>
          <w:rFonts w:asciiTheme="majorHAnsi" w:hAnsiTheme="majorHAnsi" w:cstheme="minorHAnsi"/>
          <w:b/>
        </w:rPr>
        <w:t>0</w:t>
      </w:r>
      <w:r w:rsidR="002E5B9D" w:rsidRPr="00EA7650">
        <w:rPr>
          <w:rFonts w:asciiTheme="majorHAnsi" w:hAnsiTheme="majorHAnsi" w:cstheme="minorHAnsi"/>
          <w:b/>
        </w:rPr>
        <w:t>-0</w:t>
      </w:r>
      <w:r>
        <w:rPr>
          <w:rFonts w:asciiTheme="majorHAnsi" w:hAnsiTheme="majorHAnsi" w:cstheme="minorHAnsi"/>
          <w:b/>
        </w:rPr>
        <w:t>8</w:t>
      </w:r>
      <w:r w:rsidR="002E5B9D" w:rsidRPr="00EA7650">
        <w:rPr>
          <w:rFonts w:asciiTheme="majorHAnsi" w:hAnsiTheme="majorHAnsi" w:cstheme="minorHAnsi"/>
          <w:b/>
        </w:rPr>
        <w:t>.20</w:t>
      </w:r>
      <w:r>
        <w:rPr>
          <w:rFonts w:asciiTheme="majorHAnsi" w:hAnsiTheme="majorHAnsi" w:cstheme="minorHAnsi"/>
          <w:b/>
        </w:rPr>
        <w:t>10</w:t>
      </w:r>
    </w:p>
    <w:p w14:paraId="1E20F967" w14:textId="219A212E" w:rsidR="00DE5FD0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Bought in during </w:t>
      </w:r>
      <w:proofErr w:type="spellStart"/>
      <w:r>
        <w:rPr>
          <w:rFonts w:asciiTheme="majorHAnsi" w:hAnsiTheme="majorHAnsi"/>
          <w:bCs/>
          <w:color w:val="auto"/>
        </w:rPr>
        <w:t>Ebay’s</w:t>
      </w:r>
      <w:proofErr w:type="spellEnd"/>
      <w:r>
        <w:rPr>
          <w:rFonts w:asciiTheme="majorHAnsi" w:hAnsiTheme="majorHAnsi"/>
          <w:bCs/>
          <w:color w:val="auto"/>
        </w:rPr>
        <w:t xml:space="preserve"> divesture and Skype’s IPO to over see the migration of Skype’s data to an independent system. </w:t>
      </w:r>
    </w:p>
    <w:p w14:paraId="30F79F9A" w14:textId="2A1897D2" w:rsidR="00263D97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 and validate data queries to ensure completeness in data extraction and set up and oversee a process for the data to be signed off by the business. </w:t>
      </w:r>
    </w:p>
    <w:p w14:paraId="7360E07F" w14:textId="61532A47" w:rsidR="009C1157" w:rsidRPr="00263D97" w:rsidRDefault="00263D97" w:rsidP="00263D97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Build data solutions to consolidate, aggregate and summarize massive datasets for analysis. </w:t>
      </w:r>
    </w:p>
    <w:p w14:paraId="504DA4CE" w14:textId="77777777" w:rsidR="00263D97" w:rsidRPr="00EA7650" w:rsidRDefault="00263D97" w:rsidP="00263D97">
      <w:pPr>
        <w:pStyle w:val="Default"/>
        <w:spacing w:line="252" w:lineRule="auto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54525"/>
    <w:multiLevelType w:val="hybridMultilevel"/>
    <w:tmpl w:val="D190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1A33"/>
    <w:multiLevelType w:val="hybridMultilevel"/>
    <w:tmpl w:val="9CA863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7"/>
    <w:rsid w:val="00002E6D"/>
    <w:rsid w:val="0002665D"/>
    <w:rsid w:val="00047EE8"/>
    <w:rsid w:val="000949AB"/>
    <w:rsid w:val="000D5F53"/>
    <w:rsid w:val="001046E3"/>
    <w:rsid w:val="00113132"/>
    <w:rsid w:val="001242AB"/>
    <w:rsid w:val="001C5B5A"/>
    <w:rsid w:val="001D3B1F"/>
    <w:rsid w:val="00221BAE"/>
    <w:rsid w:val="00223422"/>
    <w:rsid w:val="00257877"/>
    <w:rsid w:val="00263D97"/>
    <w:rsid w:val="0026420A"/>
    <w:rsid w:val="002B68D4"/>
    <w:rsid w:val="002E5B9D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4F6AAB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3147C"/>
    <w:rsid w:val="0064174B"/>
    <w:rsid w:val="006A10B9"/>
    <w:rsid w:val="006B6B6B"/>
    <w:rsid w:val="006C0C1C"/>
    <w:rsid w:val="006F16CB"/>
    <w:rsid w:val="007201A6"/>
    <w:rsid w:val="00727D9A"/>
    <w:rsid w:val="007370B3"/>
    <w:rsid w:val="00787D50"/>
    <w:rsid w:val="007F5BEC"/>
    <w:rsid w:val="0081539F"/>
    <w:rsid w:val="00880158"/>
    <w:rsid w:val="00891C13"/>
    <w:rsid w:val="00945599"/>
    <w:rsid w:val="0097203A"/>
    <w:rsid w:val="00997BAC"/>
    <w:rsid w:val="009B1734"/>
    <w:rsid w:val="009B1812"/>
    <w:rsid w:val="009B6A66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429ED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DE5FD0"/>
    <w:rsid w:val="00E936D2"/>
    <w:rsid w:val="00EA63F8"/>
    <w:rsid w:val="00EA7650"/>
    <w:rsid w:val="00F31274"/>
    <w:rsid w:val="00F60867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0F6B-70A8-4173-914A-6E5D1577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7</cp:revision>
  <cp:lastPrinted>2018-03-10T10:25:00Z</cp:lastPrinted>
  <dcterms:created xsi:type="dcterms:W3CDTF">2018-06-05T19:03:00Z</dcterms:created>
  <dcterms:modified xsi:type="dcterms:W3CDTF">2018-07-10T16:28:00Z</dcterms:modified>
</cp:coreProperties>
</file>