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23D" w:rsidRPr="005240E7" w:rsidRDefault="00F00F1F" w:rsidP="005240E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</w:t>
      </w:r>
      <w:r w:rsidR="00093587" w:rsidRPr="005240E7">
        <w:rPr>
          <w:b/>
          <w:sz w:val="28"/>
          <w:szCs w:val="28"/>
          <w:lang w:val="en-US"/>
        </w:rPr>
        <w:t xml:space="preserve">etermination of ATPase flux </w:t>
      </w:r>
      <w:r w:rsidR="00E96665">
        <w:rPr>
          <w:b/>
          <w:sz w:val="28"/>
          <w:szCs w:val="28"/>
          <w:lang w:val="en-US"/>
        </w:rPr>
        <w:t xml:space="preserve">from measurements </w:t>
      </w:r>
      <w:r w:rsidR="00093587" w:rsidRPr="005240E7">
        <w:rPr>
          <w:b/>
          <w:sz w:val="28"/>
          <w:szCs w:val="28"/>
          <w:lang w:val="en-US"/>
        </w:rPr>
        <w:t xml:space="preserve">with </w:t>
      </w:r>
      <w:r w:rsidR="004A51C8" w:rsidRPr="005240E7">
        <w:rPr>
          <w:b/>
          <w:sz w:val="28"/>
          <w:szCs w:val="28"/>
          <w:lang w:val="en-US"/>
        </w:rPr>
        <w:t>stoichiometric</w:t>
      </w:r>
      <w:r w:rsidR="00093587" w:rsidRPr="005240E7">
        <w:rPr>
          <w:b/>
          <w:sz w:val="28"/>
          <w:szCs w:val="28"/>
          <w:lang w:val="en-US"/>
        </w:rPr>
        <w:t xml:space="preserve"> model</w:t>
      </w:r>
    </w:p>
    <w:p w:rsidR="006D7174" w:rsidRDefault="006D7174" w:rsidP="006D7174">
      <w:pPr>
        <w:rPr>
          <w:lang w:val="en-US"/>
        </w:rPr>
      </w:pPr>
      <w:r>
        <w:rPr>
          <w:lang w:val="en-US"/>
        </w:rPr>
        <w:t xml:space="preserve">All calculations were performed with MATLAB (v R2020b) and the Toolbox </w:t>
      </w:r>
      <w:proofErr w:type="spellStart"/>
      <w:r w:rsidRPr="00610185">
        <w:rPr>
          <w:i/>
          <w:lang w:val="en-US"/>
        </w:rPr>
        <w:t>CellNetAnalyzer</w:t>
      </w:r>
      <w:proofErr w:type="spellEnd"/>
      <w:r>
        <w:rPr>
          <w:lang w:val="en-US"/>
        </w:rPr>
        <w:t xml:space="preserve"> (version 2020.3) and the deposited stoichiometric model of </w:t>
      </w:r>
      <w:r w:rsidRPr="00610185">
        <w:rPr>
          <w:i/>
          <w:lang w:val="en-US"/>
        </w:rPr>
        <w:t>E. coli</w:t>
      </w:r>
      <w:r>
        <w:rPr>
          <w:lang w:val="en-US"/>
        </w:rPr>
        <w:t xml:space="preserve">’s central carbon metabolism. The model is based on the one described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EN.CITE &lt;EndNote&gt;&lt;Cite&gt;&lt;Author&gt;Hädicke&lt;/Author&gt;&lt;Year&gt;2017&lt;/Year&gt;&lt;RecNum&gt;13&lt;/RecNum&gt;&lt;DisplayText&gt;(Hädicke &amp;amp; Klamt, 2017)&lt;/DisplayText&gt;&lt;record&gt;&lt;rec-number&gt;13&lt;/rec-number&gt;&lt;foreign-keys&gt;&lt;key app="EN" db-id="zef5fzxalr9rt2e0tt15dssyazdwfz0wwa2e" timestamp="0"&gt;13&lt;/key&gt;&lt;/foreign-keys&gt;&lt;ref-type name="Journal Article"&gt;17&lt;/ref-type&gt;&lt;contributors&gt;&lt;authors&gt;&lt;author&gt;Hädicke, O.&lt;/author&gt;&lt;author&gt;Klamt, S.&lt;/author&gt;&lt;/authors&gt;&lt;/contributors&gt;&lt;auth-address&gt;Max Planck Institute for Dynamics of Complex Technical Systems, Sandtorstrasse 1, 39106 Magdeburg, Germany.&lt;/auth-address&gt;&lt;titles&gt;&lt;title&gt;&lt;style face="normal" font="default" size="100%"&gt;EColiCore2: a reference network model of the central metabolism of &lt;/style&gt;&lt;style face="italic" font="default" size="100%"&gt;Escherichia coli&lt;/style&gt;&lt;style face="normal" font="default" size="100%"&gt; and relationships to its genome-scale parent model&lt;/style&gt;&lt;/title&gt;&lt;secondary-title&gt;Scientific Reports&lt;/secondary-title&gt;&lt;/titles&gt;&lt;periodical&gt;&lt;full-title&gt;Scientific Reports&lt;/full-title&gt;&lt;abbr-1&gt;Sci. Rep.&lt;/abbr-1&gt;&lt;abbr-2&gt;Sci Rep&lt;/abbr-2&gt;&lt;/periodical&gt;&lt;pages&gt;39647&lt;/pages&gt;&lt;volume&gt;7&lt;/volume&gt;&lt;dates&gt;&lt;year&gt;2017&lt;/year&gt;&lt;pub-dates&gt;&lt;date&gt;Jan 3&lt;/date&gt;&lt;/pub-dates&gt;&lt;/dates&gt;&lt;isbn&gt;2045-2322 (Electronic)&amp;#xD;2045-2322 (Linking)&lt;/isbn&gt;&lt;accession-num&gt;28045126&lt;/accession-num&gt;&lt;urls&gt;&lt;related-urls&gt;&lt;url&gt;http://www.ncbi.nlm.nih.gov/pubmed/28045126&lt;/url&gt;&lt;/related-urls&gt;&lt;/urls&gt;&lt;custom2&gt;PMC5206746&lt;/custom2&gt;&lt;electronic-resource-num&gt;10.1038/srep39647&lt;/electronic-resource-num&gt;&lt;/record&gt;&lt;/Cite&gt;&lt;/EndNote&gt;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(Hädicke &amp; Klamt, 2017)</w:t>
      </w:r>
      <w:r>
        <w:rPr>
          <w:lang w:val="en-US"/>
        </w:rPr>
        <w:fldChar w:fldCharType="end"/>
      </w:r>
      <w:r>
        <w:rPr>
          <w:lang w:val="en-US"/>
        </w:rPr>
        <w:t xml:space="preserve"> and was modified only by an additional growth reaction for anaerobic growth. </w:t>
      </w:r>
    </w:p>
    <w:p w:rsidR="00DC46D4" w:rsidRPr="006D7174" w:rsidRDefault="00553F44" w:rsidP="00D40C52">
      <w:pPr>
        <w:rPr>
          <w:lang w:val="en-US"/>
        </w:rPr>
      </w:pPr>
      <w:r>
        <w:rPr>
          <w:lang w:val="en-US"/>
        </w:rPr>
        <w:t xml:space="preserve">In total, 96 calculations have been performed: 8 strains, each under aerobic/anaerobic conditions, each with and without growth and measured in triplicates (8*2*2*3). </w:t>
      </w:r>
      <w:r w:rsidR="006D7174">
        <w:rPr>
          <w:lang w:val="en-US"/>
        </w:rPr>
        <w:t>After determination of the ATPase flux (ATPM reaction) for every replicate for the respective strain and cultivation condition</w:t>
      </w:r>
      <w:r>
        <w:rPr>
          <w:lang w:val="en-US"/>
        </w:rPr>
        <w:t xml:space="preserve"> (as described below)</w:t>
      </w:r>
      <w:r w:rsidR="006D7174">
        <w:rPr>
          <w:lang w:val="en-US"/>
        </w:rPr>
        <w:t xml:space="preserve">, means </w:t>
      </w:r>
      <w:r w:rsidR="006D7174">
        <w:rPr>
          <w:rFonts w:cstheme="minorHAnsi"/>
          <w:lang w:val="en-US"/>
        </w:rPr>
        <w:t>±</w:t>
      </w:r>
      <w:r w:rsidR="006D7174">
        <w:rPr>
          <w:lang w:val="en-US"/>
        </w:rPr>
        <w:t xml:space="preserve"> </w:t>
      </w:r>
      <w:proofErr w:type="spellStart"/>
      <w:r w:rsidR="006D7174">
        <w:rPr>
          <w:lang w:val="en-US"/>
        </w:rPr>
        <w:t>s.d.</w:t>
      </w:r>
      <w:proofErr w:type="spellEnd"/>
      <w:r w:rsidR="006D7174">
        <w:rPr>
          <w:lang w:val="en-US"/>
        </w:rPr>
        <w:t xml:space="preserve"> were calculated </w:t>
      </w:r>
      <w:r>
        <w:rPr>
          <w:lang w:val="en-US"/>
        </w:rPr>
        <w:t>for each of the 8*2*2 scenarios (</w:t>
      </w:r>
      <w:r w:rsidR="006D7174">
        <w:rPr>
          <w:lang w:val="en-US"/>
        </w:rPr>
        <w:t>which can be found in the tables of the main manuscript and the Appendix</w:t>
      </w:r>
      <w:r>
        <w:rPr>
          <w:lang w:val="en-US"/>
        </w:rPr>
        <w:t>)</w:t>
      </w:r>
      <w:r w:rsidR="006D7174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As an example for </w:t>
      </w:r>
      <w:r>
        <w:rPr>
          <w:lang w:val="en-US"/>
        </w:rPr>
        <w:t xml:space="preserve">how to determine the ATPase flux </w:t>
      </w:r>
      <w:r>
        <w:rPr>
          <w:lang w:val="en-US"/>
        </w:rPr>
        <w:t xml:space="preserve">for a given condition, we </w:t>
      </w:r>
      <w:r w:rsidR="006D7174">
        <w:rPr>
          <w:lang w:val="en-US"/>
        </w:rPr>
        <w:t>us</w:t>
      </w:r>
      <w:r>
        <w:rPr>
          <w:lang w:val="en-US"/>
        </w:rPr>
        <w:t>e</w:t>
      </w:r>
      <w:r w:rsidR="006D7174">
        <w:rPr>
          <w:lang w:val="en-US"/>
        </w:rPr>
        <w:t xml:space="preserve"> the rates of replicate 1 of the MC ATPase strain </w:t>
      </w:r>
      <w:r>
        <w:rPr>
          <w:lang w:val="en-US"/>
        </w:rPr>
        <w:t>for aerobic and then for anaerobic conditions (as the calculation differs slightly for aerobic/anaerobic conditions).</w:t>
      </w:r>
    </w:p>
    <w:p w:rsidR="00093587" w:rsidRPr="005240E7" w:rsidRDefault="00D40C52" w:rsidP="00D40C52">
      <w:pPr>
        <w:rPr>
          <w:sz w:val="24"/>
          <w:szCs w:val="24"/>
          <w:u w:val="single"/>
          <w:lang w:val="en-US"/>
        </w:rPr>
      </w:pPr>
      <w:r w:rsidRPr="005240E7">
        <w:rPr>
          <w:sz w:val="24"/>
          <w:szCs w:val="24"/>
          <w:u w:val="single"/>
          <w:lang w:val="en-US"/>
        </w:rPr>
        <w:t xml:space="preserve">Case 1 - </w:t>
      </w:r>
      <w:r w:rsidR="004A51C8" w:rsidRPr="005240E7">
        <w:rPr>
          <w:sz w:val="24"/>
          <w:szCs w:val="24"/>
          <w:u w:val="single"/>
          <w:lang w:val="en-US"/>
        </w:rPr>
        <w:t>A</w:t>
      </w:r>
      <w:r w:rsidR="00093587" w:rsidRPr="005240E7">
        <w:rPr>
          <w:sz w:val="24"/>
          <w:szCs w:val="24"/>
          <w:u w:val="single"/>
          <w:lang w:val="en-US"/>
        </w:rPr>
        <w:t>erobic with growth (shown for MC ATPase replicate 1)</w:t>
      </w:r>
      <w:r w:rsidR="005240E7">
        <w:rPr>
          <w:sz w:val="24"/>
          <w:szCs w:val="24"/>
          <w:u w:val="single"/>
          <w:lang w:val="en-US"/>
        </w:rPr>
        <w:t>:</w:t>
      </w:r>
    </w:p>
    <w:bookmarkStart w:id="0" w:name="_GoBack"/>
    <w:bookmarkEnd w:id="0"/>
    <w:p w:rsidR="00945266" w:rsidRDefault="00F00F1F" w:rsidP="00D40C52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E2FB97B" wp14:editId="57EB4CE5">
                <wp:simplePos x="0" y="0"/>
                <wp:positionH relativeFrom="column">
                  <wp:posOffset>4978400</wp:posOffset>
                </wp:positionH>
                <wp:positionV relativeFrom="paragraph">
                  <wp:posOffset>2332355</wp:posOffset>
                </wp:positionV>
                <wp:extent cx="240030" cy="10477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04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75DD2" id="Rectangle 3" o:spid="_x0000_s1026" style="position:absolute;margin-left:392pt;margin-top:183.65pt;width:18.9pt;height:8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" filled="f" strokecolor="red" strokeweight="1pt"/>
            </w:pict>
          </mc:Fallback>
        </mc:AlternateContent>
      </w:r>
      <w:r w:rsidR="0072190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6FF74F" wp14:editId="276F4DB8">
                <wp:simplePos x="0" y="0"/>
                <wp:positionH relativeFrom="column">
                  <wp:posOffset>4982210</wp:posOffset>
                </wp:positionH>
                <wp:positionV relativeFrom="paragraph">
                  <wp:posOffset>3907790</wp:posOffset>
                </wp:positionV>
                <wp:extent cx="240030" cy="105241"/>
                <wp:effectExtent l="0" t="0" r="266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0524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426B" id="Rectangle 4" o:spid="_x0000_s1026" style="position:absolute;margin-left:392.3pt;margin-top:307.7pt;width:18.9pt;height:8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" filled="f" strokecolor="red" strokeweight="1pt"/>
            </w:pict>
          </mc:Fallback>
        </mc:AlternateContent>
      </w:r>
      <w:r w:rsidR="0094526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1121410</wp:posOffset>
                </wp:positionV>
                <wp:extent cx="240030" cy="1828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AC8" id="Rectangle 2" o:spid="_x0000_s1026" style="position:absolute;margin-left:76.45pt;margin-top:88.3pt;width:18.9pt;height:14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" filled="f" strokecolor="red" strokeweight="1pt"/>
            </w:pict>
          </mc:Fallback>
        </mc:AlternateContent>
      </w:r>
      <w:r w:rsidR="00945266">
        <w:rPr>
          <w:lang w:val="en-US"/>
        </w:rPr>
        <w:t>Load the standard glucose scenario and add the experimentally determined glucose uptake rate, growth rate and specific acetate productivity (scenario “</w:t>
      </w:r>
      <w:proofErr w:type="spellStart"/>
      <w:r w:rsidR="00945266" w:rsidRPr="00945266">
        <w:rPr>
          <w:lang w:val="en-US"/>
        </w:rPr>
        <w:t>aerobic_MC</w:t>
      </w:r>
      <w:proofErr w:type="spellEnd"/>
      <w:r w:rsidR="00945266" w:rsidRPr="00945266">
        <w:rPr>
          <w:lang w:val="en-US"/>
        </w:rPr>
        <w:t xml:space="preserve"> ATPase rep1</w:t>
      </w:r>
      <w:r w:rsidR="00945266">
        <w:rPr>
          <w:lang w:val="en-US"/>
        </w:rPr>
        <w:t>.val”)</w:t>
      </w:r>
      <w:r w:rsidR="00945266" w:rsidRPr="00945266">
        <w:rPr>
          <w:lang w:val="en-US"/>
        </w:rPr>
        <w:br/>
      </w:r>
      <w:r w:rsidR="00945266">
        <w:rPr>
          <w:noProof/>
          <w:lang w:eastAsia="de-DE"/>
        </w:rPr>
        <w:drawing>
          <wp:inline distT="0" distB="0" distL="0" distR="0">
            <wp:extent cx="5148026" cy="52677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aerob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182" cy="52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6" w:rsidRPr="00945266" w:rsidRDefault="00945266" w:rsidP="00D40C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Use flux </w:t>
      </w:r>
      <w:r w:rsidR="00721906">
        <w:rPr>
          <w:lang w:val="en-US"/>
        </w:rPr>
        <w:t xml:space="preserve">optimization tool of </w:t>
      </w:r>
      <w:r w:rsidR="00721906" w:rsidRPr="00721906">
        <w:rPr>
          <w:i/>
          <w:lang w:val="en-US"/>
        </w:rPr>
        <w:t>CNA</w:t>
      </w:r>
      <w:r w:rsidR="00721906">
        <w:rPr>
          <w:lang w:val="en-US"/>
        </w:rPr>
        <w:t xml:space="preserve"> with ATPM as objective function</w:t>
      </w:r>
      <w:r w:rsidR="00721906">
        <w:rPr>
          <w:lang w:val="en-US"/>
        </w:rPr>
        <w:br/>
      </w:r>
      <w:r w:rsidR="00721906">
        <w:rPr>
          <w:noProof/>
          <w:lang w:eastAsia="de-DE"/>
        </w:rPr>
        <w:drawing>
          <wp:inline distT="0" distB="0" distL="0" distR="0">
            <wp:extent cx="5148000" cy="527454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2_aerob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66" w:rsidRPr="00721906" w:rsidRDefault="00721906" w:rsidP="00D40C5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2EEBF9" wp14:editId="421F7777">
                <wp:simplePos x="0" y="0"/>
                <wp:positionH relativeFrom="column">
                  <wp:posOffset>4019550</wp:posOffset>
                </wp:positionH>
                <wp:positionV relativeFrom="paragraph">
                  <wp:posOffset>4446082</wp:posOffset>
                </wp:positionV>
                <wp:extent cx="240030" cy="1828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F8B2D" id="Rectangle 7" o:spid="_x0000_s1026" style="position:absolute;margin-left:316.5pt;margin-top:350.1pt;width:18.9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" filled="f" strokecolor="red" strokeweight="1pt"/>
            </w:pict>
          </mc:Fallback>
        </mc:AlternateContent>
      </w:r>
      <w:r>
        <w:rPr>
          <w:lang w:val="en-US"/>
        </w:rPr>
        <w:t xml:space="preserve">The ATPase flux is calculated by </w:t>
      </w:r>
      <w:r w:rsidRPr="00721906">
        <w:rPr>
          <w:i/>
          <w:lang w:val="en-US"/>
        </w:rPr>
        <w:t>CNA</w:t>
      </w:r>
      <w:r>
        <w:rPr>
          <w:lang w:val="en-US"/>
        </w:rPr>
        <w:t xml:space="preserve"> (scenario “</w:t>
      </w:r>
      <w:proofErr w:type="spellStart"/>
      <w:r w:rsidRPr="00721906">
        <w:rPr>
          <w:lang w:val="en-US"/>
        </w:rPr>
        <w:t>aerobic_MC</w:t>
      </w:r>
      <w:proofErr w:type="spellEnd"/>
      <w:r w:rsidRPr="00721906">
        <w:rPr>
          <w:lang w:val="en-US"/>
        </w:rPr>
        <w:t xml:space="preserve"> ATPase rep1_after </w:t>
      </w:r>
      <w:proofErr w:type="spellStart"/>
      <w:r w:rsidRPr="00721906">
        <w:rPr>
          <w:lang w:val="en-US"/>
        </w:rPr>
        <w:t>optimization</w:t>
      </w:r>
      <w:r>
        <w:rPr>
          <w:lang w:val="en-US"/>
        </w:rPr>
        <w:t>.val</w:t>
      </w:r>
      <w:proofErr w:type="spellEnd"/>
      <w:r>
        <w:rPr>
          <w:lang w:val="en-US"/>
        </w:rPr>
        <w:t>”)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8000" cy="52677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3_aerob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87" w:rsidRDefault="00093587" w:rsidP="00D40C52">
      <w:pPr>
        <w:rPr>
          <w:lang w:val="en-US"/>
        </w:rPr>
      </w:pPr>
    </w:p>
    <w:p w:rsidR="00DD7D0A" w:rsidRDefault="00DD7D0A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br w:type="page"/>
      </w:r>
    </w:p>
    <w:p w:rsidR="00721906" w:rsidRPr="005240E7" w:rsidRDefault="00D40C52" w:rsidP="00D40C52">
      <w:pPr>
        <w:rPr>
          <w:sz w:val="24"/>
          <w:u w:val="single"/>
          <w:lang w:val="en-US"/>
        </w:rPr>
      </w:pPr>
      <w:r w:rsidRPr="005240E7">
        <w:rPr>
          <w:sz w:val="24"/>
          <w:u w:val="single"/>
          <w:lang w:val="en-US"/>
        </w:rPr>
        <w:lastRenderedPageBreak/>
        <w:t>Case 2 -</w:t>
      </w:r>
      <w:r w:rsidR="00721906" w:rsidRPr="005240E7">
        <w:rPr>
          <w:sz w:val="24"/>
          <w:u w:val="single"/>
          <w:lang w:val="en-US"/>
        </w:rPr>
        <w:t xml:space="preserve"> Anaerobic with growth (shown for MC ATPase replicate 1)</w:t>
      </w:r>
      <w:r w:rsidRPr="005240E7">
        <w:rPr>
          <w:sz w:val="24"/>
          <w:u w:val="single"/>
          <w:lang w:val="en-US"/>
        </w:rPr>
        <w:t>:</w:t>
      </w:r>
    </w:p>
    <w:p w:rsidR="00D40C52" w:rsidRDefault="00DD7D0A" w:rsidP="00D40C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A1D3D3" wp14:editId="434807E4">
                <wp:simplePos x="0" y="0"/>
                <wp:positionH relativeFrom="column">
                  <wp:posOffset>4967605</wp:posOffset>
                </wp:positionH>
                <wp:positionV relativeFrom="paragraph">
                  <wp:posOffset>4600575</wp:posOffset>
                </wp:positionV>
                <wp:extent cx="240030" cy="115570"/>
                <wp:effectExtent l="0" t="0" r="2667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5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3F32" id="Rectangle 11" o:spid="_x0000_s1026" style="position:absolute;margin-left:391.15pt;margin-top:362.25pt;width:18.9pt;height:9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56EAFC" wp14:editId="7381BA5B">
                <wp:simplePos x="0" y="0"/>
                <wp:positionH relativeFrom="column">
                  <wp:posOffset>4967605</wp:posOffset>
                </wp:positionH>
                <wp:positionV relativeFrom="paragraph">
                  <wp:posOffset>4476750</wp:posOffset>
                </wp:positionV>
                <wp:extent cx="240030" cy="115570"/>
                <wp:effectExtent l="0" t="0" r="2667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5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3A441" id="Rectangle 12" o:spid="_x0000_s1026" style="position:absolute;margin-left:391.15pt;margin-top:352.5pt;width:18.9pt;height: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3B4C2D5" wp14:editId="58A34583">
                <wp:simplePos x="0" y="0"/>
                <wp:positionH relativeFrom="column">
                  <wp:posOffset>4967605</wp:posOffset>
                </wp:positionH>
                <wp:positionV relativeFrom="paragraph">
                  <wp:posOffset>4114165</wp:posOffset>
                </wp:positionV>
                <wp:extent cx="240030" cy="115570"/>
                <wp:effectExtent l="0" t="0" r="2667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5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DE21" id="Rectangle 13" o:spid="_x0000_s1026" style="position:absolute;margin-left:391.15pt;margin-top:323.95pt;width:18.9pt;height:9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19D83A" wp14:editId="71890D3F">
                <wp:simplePos x="0" y="0"/>
                <wp:positionH relativeFrom="column">
                  <wp:posOffset>4967605</wp:posOffset>
                </wp:positionH>
                <wp:positionV relativeFrom="paragraph">
                  <wp:posOffset>3868420</wp:posOffset>
                </wp:positionV>
                <wp:extent cx="240030" cy="115570"/>
                <wp:effectExtent l="0" t="0" r="26670" b="177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5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AAB74" id="Rectangle 14" o:spid="_x0000_s1026" style="position:absolute;margin-left:391.15pt;margin-top:304.6pt;width:18.9pt;height:9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69EA240" wp14:editId="6EC34FE2">
                <wp:simplePos x="0" y="0"/>
                <wp:positionH relativeFrom="column">
                  <wp:posOffset>4967605</wp:posOffset>
                </wp:positionH>
                <wp:positionV relativeFrom="paragraph">
                  <wp:posOffset>2646045</wp:posOffset>
                </wp:positionV>
                <wp:extent cx="240030" cy="115570"/>
                <wp:effectExtent l="0" t="0" r="2667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155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B889C" id="Rectangle 15" o:spid="_x0000_s1026" style="position:absolute;margin-left:391.15pt;margin-top:208.35pt;width:18.9pt;height:9.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94D5EC" wp14:editId="4FDF7F06">
                <wp:simplePos x="0" y="0"/>
                <wp:positionH relativeFrom="column">
                  <wp:posOffset>969010</wp:posOffset>
                </wp:positionH>
                <wp:positionV relativeFrom="paragraph">
                  <wp:posOffset>6020435</wp:posOffset>
                </wp:positionV>
                <wp:extent cx="240030" cy="163773"/>
                <wp:effectExtent l="0" t="0" r="266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6377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21D6" id="Rectangle 10" o:spid="_x0000_s1026" style="position:absolute;margin-left:76.3pt;margin-top:474.05pt;width:18.9pt;height:12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5435EE5" wp14:editId="649C767E">
                <wp:simplePos x="0" y="0"/>
                <wp:positionH relativeFrom="column">
                  <wp:posOffset>966470</wp:posOffset>
                </wp:positionH>
                <wp:positionV relativeFrom="paragraph">
                  <wp:posOffset>1697990</wp:posOffset>
                </wp:positionV>
                <wp:extent cx="240030" cy="1828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182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64577" id="Rectangle 9" o:spid="_x0000_s1026" style="position:absolute;margin-left:76.1pt;margin-top:133.7pt;width:18.9pt;height:1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" filled="f" strokecolor="red" strokeweight="1pt"/>
            </w:pict>
          </mc:Fallback>
        </mc:AlternateContent>
      </w:r>
      <w:r w:rsidR="00721906">
        <w:rPr>
          <w:lang w:val="en-US"/>
        </w:rPr>
        <w:t>Load the standard glucose scenario, set the oxygen exchange rate to zero and add the experimentally determined glucose uptake rate, growth rate (note: for anaerobic culti</w:t>
      </w:r>
      <w:r w:rsidR="00D40C52">
        <w:rPr>
          <w:lang w:val="en-US"/>
        </w:rPr>
        <w:t xml:space="preserve">vation, </w:t>
      </w:r>
      <w:r w:rsidR="00721906">
        <w:rPr>
          <w:lang w:val="en-US"/>
        </w:rPr>
        <w:t>use the anaerobic growth function</w:t>
      </w:r>
      <w:r w:rsidR="00D40C52">
        <w:rPr>
          <w:lang w:val="en-US"/>
        </w:rPr>
        <w:t xml:space="preserve"> and set the other growth function to zero</w:t>
      </w:r>
      <w:r w:rsidR="00721906">
        <w:rPr>
          <w:lang w:val="en-US"/>
        </w:rPr>
        <w:t xml:space="preserve">) and specific acetate, ethanol, </w:t>
      </w:r>
      <w:proofErr w:type="spellStart"/>
      <w:r w:rsidR="00721906">
        <w:rPr>
          <w:lang w:val="en-US"/>
        </w:rPr>
        <w:t>formate</w:t>
      </w:r>
      <w:proofErr w:type="spellEnd"/>
      <w:r w:rsidR="00721906">
        <w:rPr>
          <w:lang w:val="en-US"/>
        </w:rPr>
        <w:t>, lactate, and succinate productivities (scenario “</w:t>
      </w:r>
      <w:proofErr w:type="spellStart"/>
      <w:r w:rsidR="00D40C52" w:rsidRPr="00D40C52">
        <w:rPr>
          <w:lang w:val="en-US"/>
        </w:rPr>
        <w:t>anaerobic_MC</w:t>
      </w:r>
      <w:proofErr w:type="spellEnd"/>
      <w:r w:rsidR="00D40C52" w:rsidRPr="00D40C52">
        <w:rPr>
          <w:lang w:val="en-US"/>
        </w:rPr>
        <w:t xml:space="preserve"> ATPase rep1</w:t>
      </w:r>
      <w:r w:rsidR="00721906">
        <w:rPr>
          <w:lang w:val="en-US"/>
        </w:rPr>
        <w:t>.val”)</w:t>
      </w:r>
      <w:r w:rsidR="00D40C52">
        <w:rPr>
          <w:lang w:val="en-US"/>
        </w:rPr>
        <w:br/>
      </w:r>
      <w:r w:rsidR="00D40C52">
        <w:rPr>
          <w:noProof/>
          <w:lang w:eastAsia="de-DE"/>
        </w:rPr>
        <w:drawing>
          <wp:inline distT="0" distB="0" distL="0" distR="0">
            <wp:extent cx="5148000" cy="5260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52" w:rsidRDefault="00D40C52" w:rsidP="00D40C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“Check feasibility</w:t>
      </w:r>
      <w:r w:rsidR="00F00F1F">
        <w:rPr>
          <w:lang w:val="en-US"/>
        </w:rPr>
        <w:t xml:space="preserve"> of flux scenario</w:t>
      </w:r>
      <w:r>
        <w:rPr>
          <w:lang w:val="en-US"/>
        </w:rPr>
        <w:t xml:space="preserve">” function of </w:t>
      </w:r>
      <w:r>
        <w:rPr>
          <w:i/>
          <w:lang w:val="en-US"/>
        </w:rPr>
        <w:t>CNA</w:t>
      </w:r>
      <w:r>
        <w:rPr>
          <w:i/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8000" cy="527454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7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52" w:rsidRDefault="00D40C52" w:rsidP="00D40C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F31D3D5" wp14:editId="15987D28">
                <wp:simplePos x="0" y="0"/>
                <wp:positionH relativeFrom="column">
                  <wp:posOffset>937895</wp:posOffset>
                </wp:positionH>
                <wp:positionV relativeFrom="paragraph">
                  <wp:posOffset>911860</wp:posOffset>
                </wp:positionV>
                <wp:extent cx="261172" cy="209550"/>
                <wp:effectExtent l="0" t="0" r="247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2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A4C8" id="Rectangle 18" o:spid="_x0000_s1026" style="position:absolute;margin-left:73.85pt;margin-top:71.8pt;width:20.55pt;height:16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" filled="f" strokecolor="red" strokeweight="1pt"/>
            </w:pict>
          </mc:Fallback>
        </mc:AlternateContent>
      </w:r>
      <w:r>
        <w:rPr>
          <w:lang w:val="en-US"/>
        </w:rPr>
        <w:t>Copy the modified glucose uptake rate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8000" cy="526773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0A" w:rsidRDefault="00DD7D0A">
      <w:pPr>
        <w:rPr>
          <w:lang w:val="en-US"/>
        </w:rPr>
      </w:pPr>
      <w:r>
        <w:rPr>
          <w:lang w:val="en-US"/>
        </w:rPr>
        <w:br w:type="page"/>
      </w:r>
    </w:p>
    <w:p w:rsidR="00E96665" w:rsidRDefault="00240F28" w:rsidP="008D6DAC">
      <w:pPr>
        <w:pStyle w:val="Listenabsatz"/>
        <w:numPr>
          <w:ilvl w:val="0"/>
          <w:numId w:val="2"/>
        </w:numPr>
        <w:tabs>
          <w:tab w:val="left" w:pos="1155"/>
        </w:tabs>
        <w:rPr>
          <w:lang w:val="en-US"/>
        </w:rPr>
      </w:pPr>
      <w:r>
        <w:rPr>
          <w:lang w:val="en-US"/>
        </w:rPr>
        <w:lastRenderedPageBreak/>
        <w:t>Copy the corrected glucose uptake rate, u</w:t>
      </w:r>
      <w:r w:rsidR="00D40C52">
        <w:rPr>
          <w:lang w:val="en-US"/>
        </w:rPr>
        <w:t xml:space="preserve">se the “reset last scenario” arrow </w:t>
      </w:r>
      <w:r>
        <w:rPr>
          <w:lang w:val="en-US"/>
        </w:rPr>
        <w:t xml:space="preserve">(or select this from Scenario menu) </w:t>
      </w:r>
      <w:r w:rsidR="00D40C52">
        <w:rPr>
          <w:lang w:val="en-US"/>
        </w:rPr>
        <w:t xml:space="preserve">and replace the glucose uptake rate by the </w:t>
      </w:r>
      <w:r>
        <w:rPr>
          <w:lang w:val="en-US"/>
        </w:rPr>
        <w:t xml:space="preserve">corrected </w:t>
      </w:r>
      <w:r w:rsidR="00D40C52">
        <w:rPr>
          <w:lang w:val="en-US"/>
        </w:rPr>
        <w:t xml:space="preserve">rate and </w:t>
      </w:r>
      <w:r>
        <w:rPr>
          <w:lang w:val="en-US"/>
        </w:rPr>
        <w:t>delete</w:t>
      </w:r>
      <w:r w:rsidR="00D40C52">
        <w:rPr>
          <w:lang w:val="en-US"/>
        </w:rPr>
        <w:t xml:space="preserve"> the </w:t>
      </w:r>
      <w:r>
        <w:rPr>
          <w:lang w:val="en-US"/>
        </w:rPr>
        <w:t xml:space="preserve">values in the </w:t>
      </w:r>
      <w:r w:rsidR="00D40C52">
        <w:rPr>
          <w:lang w:val="en-US"/>
        </w:rPr>
        <w:t xml:space="preserve">succinate </w:t>
      </w:r>
      <w:r>
        <w:rPr>
          <w:lang w:val="en-US"/>
        </w:rPr>
        <w:t xml:space="preserve">excretion box </w:t>
      </w:r>
      <w:r w:rsidR="008D6DAC">
        <w:rPr>
          <w:lang w:val="en-US"/>
        </w:rPr>
        <w:t>(scenario “</w:t>
      </w:r>
      <w:r>
        <w:rPr>
          <w:lang w:val="en-US"/>
        </w:rPr>
        <w:t>anaerobic_MC_ATPase_</w:t>
      </w:r>
      <w:r w:rsidR="00E96665">
        <w:rPr>
          <w:lang w:val="en-US"/>
        </w:rPr>
        <w:t>rep1_after_</w:t>
      </w:r>
      <w:r w:rsidR="008D6DAC" w:rsidRPr="008D6DAC">
        <w:rPr>
          <w:lang w:val="en-US"/>
        </w:rPr>
        <w:t>modification</w:t>
      </w:r>
      <w:r w:rsidR="008D6DAC">
        <w:rPr>
          <w:lang w:val="en-US"/>
        </w:rPr>
        <w:t>.val”)</w:t>
      </w:r>
      <w:r>
        <w:rPr>
          <w:lang w:val="en-US"/>
        </w:rPr>
        <w:t>. This is done to make the scenario non-redundant (otherwise, FBA may run into numerical problems). As you will see below, the rate calculated for succinate via FBA will be close to the originally measured one.</w:t>
      </w:r>
    </w:p>
    <w:p w:rsidR="008D6DAC" w:rsidRDefault="008D6DAC" w:rsidP="00E96665">
      <w:pPr>
        <w:pStyle w:val="Listenabsatz"/>
        <w:tabs>
          <w:tab w:val="left" w:pos="1155"/>
        </w:tabs>
        <w:rPr>
          <w:lang w:val="en-US"/>
        </w:rPr>
      </w:pPr>
      <w:r>
        <w:rPr>
          <w:lang w:val="en-US"/>
        </w:rPr>
        <w:br/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14E5C01" wp14:editId="262C4F22">
                <wp:simplePos x="0" y="0"/>
                <wp:positionH relativeFrom="column">
                  <wp:posOffset>938530</wp:posOffset>
                </wp:positionH>
                <wp:positionV relativeFrom="paragraph">
                  <wp:posOffset>5236845</wp:posOffset>
                </wp:positionV>
                <wp:extent cx="261172" cy="209550"/>
                <wp:effectExtent l="0" t="0" r="2476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2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64DFC" id="Rectangle 22" o:spid="_x0000_s1026" style="position:absolute;margin-left:73.9pt;margin-top:412.35pt;width:20.55pt;height:16.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A10A4A7" wp14:editId="6B898224">
                <wp:simplePos x="0" y="0"/>
                <wp:positionH relativeFrom="column">
                  <wp:posOffset>957580</wp:posOffset>
                </wp:positionH>
                <wp:positionV relativeFrom="paragraph">
                  <wp:posOffset>902970</wp:posOffset>
                </wp:positionV>
                <wp:extent cx="261172" cy="209550"/>
                <wp:effectExtent l="0" t="0" r="2476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2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FE99" id="Rectangle 20" o:spid="_x0000_s1026" style="position:absolute;margin-left:75.4pt;margin-top:71.1pt;width:20.55pt;height:16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" filled="f" strokecolor="red" strokeweight="1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5148000" cy="526773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AC" w:rsidRDefault="008D6DAC" w:rsidP="008D6D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 flux optimization tool of </w:t>
      </w:r>
      <w:r w:rsidRPr="00721906">
        <w:rPr>
          <w:i/>
          <w:lang w:val="en-US"/>
        </w:rPr>
        <w:t>CNA</w:t>
      </w:r>
      <w:r>
        <w:rPr>
          <w:lang w:val="en-US"/>
        </w:rPr>
        <w:t xml:space="preserve"> with ATPM as objective function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8000" cy="526773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AC" w:rsidRDefault="008D6DAC" w:rsidP="008D6DAC">
      <w:pPr>
        <w:pStyle w:val="Listenabsatz"/>
        <w:numPr>
          <w:ilvl w:val="0"/>
          <w:numId w:val="2"/>
        </w:numPr>
        <w:tabs>
          <w:tab w:val="left" w:pos="1125"/>
        </w:tabs>
        <w:rPr>
          <w:lang w:val="en-US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A53DFFE" wp14:editId="3EC4D6EF">
                <wp:simplePos x="0" y="0"/>
                <wp:positionH relativeFrom="column">
                  <wp:posOffset>4005580</wp:posOffset>
                </wp:positionH>
                <wp:positionV relativeFrom="paragraph">
                  <wp:posOffset>4443730</wp:posOffset>
                </wp:positionV>
                <wp:extent cx="261172" cy="209550"/>
                <wp:effectExtent l="0" t="0" r="2476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72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3D22" id="Rectangle 25" o:spid="_x0000_s1026" style="position:absolute;margin-left:315.4pt;margin-top:349.9pt;width:20.55pt;height:16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" filled="f" strokecolor="red" strokeweight="1pt"/>
            </w:pict>
          </mc:Fallback>
        </mc:AlternateContent>
      </w:r>
      <w:r>
        <w:rPr>
          <w:lang w:val="en-US"/>
        </w:rPr>
        <w:t xml:space="preserve">The ATPase flux is calculated by </w:t>
      </w:r>
      <w:r w:rsidRPr="00721906">
        <w:rPr>
          <w:i/>
          <w:lang w:val="en-US"/>
        </w:rPr>
        <w:t>CNA</w:t>
      </w:r>
      <w:r>
        <w:rPr>
          <w:lang w:val="en-US"/>
        </w:rPr>
        <w:t xml:space="preserve"> (scenario “</w:t>
      </w:r>
      <w:proofErr w:type="spellStart"/>
      <w:r w:rsidRPr="008D6DAC">
        <w:rPr>
          <w:lang w:val="en-US"/>
        </w:rPr>
        <w:t>anaerobic_MC</w:t>
      </w:r>
      <w:proofErr w:type="spellEnd"/>
      <w:r w:rsidRPr="008D6DAC">
        <w:rPr>
          <w:lang w:val="en-US"/>
        </w:rPr>
        <w:t xml:space="preserve"> ATPase rep1_after </w:t>
      </w:r>
      <w:proofErr w:type="spellStart"/>
      <w:r w:rsidRPr="008D6DAC">
        <w:rPr>
          <w:lang w:val="en-US"/>
        </w:rPr>
        <w:t>optimization</w:t>
      </w:r>
      <w:r>
        <w:rPr>
          <w:lang w:val="en-US"/>
        </w:rPr>
        <w:t>.val</w:t>
      </w:r>
      <w:proofErr w:type="spellEnd"/>
      <w:r>
        <w:rPr>
          <w:lang w:val="en-US"/>
        </w:rPr>
        <w:t>”)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>
            <wp:extent cx="5148000" cy="526773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526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0A" w:rsidRDefault="00DD7D0A" w:rsidP="008D6DAC">
      <w:pPr>
        <w:rPr>
          <w:sz w:val="24"/>
          <w:u w:val="single"/>
          <w:lang w:val="en-US"/>
        </w:rPr>
      </w:pPr>
    </w:p>
    <w:p w:rsidR="00721906" w:rsidRDefault="005240E7" w:rsidP="008D6DAC">
      <w:pPr>
        <w:rPr>
          <w:sz w:val="24"/>
          <w:u w:val="single"/>
          <w:lang w:val="en-US"/>
        </w:rPr>
      </w:pPr>
      <w:r w:rsidRPr="005240E7">
        <w:rPr>
          <w:sz w:val="24"/>
          <w:u w:val="single"/>
          <w:lang w:val="en-US"/>
        </w:rPr>
        <w:t>Case 3 – Aerobic and anaerobic cultivation with growth arrest:</w:t>
      </w:r>
    </w:p>
    <w:p w:rsidR="005240E7" w:rsidRDefault="005240E7" w:rsidP="008D6DAC">
      <w:pPr>
        <w:rPr>
          <w:lang w:val="en-US"/>
        </w:rPr>
      </w:pPr>
      <w:r>
        <w:rPr>
          <w:lang w:val="en-US"/>
        </w:rPr>
        <w:t xml:space="preserve">Follow the instructions </w:t>
      </w:r>
      <w:r w:rsidR="00F00F1F">
        <w:rPr>
          <w:lang w:val="en-US"/>
        </w:rPr>
        <w:t xml:space="preserve">described </w:t>
      </w:r>
      <w:r>
        <w:rPr>
          <w:lang w:val="en-US"/>
        </w:rPr>
        <w:t xml:space="preserve">above but set the growth rate to zero. </w:t>
      </w:r>
      <w:r w:rsidR="00E96665">
        <w:rPr>
          <w:lang w:val="en-US"/>
        </w:rPr>
        <w:t>Again, m</w:t>
      </w:r>
      <w:r>
        <w:rPr>
          <w:lang w:val="en-US"/>
        </w:rPr>
        <w:t xml:space="preserve">odifying the glucose uptake rate for the anaerobic case is not necessary. </w:t>
      </w:r>
    </w:p>
    <w:p w:rsidR="003810E2" w:rsidRDefault="003810E2" w:rsidP="008D6DAC">
      <w:pPr>
        <w:rPr>
          <w:lang w:val="en-US"/>
        </w:rPr>
      </w:pPr>
    </w:p>
    <w:p w:rsidR="003810E2" w:rsidRDefault="003810E2" w:rsidP="008D6DAC">
      <w:pPr>
        <w:rPr>
          <w:sz w:val="24"/>
          <w:u w:val="single"/>
          <w:lang w:val="en-US"/>
        </w:rPr>
      </w:pPr>
      <w:r w:rsidRPr="003810E2">
        <w:rPr>
          <w:sz w:val="24"/>
          <w:u w:val="single"/>
          <w:lang w:val="en-US"/>
        </w:rPr>
        <w:t>References</w:t>
      </w:r>
    </w:p>
    <w:p w:rsidR="003810E2" w:rsidRPr="003810E2" w:rsidRDefault="003810E2" w:rsidP="003810E2">
      <w:pPr>
        <w:pStyle w:val="EndNoteBibliography"/>
      </w:pPr>
      <w:r>
        <w:rPr>
          <w:sz w:val="24"/>
          <w:u w:val="single"/>
        </w:rPr>
        <w:fldChar w:fldCharType="begin"/>
      </w:r>
      <w:r>
        <w:rPr>
          <w:sz w:val="24"/>
          <w:u w:val="single"/>
        </w:rPr>
        <w:instrText xml:space="preserve"> ADDIN EN.REFLIST </w:instrText>
      </w:r>
      <w:r>
        <w:rPr>
          <w:sz w:val="24"/>
          <w:u w:val="single"/>
        </w:rPr>
        <w:fldChar w:fldCharType="separate"/>
      </w:r>
      <w:r w:rsidRPr="003810E2">
        <w:t xml:space="preserve">Hädicke O, Klamt S (2017) EColiCore2: a reference network model of the central metabolism of </w:t>
      </w:r>
      <w:r w:rsidRPr="003810E2">
        <w:rPr>
          <w:i/>
        </w:rPr>
        <w:t>Escherichia coli</w:t>
      </w:r>
      <w:r w:rsidRPr="003810E2">
        <w:t xml:space="preserve"> and relationships to its genome-scale parent model. </w:t>
      </w:r>
      <w:r w:rsidRPr="003810E2">
        <w:rPr>
          <w:i/>
        </w:rPr>
        <w:t>Sci Rep</w:t>
      </w:r>
      <w:r w:rsidRPr="003810E2">
        <w:t xml:space="preserve"> 7: 39647</w:t>
      </w:r>
    </w:p>
    <w:p w:rsidR="003810E2" w:rsidRPr="003810E2" w:rsidRDefault="003810E2" w:rsidP="008D6DAC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fldChar w:fldCharType="end"/>
      </w:r>
    </w:p>
    <w:sectPr w:rsidR="003810E2" w:rsidRPr="00381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A4650"/>
    <w:multiLevelType w:val="hybridMultilevel"/>
    <w:tmpl w:val="7F3816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3D62"/>
    <w:multiLevelType w:val="hybridMultilevel"/>
    <w:tmpl w:val="036C852E"/>
    <w:lvl w:ilvl="0" w:tplc="C02252AC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EMBO 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ef5fzxalr9rt2e0tt15dssyazdwfz0wwa2e&quot;&gt;My EndNote Library&lt;record-ids&gt;&lt;item&gt;13&lt;/item&gt;&lt;/record-ids&gt;&lt;/item&gt;&lt;/Libraries&gt;"/>
  </w:docVars>
  <w:rsids>
    <w:rsidRoot w:val="00093587"/>
    <w:rsid w:val="00011BEB"/>
    <w:rsid w:val="000831DF"/>
    <w:rsid w:val="00093587"/>
    <w:rsid w:val="001847E0"/>
    <w:rsid w:val="00240F28"/>
    <w:rsid w:val="003810E2"/>
    <w:rsid w:val="004A51C8"/>
    <w:rsid w:val="005240E7"/>
    <w:rsid w:val="00553F44"/>
    <w:rsid w:val="006D7174"/>
    <w:rsid w:val="00721906"/>
    <w:rsid w:val="008D6DAC"/>
    <w:rsid w:val="00945266"/>
    <w:rsid w:val="00AA4768"/>
    <w:rsid w:val="00AB1FE4"/>
    <w:rsid w:val="00BD623D"/>
    <w:rsid w:val="00D40C52"/>
    <w:rsid w:val="00DC46D4"/>
    <w:rsid w:val="00DD7D0A"/>
    <w:rsid w:val="00E96665"/>
    <w:rsid w:val="00F0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5A93"/>
  <w15:chartTrackingRefBased/>
  <w15:docId w15:val="{1ADB3829-D8D2-44AF-BA35-D86C9B90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3587"/>
    <w:pPr>
      <w:ind w:left="720"/>
      <w:contextualSpacing/>
    </w:pPr>
  </w:style>
  <w:style w:type="paragraph" w:customStyle="1" w:styleId="EndNoteBibliographyTitle">
    <w:name w:val="EndNote Bibliography Title"/>
    <w:basedOn w:val="Standard"/>
    <w:link w:val="EndNoteBibliographyTitleChar"/>
    <w:rsid w:val="003810E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Absatz-Standardschriftart"/>
    <w:link w:val="EndNoteBibliographyTitle"/>
    <w:rsid w:val="003810E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Char"/>
    <w:rsid w:val="003810E2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Absatz-Standardschriftart"/>
    <w:link w:val="EndNoteBibliography"/>
    <w:rsid w:val="003810E2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641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Boecker</dc:creator>
  <cp:keywords/>
  <dc:description/>
  <cp:lastModifiedBy>Steffen Klamt</cp:lastModifiedBy>
  <cp:revision>12</cp:revision>
  <dcterms:created xsi:type="dcterms:W3CDTF">2021-08-18T12:31:00Z</dcterms:created>
  <dcterms:modified xsi:type="dcterms:W3CDTF">2021-08-19T09:56:00Z</dcterms:modified>
</cp:coreProperties>
</file>