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90F62" w14:textId="26431AA1" w:rsidR="007B26E3" w:rsidRPr="009A1D69" w:rsidRDefault="007B26E3">
      <w:pPr>
        <w:rPr>
          <w:b/>
          <w:sz w:val="20"/>
          <w:szCs w:val="20"/>
        </w:rPr>
      </w:pPr>
      <w:r w:rsidRPr="009A1D69">
        <w:rPr>
          <w:b/>
          <w:sz w:val="20"/>
          <w:szCs w:val="20"/>
        </w:rPr>
        <w:t xml:space="preserve">FESTGOTTESDIENST ZUR KONFIRMATION </w:t>
      </w:r>
    </w:p>
    <w:p w14:paraId="390F8F13" w14:textId="37E62DBD" w:rsidR="00645F4D" w:rsidRPr="009A1D69" w:rsidRDefault="007B26E3" w:rsidP="00645F4D">
      <w:pPr>
        <w:rPr>
          <w:b/>
          <w:sz w:val="20"/>
          <w:szCs w:val="20"/>
        </w:rPr>
      </w:pPr>
      <w:r w:rsidRPr="009A1D69">
        <w:rPr>
          <w:b/>
          <w:sz w:val="20"/>
          <w:szCs w:val="20"/>
        </w:rPr>
        <w:t xml:space="preserve">Stephanuskirche in Weilimdorf </w:t>
      </w:r>
      <w:r w:rsidR="00780780" w:rsidRPr="009A1D69">
        <w:rPr>
          <w:b/>
          <w:sz w:val="20"/>
          <w:szCs w:val="20"/>
        </w:rPr>
        <w:t xml:space="preserve"> I  03. Mai 2026 I  10 Uhr </w:t>
      </w:r>
    </w:p>
    <w:p w14:paraId="46B8A739" w14:textId="77777777" w:rsidR="00721428" w:rsidRPr="00721428" w:rsidRDefault="00721428" w:rsidP="00721428">
      <w:pPr>
        <w:rPr>
          <w:b/>
          <w:bCs/>
          <w:sz w:val="20"/>
          <w:szCs w:val="20"/>
        </w:rPr>
      </w:pPr>
      <w:r w:rsidRPr="00721428">
        <w:rPr>
          <w:b/>
          <w:bCs/>
          <w:sz w:val="20"/>
          <w:szCs w:val="20"/>
        </w:rPr>
        <w:t>Eröffnung und Anrufung</w:t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  <w:t xml:space="preserve"> </w:t>
      </w:r>
    </w:p>
    <w:p w14:paraId="34F40A4D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color w:val="000000" w:themeColor="text1"/>
          <w:sz w:val="20"/>
          <w:szCs w:val="20"/>
        </w:rPr>
      </w:pPr>
      <w:r w:rsidRPr="00721428">
        <w:rPr>
          <w:color w:val="000000" w:themeColor="text1"/>
          <w:sz w:val="20"/>
          <w:szCs w:val="20"/>
        </w:rPr>
        <w:t>Einzug zu Orgelmusik</w:t>
      </w:r>
      <w:r w:rsidRPr="00721428">
        <w:rPr>
          <w:color w:val="000000" w:themeColor="text1"/>
          <w:sz w:val="20"/>
          <w:szCs w:val="20"/>
        </w:rPr>
        <w:tab/>
      </w:r>
      <w:r w:rsidRPr="00721428">
        <w:rPr>
          <w:color w:val="000000" w:themeColor="text1"/>
          <w:sz w:val="20"/>
          <w:szCs w:val="20"/>
        </w:rPr>
        <w:tab/>
        <w:t xml:space="preserve"> </w:t>
      </w:r>
    </w:p>
    <w:p w14:paraId="113C0896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color w:val="000000" w:themeColor="text1"/>
          <w:sz w:val="20"/>
          <w:szCs w:val="20"/>
        </w:rPr>
      </w:pPr>
      <w:r w:rsidRPr="00721428">
        <w:rPr>
          <w:color w:val="000000" w:themeColor="text1"/>
          <w:sz w:val="20"/>
          <w:szCs w:val="20"/>
        </w:rPr>
        <w:t xml:space="preserve">Begrüßung / Votum </w:t>
      </w:r>
      <w:r w:rsidRPr="00721428">
        <w:rPr>
          <w:color w:val="000000" w:themeColor="text1"/>
          <w:sz w:val="20"/>
          <w:szCs w:val="20"/>
        </w:rPr>
        <w:tab/>
      </w:r>
      <w:r w:rsidRPr="00721428">
        <w:rPr>
          <w:color w:val="000000" w:themeColor="text1"/>
          <w:sz w:val="20"/>
          <w:szCs w:val="20"/>
        </w:rPr>
        <w:tab/>
        <w:t xml:space="preserve"> </w:t>
      </w:r>
    </w:p>
    <w:p w14:paraId="47222973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b/>
          <w:bCs/>
          <w:sz w:val="20"/>
          <w:szCs w:val="20"/>
        </w:rPr>
      </w:pPr>
      <w:r w:rsidRPr="00721428">
        <w:rPr>
          <w:color w:val="000000" w:themeColor="text1"/>
          <w:sz w:val="20"/>
          <w:szCs w:val="20"/>
        </w:rPr>
        <w:t>Lied</w:t>
      </w:r>
      <w:r w:rsidRPr="00721428">
        <w:rPr>
          <w:b/>
          <w:bCs/>
          <w:color w:val="000000" w:themeColor="text1"/>
          <w:sz w:val="20"/>
          <w:szCs w:val="20"/>
        </w:rPr>
        <w:t xml:space="preserve">  </w:t>
      </w:r>
      <w:r w:rsidRPr="00721428">
        <w:rPr>
          <w:sz w:val="20"/>
          <w:szCs w:val="20"/>
        </w:rPr>
        <w:t>Lobe den Herren, EG 316,1.2.4</w:t>
      </w:r>
    </w:p>
    <w:p w14:paraId="049CFB25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color w:val="0070C0"/>
          <w:sz w:val="20"/>
          <w:szCs w:val="20"/>
        </w:rPr>
      </w:pPr>
      <w:r w:rsidRPr="00721428">
        <w:rPr>
          <w:sz w:val="20"/>
          <w:szCs w:val="20"/>
        </w:rPr>
        <w:t>Psalm 23, EG 711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</w:p>
    <w:p w14:paraId="155B702B" w14:textId="77777777" w:rsidR="00721428" w:rsidRPr="00721428" w:rsidRDefault="00721428" w:rsidP="00721428">
      <w:pPr>
        <w:pStyle w:val="Listenabsatz"/>
        <w:ind w:left="426"/>
        <w:rPr>
          <w:sz w:val="20"/>
          <w:szCs w:val="20"/>
        </w:rPr>
      </w:pPr>
      <w:proofErr w:type="spellStart"/>
      <w:r w:rsidRPr="00721428">
        <w:rPr>
          <w:sz w:val="20"/>
          <w:szCs w:val="20"/>
        </w:rPr>
        <w:t>Ehr</w:t>
      </w:r>
      <w:proofErr w:type="spellEnd"/>
      <w:r w:rsidRPr="00721428">
        <w:rPr>
          <w:sz w:val="20"/>
          <w:szCs w:val="20"/>
        </w:rPr>
        <w:t xml:space="preserve"> sei dem </w:t>
      </w:r>
      <w:r w:rsidRPr="00721428">
        <w:rPr>
          <w:color w:val="000000" w:themeColor="text1"/>
          <w:sz w:val="20"/>
          <w:szCs w:val="20"/>
        </w:rPr>
        <w:t xml:space="preserve">Vater </w:t>
      </w:r>
      <w:r w:rsidRPr="00721428">
        <w:rPr>
          <w:color w:val="000000" w:themeColor="text1"/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color w:val="0070C0"/>
          <w:sz w:val="20"/>
          <w:szCs w:val="20"/>
        </w:rPr>
        <w:t xml:space="preserve"> </w:t>
      </w:r>
    </w:p>
    <w:p w14:paraId="6FEADE29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>Gebet / Stilles Gebet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</w:p>
    <w:p w14:paraId="2059C21C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b/>
          <w:bCs/>
          <w:sz w:val="20"/>
          <w:szCs w:val="20"/>
          <w:highlight w:val="yellow"/>
          <w:lang w:val="en-US"/>
        </w:rPr>
      </w:pPr>
      <w:proofErr w:type="spellStart"/>
      <w:r w:rsidRPr="00721428">
        <w:rPr>
          <w:color w:val="000000" w:themeColor="text1"/>
          <w:sz w:val="20"/>
          <w:szCs w:val="20"/>
          <w:highlight w:val="yellow"/>
          <w:lang w:val="en-US"/>
        </w:rPr>
        <w:t>Chor</w:t>
      </w:r>
      <w:proofErr w:type="spellEnd"/>
      <w:r w:rsidRPr="00721428">
        <w:rPr>
          <w:b/>
          <w:bCs/>
          <w:color w:val="000000" w:themeColor="text1"/>
          <w:sz w:val="20"/>
          <w:szCs w:val="20"/>
          <w:highlight w:val="yellow"/>
          <w:lang w:val="en-US"/>
        </w:rPr>
        <w:t xml:space="preserve">  </w:t>
      </w:r>
      <w:r w:rsidRPr="00721428">
        <w:rPr>
          <w:sz w:val="20"/>
          <w:szCs w:val="20"/>
          <w:highlight w:val="yellow"/>
          <w:lang w:val="en-US"/>
        </w:rPr>
        <w:t>Come, now is the time to worship</w:t>
      </w:r>
    </w:p>
    <w:p w14:paraId="2E785F59" w14:textId="77777777" w:rsidR="00721428" w:rsidRPr="00721428" w:rsidRDefault="00721428" w:rsidP="00721428">
      <w:pPr>
        <w:ind w:left="66"/>
        <w:rPr>
          <w:b/>
          <w:bCs/>
          <w:sz w:val="20"/>
          <w:szCs w:val="20"/>
        </w:rPr>
      </w:pPr>
      <w:r w:rsidRPr="00721428">
        <w:rPr>
          <w:b/>
          <w:bCs/>
          <w:sz w:val="20"/>
          <w:szCs w:val="20"/>
        </w:rPr>
        <w:t>Taufe</w:t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</w:p>
    <w:p w14:paraId="5AEEB57E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>Einführung Taufe</w:t>
      </w:r>
    </w:p>
    <w:p w14:paraId="12B58CA6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Taufauftrag Jesu 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</w:p>
    <w:p w14:paraId="59E18908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Deutung der Taufe 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  <w:t xml:space="preserve"> </w:t>
      </w:r>
    </w:p>
    <w:p w14:paraId="3C52D1BF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color w:val="0070C0"/>
          <w:sz w:val="20"/>
          <w:szCs w:val="20"/>
        </w:rPr>
      </w:pPr>
      <w:r w:rsidRPr="00721428">
        <w:rPr>
          <w:sz w:val="20"/>
          <w:szCs w:val="20"/>
        </w:rPr>
        <w:t xml:space="preserve">Glaubensbekenntnis 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</w:p>
    <w:p w14:paraId="50455E0F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>Tauffragen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</w:p>
    <w:p w14:paraId="10363ED8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Taufen / Segen </w:t>
      </w:r>
    </w:p>
    <w:p w14:paraId="31B564A2" w14:textId="2D749794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color w:val="000000" w:themeColor="text1"/>
          <w:sz w:val="20"/>
          <w:szCs w:val="20"/>
          <w:highlight w:val="yellow"/>
        </w:rPr>
      </w:pPr>
      <w:r w:rsidRPr="00721428">
        <w:rPr>
          <w:color w:val="000000" w:themeColor="text1"/>
          <w:sz w:val="20"/>
          <w:szCs w:val="20"/>
          <w:highlight w:val="yellow"/>
        </w:rPr>
        <w:t>Lied  Chor/</w:t>
      </w:r>
      <w:proofErr w:type="spellStart"/>
      <w:r w:rsidRPr="00721428">
        <w:rPr>
          <w:color w:val="000000" w:themeColor="text1"/>
          <w:sz w:val="20"/>
          <w:szCs w:val="20"/>
          <w:highlight w:val="yellow"/>
        </w:rPr>
        <w:t>Gmde</w:t>
      </w:r>
      <w:proofErr w:type="spellEnd"/>
      <w:r w:rsidRPr="00721428">
        <w:rPr>
          <w:color w:val="000000" w:themeColor="text1"/>
          <w:sz w:val="20"/>
          <w:szCs w:val="20"/>
          <w:highlight w:val="yellow"/>
        </w:rPr>
        <w:t xml:space="preserve"> i. Wechsel  Ich sage JA, NL+ 158,1-4</w:t>
      </w:r>
      <w:r w:rsidRPr="00721428">
        <w:rPr>
          <w:color w:val="000000" w:themeColor="text1"/>
          <w:sz w:val="20"/>
          <w:szCs w:val="20"/>
          <w:highlight w:val="yellow"/>
        </w:rPr>
        <w:t xml:space="preserve"> (Chor 1+3, </w:t>
      </w:r>
      <w:proofErr w:type="spellStart"/>
      <w:r w:rsidRPr="00721428">
        <w:rPr>
          <w:color w:val="000000" w:themeColor="text1"/>
          <w:sz w:val="20"/>
          <w:szCs w:val="20"/>
          <w:highlight w:val="yellow"/>
        </w:rPr>
        <w:t>Gmde</w:t>
      </w:r>
      <w:proofErr w:type="spellEnd"/>
      <w:r w:rsidRPr="00721428">
        <w:rPr>
          <w:color w:val="000000" w:themeColor="text1"/>
          <w:sz w:val="20"/>
          <w:szCs w:val="20"/>
          <w:highlight w:val="yellow"/>
        </w:rPr>
        <w:t xml:space="preserve"> 2+4)</w:t>
      </w:r>
    </w:p>
    <w:p w14:paraId="16E266D5" w14:textId="77777777" w:rsidR="00721428" w:rsidRPr="00721428" w:rsidRDefault="00721428" w:rsidP="00721428">
      <w:pPr>
        <w:ind w:left="66"/>
        <w:rPr>
          <w:b/>
          <w:bCs/>
          <w:sz w:val="20"/>
          <w:szCs w:val="20"/>
        </w:rPr>
      </w:pPr>
      <w:r w:rsidRPr="00721428">
        <w:rPr>
          <w:b/>
          <w:bCs/>
          <w:sz w:val="20"/>
          <w:szCs w:val="20"/>
        </w:rPr>
        <w:t xml:space="preserve">Denksprüche </w:t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  <w:r w:rsidRPr="00721428">
        <w:rPr>
          <w:color w:val="0070C0"/>
          <w:sz w:val="20"/>
          <w:szCs w:val="20"/>
        </w:rPr>
        <w:t xml:space="preserve"> </w:t>
      </w:r>
    </w:p>
    <w:p w14:paraId="068FB3E7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>Einführung  „Denksprüche“</w:t>
      </w:r>
      <w:r w:rsidRPr="00721428">
        <w:rPr>
          <w:sz w:val="20"/>
          <w:szCs w:val="20"/>
        </w:rPr>
        <w:tab/>
      </w:r>
    </w:p>
    <w:p w14:paraId="51F55313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i/>
          <w:iCs/>
          <w:sz w:val="20"/>
          <w:szCs w:val="20"/>
        </w:rPr>
      </w:pPr>
      <w:r w:rsidRPr="00721428">
        <w:rPr>
          <w:sz w:val="20"/>
          <w:szCs w:val="20"/>
        </w:rPr>
        <w:t>Denksprüche (I)</w:t>
      </w:r>
    </w:p>
    <w:p w14:paraId="4B80D58C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>Denksprüche (II)</w:t>
      </w:r>
    </w:p>
    <w:p w14:paraId="288D26F0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color w:val="000000" w:themeColor="text1"/>
          <w:sz w:val="20"/>
          <w:szCs w:val="20"/>
          <w:highlight w:val="yellow"/>
        </w:rPr>
      </w:pPr>
      <w:r w:rsidRPr="00721428">
        <w:rPr>
          <w:color w:val="000000" w:themeColor="text1"/>
          <w:sz w:val="20"/>
          <w:szCs w:val="20"/>
          <w:highlight w:val="yellow"/>
        </w:rPr>
        <w:t xml:space="preserve">Chor: Majesty </w:t>
      </w:r>
    </w:p>
    <w:p w14:paraId="4A1B9F2D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 Denksprüche (III)</w:t>
      </w:r>
    </w:p>
    <w:p w14:paraId="20B660F5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b/>
          <w:bCs/>
          <w:sz w:val="20"/>
          <w:szCs w:val="20"/>
        </w:rPr>
      </w:pPr>
      <w:r w:rsidRPr="00721428">
        <w:rPr>
          <w:sz w:val="20"/>
          <w:szCs w:val="20"/>
        </w:rPr>
        <w:t>Denksprüche (IV)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color w:val="0070C0"/>
          <w:sz w:val="20"/>
          <w:szCs w:val="20"/>
        </w:rPr>
        <w:t xml:space="preserve"> </w:t>
      </w:r>
    </w:p>
    <w:p w14:paraId="0FB26828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  <w:highlight w:val="yellow"/>
          <w:lang w:val="en-US"/>
        </w:rPr>
      </w:pPr>
      <w:proofErr w:type="spellStart"/>
      <w:r w:rsidRPr="00721428">
        <w:rPr>
          <w:color w:val="000000" w:themeColor="text1"/>
          <w:sz w:val="20"/>
          <w:szCs w:val="20"/>
          <w:highlight w:val="yellow"/>
          <w:lang w:val="en-US"/>
        </w:rPr>
        <w:t>Chor</w:t>
      </w:r>
      <w:proofErr w:type="spellEnd"/>
      <w:r w:rsidRPr="00721428">
        <w:rPr>
          <w:color w:val="000000" w:themeColor="text1"/>
          <w:sz w:val="20"/>
          <w:szCs w:val="20"/>
          <w:highlight w:val="yellow"/>
          <w:lang w:val="en-US"/>
        </w:rPr>
        <w:t xml:space="preserve"> </w:t>
      </w:r>
      <w:r w:rsidRPr="00721428">
        <w:rPr>
          <w:sz w:val="20"/>
          <w:szCs w:val="20"/>
          <w:highlight w:val="yellow"/>
          <w:lang w:val="en-US"/>
        </w:rPr>
        <w:t xml:space="preserve">Holy </w:t>
      </w:r>
      <w:proofErr w:type="spellStart"/>
      <w:r w:rsidRPr="00721428">
        <w:rPr>
          <w:sz w:val="20"/>
          <w:szCs w:val="20"/>
          <w:highlight w:val="yellow"/>
          <w:lang w:val="en-US"/>
        </w:rPr>
        <w:t>Holy</w:t>
      </w:r>
      <w:proofErr w:type="spellEnd"/>
      <w:r w:rsidRPr="00721428">
        <w:rPr>
          <w:sz w:val="20"/>
          <w:szCs w:val="20"/>
          <w:highlight w:val="yellow"/>
          <w:lang w:val="en-US"/>
        </w:rPr>
        <w:t xml:space="preserve"> </w:t>
      </w:r>
      <w:proofErr w:type="spellStart"/>
      <w:r w:rsidRPr="00721428">
        <w:rPr>
          <w:sz w:val="20"/>
          <w:szCs w:val="20"/>
          <w:highlight w:val="yellow"/>
          <w:lang w:val="en-US"/>
        </w:rPr>
        <w:t>Holy</w:t>
      </w:r>
      <w:proofErr w:type="spellEnd"/>
    </w:p>
    <w:p w14:paraId="4A526F24" w14:textId="77777777" w:rsidR="00721428" w:rsidRPr="00721428" w:rsidRDefault="00721428" w:rsidP="00721428">
      <w:pPr>
        <w:ind w:left="66"/>
        <w:rPr>
          <w:b/>
          <w:bCs/>
          <w:sz w:val="20"/>
          <w:szCs w:val="20"/>
        </w:rPr>
      </w:pPr>
      <w:r w:rsidRPr="00721428">
        <w:rPr>
          <w:b/>
          <w:bCs/>
          <w:sz w:val="20"/>
          <w:szCs w:val="20"/>
        </w:rPr>
        <w:t xml:space="preserve">Verkündigung </w:t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</w:p>
    <w:p w14:paraId="577EA326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Predigt </w:t>
      </w:r>
      <w:r w:rsidRPr="00721428">
        <w:rPr>
          <w:sz w:val="20"/>
          <w:szCs w:val="20"/>
        </w:rPr>
        <w:tab/>
        <w:t>Türen – Geborgenheit und Freiheit (</w:t>
      </w:r>
      <w:proofErr w:type="spellStart"/>
      <w:r w:rsidRPr="00721428">
        <w:rPr>
          <w:sz w:val="20"/>
          <w:szCs w:val="20"/>
        </w:rPr>
        <w:t>Joh</w:t>
      </w:r>
      <w:proofErr w:type="spellEnd"/>
      <w:r w:rsidRPr="00721428">
        <w:rPr>
          <w:sz w:val="20"/>
          <w:szCs w:val="20"/>
        </w:rPr>
        <w:t xml:space="preserve"> 10,9)</w:t>
      </w:r>
    </w:p>
    <w:p w14:paraId="3045D84D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bCs/>
          <w:sz w:val="20"/>
          <w:szCs w:val="20"/>
        </w:rPr>
      </w:pPr>
      <w:r w:rsidRPr="00721428">
        <w:rPr>
          <w:color w:val="000000" w:themeColor="text1"/>
          <w:sz w:val="20"/>
          <w:szCs w:val="20"/>
        </w:rPr>
        <w:t xml:space="preserve">Lied </w:t>
      </w:r>
      <w:r w:rsidRPr="00721428">
        <w:rPr>
          <w:b/>
          <w:sz w:val="20"/>
          <w:szCs w:val="20"/>
        </w:rPr>
        <w:tab/>
      </w:r>
      <w:r w:rsidRPr="00721428">
        <w:rPr>
          <w:bCs/>
          <w:sz w:val="20"/>
          <w:szCs w:val="20"/>
        </w:rPr>
        <w:t>Tut mir auf die schöne Pforte, 166,1.2.4</w:t>
      </w:r>
    </w:p>
    <w:p w14:paraId="0287C03E" w14:textId="77777777" w:rsidR="00721428" w:rsidRPr="00721428" w:rsidRDefault="00721428" w:rsidP="00721428">
      <w:pPr>
        <w:ind w:left="66"/>
        <w:rPr>
          <w:b/>
          <w:bCs/>
          <w:sz w:val="20"/>
          <w:szCs w:val="20"/>
        </w:rPr>
      </w:pPr>
      <w:r w:rsidRPr="00721428">
        <w:rPr>
          <w:b/>
          <w:bCs/>
          <w:sz w:val="20"/>
          <w:szCs w:val="20"/>
        </w:rPr>
        <w:t>Konfirmation / Der Segen Gottes</w:t>
      </w:r>
      <w:r w:rsidRPr="00721428">
        <w:rPr>
          <w:b/>
          <w:bCs/>
          <w:sz w:val="20"/>
          <w:szCs w:val="20"/>
        </w:rPr>
        <w:tab/>
      </w:r>
    </w:p>
    <w:p w14:paraId="2CE6BBD4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Verpflichtung der </w:t>
      </w:r>
      <w:proofErr w:type="spellStart"/>
      <w:r w:rsidRPr="00721428">
        <w:rPr>
          <w:sz w:val="20"/>
          <w:szCs w:val="20"/>
        </w:rPr>
        <w:t>Konfirmand:innen</w:t>
      </w:r>
      <w:proofErr w:type="spellEnd"/>
      <w:r w:rsidRPr="00721428">
        <w:rPr>
          <w:sz w:val="20"/>
          <w:szCs w:val="20"/>
        </w:rPr>
        <w:t xml:space="preserve"> 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color w:val="0070C0"/>
          <w:sz w:val="20"/>
          <w:szCs w:val="20"/>
        </w:rPr>
        <w:t xml:space="preserve"> </w:t>
      </w:r>
    </w:p>
    <w:p w14:paraId="2AC07B6D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Einsegnung der Konfirmandinnen und Konfirmanden  </w:t>
      </w:r>
    </w:p>
    <w:p w14:paraId="354BD30C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b/>
          <w:bCs/>
          <w:sz w:val="20"/>
          <w:szCs w:val="20"/>
          <w:highlight w:val="yellow"/>
          <w:lang w:val="en-US"/>
        </w:rPr>
      </w:pPr>
      <w:proofErr w:type="spellStart"/>
      <w:r w:rsidRPr="00721428">
        <w:rPr>
          <w:color w:val="000000" w:themeColor="text1"/>
          <w:sz w:val="20"/>
          <w:szCs w:val="20"/>
          <w:highlight w:val="yellow"/>
          <w:lang w:val="en-US"/>
        </w:rPr>
        <w:t>Chor</w:t>
      </w:r>
      <w:proofErr w:type="spellEnd"/>
      <w:r w:rsidRPr="00721428">
        <w:rPr>
          <w:b/>
          <w:bCs/>
          <w:color w:val="000000" w:themeColor="text1"/>
          <w:sz w:val="20"/>
          <w:szCs w:val="20"/>
          <w:highlight w:val="yellow"/>
          <w:lang w:val="en-US"/>
        </w:rPr>
        <w:t xml:space="preserve"> </w:t>
      </w:r>
      <w:r w:rsidRPr="00721428">
        <w:rPr>
          <w:sz w:val="20"/>
          <w:szCs w:val="20"/>
          <w:highlight w:val="yellow"/>
          <w:lang w:val="en-US"/>
        </w:rPr>
        <w:t>Let’s praise the Lord</w:t>
      </w:r>
    </w:p>
    <w:p w14:paraId="38EC5405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>Grußworte (KGR, Jugendarbeit)</w:t>
      </w:r>
      <w:r w:rsidRPr="00721428">
        <w:rPr>
          <w:sz w:val="20"/>
          <w:szCs w:val="20"/>
        </w:rPr>
        <w:tab/>
      </w:r>
    </w:p>
    <w:p w14:paraId="5D60036E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>Tauf-/Konfirmationskerzen</w:t>
      </w:r>
      <w:r w:rsidRPr="00721428">
        <w:rPr>
          <w:sz w:val="20"/>
          <w:szCs w:val="20"/>
        </w:rPr>
        <w:tab/>
      </w:r>
    </w:p>
    <w:p w14:paraId="4044180C" w14:textId="31501AF9" w:rsidR="00721428" w:rsidRPr="00721428" w:rsidRDefault="00721428" w:rsidP="00721428">
      <w:pPr>
        <w:pStyle w:val="Listenabsatz"/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im </w:t>
      </w:r>
      <w:proofErr w:type="spellStart"/>
      <w:r w:rsidRPr="00721428">
        <w:rPr>
          <w:sz w:val="20"/>
          <w:szCs w:val="20"/>
        </w:rPr>
        <w:t>Hintergund</w:t>
      </w:r>
      <w:proofErr w:type="spellEnd"/>
      <w:r w:rsidRPr="00721428">
        <w:rPr>
          <w:sz w:val="20"/>
          <w:szCs w:val="20"/>
        </w:rPr>
        <w:t>: Orgelmusik</w:t>
      </w:r>
    </w:p>
    <w:p w14:paraId="0F5B68EB" w14:textId="77777777" w:rsidR="00721428" w:rsidRPr="00721428" w:rsidRDefault="00721428" w:rsidP="00721428">
      <w:pPr>
        <w:ind w:left="66"/>
        <w:rPr>
          <w:color w:val="0070C0"/>
          <w:sz w:val="20"/>
          <w:szCs w:val="20"/>
        </w:rPr>
      </w:pPr>
      <w:r w:rsidRPr="00721428">
        <w:rPr>
          <w:b/>
          <w:bCs/>
          <w:sz w:val="20"/>
          <w:szCs w:val="20"/>
        </w:rPr>
        <w:t>Sendung und Segen</w:t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sz w:val="20"/>
          <w:szCs w:val="20"/>
        </w:rPr>
        <w:tab/>
      </w:r>
      <w:r w:rsidRPr="00721428">
        <w:rPr>
          <w:b/>
          <w:bCs/>
          <w:color w:val="0070C0"/>
          <w:sz w:val="20"/>
          <w:szCs w:val="20"/>
        </w:rPr>
        <w:t xml:space="preserve"> </w:t>
      </w:r>
    </w:p>
    <w:p w14:paraId="40D4A9B5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>Fürbitte +  Vaterunser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color w:val="0070C0"/>
          <w:sz w:val="20"/>
          <w:szCs w:val="20"/>
        </w:rPr>
        <w:t xml:space="preserve"> </w:t>
      </w:r>
    </w:p>
    <w:p w14:paraId="397F5048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color w:val="000000" w:themeColor="text1"/>
          <w:sz w:val="20"/>
          <w:szCs w:val="20"/>
        </w:rPr>
        <w:t>Lied</w:t>
      </w:r>
      <w:r w:rsidRPr="00721428">
        <w:rPr>
          <w:b/>
          <w:bCs/>
          <w:color w:val="000000" w:themeColor="text1"/>
          <w:sz w:val="20"/>
          <w:szCs w:val="20"/>
        </w:rPr>
        <w:t xml:space="preserve"> </w:t>
      </w:r>
      <w:r w:rsidRPr="00721428">
        <w:rPr>
          <w:sz w:val="20"/>
          <w:szCs w:val="20"/>
        </w:rPr>
        <w:t>Nun danket alle Gott, EG 321,1-3</w:t>
      </w:r>
    </w:p>
    <w:p w14:paraId="6437B797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Mitteilungen </w:t>
      </w:r>
    </w:p>
    <w:p w14:paraId="488B091A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>Abkündigungen</w:t>
      </w:r>
    </w:p>
    <w:p w14:paraId="18E8FDD8" w14:textId="77777777" w:rsidR="00721428" w:rsidRPr="00721428" w:rsidRDefault="00721428" w:rsidP="00721428">
      <w:pPr>
        <w:pStyle w:val="Listenabsatz"/>
        <w:numPr>
          <w:ilvl w:val="0"/>
          <w:numId w:val="3"/>
        </w:numPr>
        <w:ind w:left="426"/>
        <w:rPr>
          <w:sz w:val="20"/>
          <w:szCs w:val="20"/>
        </w:rPr>
      </w:pPr>
      <w:r w:rsidRPr="00721428">
        <w:rPr>
          <w:sz w:val="20"/>
          <w:szCs w:val="20"/>
        </w:rPr>
        <w:t xml:space="preserve">Segen </w:t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sz w:val="20"/>
          <w:szCs w:val="20"/>
        </w:rPr>
        <w:tab/>
      </w:r>
      <w:r w:rsidRPr="00721428">
        <w:rPr>
          <w:color w:val="0070C0"/>
          <w:sz w:val="20"/>
          <w:szCs w:val="20"/>
        </w:rPr>
        <w:t xml:space="preserve"> </w:t>
      </w:r>
    </w:p>
    <w:p w14:paraId="6DB27623" w14:textId="3D5F0150" w:rsidR="00E97FE3" w:rsidRPr="009A1D69" w:rsidRDefault="00721428" w:rsidP="00721428">
      <w:pPr>
        <w:rPr>
          <w:sz w:val="20"/>
          <w:szCs w:val="20"/>
        </w:rPr>
      </w:pPr>
      <w:r w:rsidRPr="00721428">
        <w:rPr>
          <w:sz w:val="20"/>
          <w:szCs w:val="20"/>
        </w:rPr>
        <w:t>Auszug der Konfirmierten zum Orgelnachspie</w:t>
      </w:r>
      <w:r>
        <w:t xml:space="preserve">l </w:t>
      </w:r>
      <w:r w:rsidRPr="00471671">
        <w:rPr>
          <w:color w:val="000000" w:themeColor="text1"/>
        </w:rPr>
        <w:t xml:space="preserve"> </w:t>
      </w:r>
    </w:p>
    <w:sectPr w:rsidR="00E97FE3" w:rsidRPr="009A1D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147A"/>
    <w:multiLevelType w:val="hybridMultilevel"/>
    <w:tmpl w:val="8C343B0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11566"/>
    <w:multiLevelType w:val="hybridMultilevel"/>
    <w:tmpl w:val="D5BE78A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1664C"/>
    <w:multiLevelType w:val="hybridMultilevel"/>
    <w:tmpl w:val="8B00F9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405A6"/>
    <w:multiLevelType w:val="hybridMultilevel"/>
    <w:tmpl w:val="A2FAF83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145015">
    <w:abstractNumId w:val="2"/>
  </w:num>
  <w:num w:numId="2" w16cid:durableId="428814074">
    <w:abstractNumId w:val="1"/>
  </w:num>
  <w:num w:numId="3" w16cid:durableId="719288503">
    <w:abstractNumId w:val="3"/>
  </w:num>
  <w:num w:numId="4" w16cid:durableId="14131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2E"/>
    <w:rsid w:val="000123E2"/>
    <w:rsid w:val="00044029"/>
    <w:rsid w:val="00057D4F"/>
    <w:rsid w:val="00061939"/>
    <w:rsid w:val="00061C91"/>
    <w:rsid w:val="00067B32"/>
    <w:rsid w:val="00074662"/>
    <w:rsid w:val="00093692"/>
    <w:rsid w:val="00094A0C"/>
    <w:rsid w:val="000A6075"/>
    <w:rsid w:val="000B2566"/>
    <w:rsid w:val="000B4947"/>
    <w:rsid w:val="000C4156"/>
    <w:rsid w:val="000C564F"/>
    <w:rsid w:val="00116FBD"/>
    <w:rsid w:val="00150671"/>
    <w:rsid w:val="00164DED"/>
    <w:rsid w:val="001946CD"/>
    <w:rsid w:val="001A550E"/>
    <w:rsid w:val="001B5891"/>
    <w:rsid w:val="001F7B17"/>
    <w:rsid w:val="00214DBD"/>
    <w:rsid w:val="002376EF"/>
    <w:rsid w:val="002700B0"/>
    <w:rsid w:val="0028716A"/>
    <w:rsid w:val="00291499"/>
    <w:rsid w:val="002A394B"/>
    <w:rsid w:val="002B5380"/>
    <w:rsid w:val="002C45F5"/>
    <w:rsid w:val="002D332E"/>
    <w:rsid w:val="002D640D"/>
    <w:rsid w:val="00301D16"/>
    <w:rsid w:val="0034735B"/>
    <w:rsid w:val="00354E43"/>
    <w:rsid w:val="00360587"/>
    <w:rsid w:val="003A1FDA"/>
    <w:rsid w:val="003A219C"/>
    <w:rsid w:val="003B757F"/>
    <w:rsid w:val="00440984"/>
    <w:rsid w:val="00446356"/>
    <w:rsid w:val="00447B20"/>
    <w:rsid w:val="00452016"/>
    <w:rsid w:val="004623CD"/>
    <w:rsid w:val="00471671"/>
    <w:rsid w:val="004931AE"/>
    <w:rsid w:val="004A01DC"/>
    <w:rsid w:val="004B1363"/>
    <w:rsid w:val="004C01EA"/>
    <w:rsid w:val="004F51BE"/>
    <w:rsid w:val="0052250E"/>
    <w:rsid w:val="0052742C"/>
    <w:rsid w:val="005571A3"/>
    <w:rsid w:val="005619D7"/>
    <w:rsid w:val="005D3321"/>
    <w:rsid w:val="005D7470"/>
    <w:rsid w:val="005E6D64"/>
    <w:rsid w:val="006208EA"/>
    <w:rsid w:val="00637D38"/>
    <w:rsid w:val="00645F4D"/>
    <w:rsid w:val="00654D80"/>
    <w:rsid w:val="00662CE7"/>
    <w:rsid w:val="006A7BB0"/>
    <w:rsid w:val="00703681"/>
    <w:rsid w:val="00721428"/>
    <w:rsid w:val="0073672E"/>
    <w:rsid w:val="007568FF"/>
    <w:rsid w:val="007629CC"/>
    <w:rsid w:val="0077511A"/>
    <w:rsid w:val="00780780"/>
    <w:rsid w:val="00797C92"/>
    <w:rsid w:val="007A56E7"/>
    <w:rsid w:val="007B26E3"/>
    <w:rsid w:val="007B70C2"/>
    <w:rsid w:val="007C0E03"/>
    <w:rsid w:val="007F208F"/>
    <w:rsid w:val="007F34F4"/>
    <w:rsid w:val="00811AF2"/>
    <w:rsid w:val="00817235"/>
    <w:rsid w:val="00851A0F"/>
    <w:rsid w:val="00864B6E"/>
    <w:rsid w:val="008D3995"/>
    <w:rsid w:val="0093625B"/>
    <w:rsid w:val="00940BF7"/>
    <w:rsid w:val="00960058"/>
    <w:rsid w:val="00970FED"/>
    <w:rsid w:val="0097565E"/>
    <w:rsid w:val="00983B52"/>
    <w:rsid w:val="009A1D69"/>
    <w:rsid w:val="009D3BC5"/>
    <w:rsid w:val="009D5247"/>
    <w:rsid w:val="00A2259B"/>
    <w:rsid w:val="00A66603"/>
    <w:rsid w:val="00A71133"/>
    <w:rsid w:val="00A7222C"/>
    <w:rsid w:val="00AB3F12"/>
    <w:rsid w:val="00AD31D6"/>
    <w:rsid w:val="00AE7D1B"/>
    <w:rsid w:val="00AF49E3"/>
    <w:rsid w:val="00B34ACE"/>
    <w:rsid w:val="00B376C9"/>
    <w:rsid w:val="00B85819"/>
    <w:rsid w:val="00BA0081"/>
    <w:rsid w:val="00BC5851"/>
    <w:rsid w:val="00BC62E3"/>
    <w:rsid w:val="00BE2F0D"/>
    <w:rsid w:val="00BE60E4"/>
    <w:rsid w:val="00C371C2"/>
    <w:rsid w:val="00C63D06"/>
    <w:rsid w:val="00C7064B"/>
    <w:rsid w:val="00C75223"/>
    <w:rsid w:val="00C92338"/>
    <w:rsid w:val="00C9282E"/>
    <w:rsid w:val="00CA4254"/>
    <w:rsid w:val="00CA6678"/>
    <w:rsid w:val="00CE485C"/>
    <w:rsid w:val="00D004E2"/>
    <w:rsid w:val="00D323A7"/>
    <w:rsid w:val="00D33260"/>
    <w:rsid w:val="00D47BE6"/>
    <w:rsid w:val="00D74353"/>
    <w:rsid w:val="00D90719"/>
    <w:rsid w:val="00D94B4D"/>
    <w:rsid w:val="00DA0F00"/>
    <w:rsid w:val="00DC771E"/>
    <w:rsid w:val="00DD72E5"/>
    <w:rsid w:val="00DE05A6"/>
    <w:rsid w:val="00DE3734"/>
    <w:rsid w:val="00DF2F64"/>
    <w:rsid w:val="00E01DCD"/>
    <w:rsid w:val="00E3153A"/>
    <w:rsid w:val="00E44E3F"/>
    <w:rsid w:val="00E61D32"/>
    <w:rsid w:val="00E66FF3"/>
    <w:rsid w:val="00E97169"/>
    <w:rsid w:val="00E97FE3"/>
    <w:rsid w:val="00EA6196"/>
    <w:rsid w:val="00EB022A"/>
    <w:rsid w:val="00EC3BCE"/>
    <w:rsid w:val="00EF4F87"/>
    <w:rsid w:val="00F0543C"/>
    <w:rsid w:val="00F33F78"/>
    <w:rsid w:val="00F35276"/>
    <w:rsid w:val="00F7346B"/>
    <w:rsid w:val="00F87542"/>
    <w:rsid w:val="00FA1BB1"/>
    <w:rsid w:val="00FC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42E7"/>
  <w15:chartTrackingRefBased/>
  <w15:docId w15:val="{AA32709A-EB74-49D1-BE9F-AAF59660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D3995"/>
  </w:style>
  <w:style w:type="paragraph" w:styleId="berschrift1">
    <w:name w:val="heading 1"/>
    <w:basedOn w:val="Standard"/>
    <w:next w:val="Standard"/>
    <w:link w:val="berschrift1Zchn"/>
    <w:uiPriority w:val="9"/>
    <w:qFormat/>
    <w:rsid w:val="00C9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2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2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2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2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2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28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28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28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28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28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28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28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28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28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28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28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28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2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28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28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F51B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F5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Angrik, Britta</dc:creator>
  <cp:keywords/>
  <dc:description/>
  <cp:lastModifiedBy>To we</cp:lastModifiedBy>
  <cp:revision>12</cp:revision>
  <cp:lastPrinted>2026-04-01T14:38:00Z</cp:lastPrinted>
  <dcterms:created xsi:type="dcterms:W3CDTF">2026-04-01T14:47:00Z</dcterms:created>
  <dcterms:modified xsi:type="dcterms:W3CDTF">2026-04-17T05:07:00Z</dcterms:modified>
</cp:coreProperties>
</file>