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28FE5" w14:textId="4559E28B" w:rsidR="007A6B70" w:rsidRDefault="007A6B70">
      <w:r>
        <w:t>Critical background</w:t>
      </w:r>
    </w:p>
    <w:p w14:paraId="6296886C" w14:textId="79CABF2C" w:rsidR="007A6B70" w:rsidRDefault="007A6B70" w:rsidP="007A6B70">
      <w:pPr>
        <w:pStyle w:val="ListParagraph"/>
        <w:numPr>
          <w:ilvl w:val="0"/>
          <w:numId w:val="2"/>
        </w:numPr>
      </w:pPr>
      <w:r>
        <w:t>Summer was not as wet or hot this year as last</w:t>
      </w:r>
    </w:p>
    <w:p w14:paraId="0694CEDD" w14:textId="461220E7" w:rsidR="007A6B70" w:rsidRDefault="007A6B70" w:rsidP="007A6B70">
      <w:pPr>
        <w:pStyle w:val="ListParagraph"/>
        <w:numPr>
          <w:ilvl w:val="0"/>
          <w:numId w:val="2"/>
        </w:numPr>
      </w:pPr>
      <w:r>
        <w:t>September hurricane</w:t>
      </w:r>
      <w:r w:rsidR="00040EBF">
        <w:t>, Christmas eve storms</w:t>
      </w:r>
      <w:r>
        <w:t xml:space="preserve"> last year</w:t>
      </w:r>
      <w:r w:rsidR="00040EBF">
        <w:t xml:space="preserve"> and January storms this year</w:t>
      </w:r>
      <w:r>
        <w:t xml:space="preserve"> mixed the water column and helped facilitate cooler late fall and winter water temps than we’ve seen since winter 2018-2019.</w:t>
      </w:r>
    </w:p>
    <w:p w14:paraId="76D2A2F6" w14:textId="77777777" w:rsidR="007A6B70" w:rsidRDefault="007A6B70"/>
    <w:p w14:paraId="511BBE77" w14:textId="5426FD5C" w:rsidR="007A6B70" w:rsidRDefault="007A6B70">
      <w:r>
        <w:t>Ecosystem indicator report ideas</w:t>
      </w:r>
    </w:p>
    <w:p w14:paraId="547AED14" w14:textId="73F1F834" w:rsidR="007A6B70" w:rsidRDefault="007A6B70" w:rsidP="007A6B70">
      <w:pPr>
        <w:pStyle w:val="ListParagraph"/>
        <w:numPr>
          <w:ilvl w:val="0"/>
          <w:numId w:val="1"/>
        </w:numPr>
      </w:pPr>
      <w:r>
        <w:t>Overwinter temperature and precipitation linked to tomcod nearshore abundance</w:t>
      </w:r>
    </w:p>
    <w:p w14:paraId="12F9AA2F" w14:textId="442A9054" w:rsidR="007A6B70" w:rsidRDefault="007A6B70" w:rsidP="007A6B70">
      <w:pPr>
        <w:pStyle w:val="ListParagraph"/>
        <w:numPr>
          <w:ilvl w:val="1"/>
          <w:numId w:val="1"/>
        </w:numPr>
      </w:pPr>
      <w:r>
        <w:t>More this year—did better with cooler temps and little precip</w:t>
      </w:r>
    </w:p>
    <w:p w14:paraId="3D695ABE" w14:textId="306DE781" w:rsidR="007A6B70" w:rsidRDefault="007A6B70" w:rsidP="007A6B70">
      <w:pPr>
        <w:pStyle w:val="ListParagraph"/>
        <w:numPr>
          <w:ilvl w:val="0"/>
          <w:numId w:val="1"/>
        </w:numPr>
      </w:pPr>
      <w:r>
        <w:t>Overwinter temperature linked to mummichog and silverside spawn timing</w:t>
      </w:r>
    </w:p>
    <w:p w14:paraId="3F34438E" w14:textId="473974EA" w:rsidR="007A6B70" w:rsidRDefault="007A6B70" w:rsidP="007A6B70">
      <w:pPr>
        <w:pStyle w:val="ListParagraph"/>
        <w:numPr>
          <w:ilvl w:val="1"/>
          <w:numId w:val="1"/>
        </w:numPr>
      </w:pPr>
      <w:r>
        <w:t>Later this year—did worse with cooler temps</w:t>
      </w:r>
    </w:p>
    <w:p w14:paraId="42D00E0E" w14:textId="2C94E0E9" w:rsidR="00544A9C" w:rsidRDefault="00544A9C" w:rsidP="00544A9C">
      <w:pPr>
        <w:pStyle w:val="ListParagraph"/>
        <w:numPr>
          <w:ilvl w:val="1"/>
          <w:numId w:val="1"/>
        </w:numPr>
      </w:pPr>
      <w:r>
        <w:t>Visually identified gravid mummichogs and silversides in July, “dip” in length tied to YOY recruitment to net happened  much later in the year</w:t>
      </w:r>
    </w:p>
    <w:p w14:paraId="790C03C8" w14:textId="17D8E5FC" w:rsidR="007A6B70" w:rsidRDefault="007A6B70" w:rsidP="007A6B70">
      <w:pPr>
        <w:pStyle w:val="ListParagraph"/>
        <w:numPr>
          <w:ilvl w:val="0"/>
          <w:numId w:val="1"/>
        </w:numPr>
      </w:pPr>
      <w:r>
        <w:t>Smaller</w:t>
      </w:r>
      <w:r w:rsidR="00544A9C">
        <w:t xml:space="preserve"> (numbers)</w:t>
      </w:r>
      <w:r>
        <w:t xml:space="preserve"> average catches of herring</w:t>
      </w:r>
      <w:r w:rsidR="00544A9C">
        <w:t xml:space="preserve"> and sandlance (historic low)</w:t>
      </w:r>
    </w:p>
    <w:p w14:paraId="1A10BC9F" w14:textId="77777777" w:rsidR="007A6B70" w:rsidRDefault="007A6B70" w:rsidP="007A6B70"/>
    <w:p w14:paraId="48BE71F0" w14:textId="77DAA74B" w:rsidR="007A6B70" w:rsidRDefault="007A6B70" w:rsidP="007A6B70">
      <w:r>
        <w:t>Cool shit</w:t>
      </w:r>
    </w:p>
    <w:p w14:paraId="2B6B671D" w14:textId="6136106F" w:rsidR="007A6B70" w:rsidRDefault="007A6B70" w:rsidP="007A6B70">
      <w:pPr>
        <w:pStyle w:val="ListParagraph"/>
        <w:numPr>
          <w:ilvl w:val="0"/>
          <w:numId w:val="3"/>
        </w:numPr>
      </w:pPr>
      <w:r>
        <w:t>Single, random catches: moonfish, saury</w:t>
      </w:r>
    </w:p>
    <w:p w14:paraId="02991741" w14:textId="6F8C0C6B" w:rsidR="007A6B70" w:rsidRDefault="007A6B70" w:rsidP="007A6B70">
      <w:pPr>
        <w:pStyle w:val="ListParagraph"/>
        <w:numPr>
          <w:ilvl w:val="0"/>
          <w:numId w:val="3"/>
        </w:numPr>
      </w:pPr>
      <w:r>
        <w:t>Repeated catches: white perch, crevalle jack, permit at QBC</w:t>
      </w:r>
    </w:p>
    <w:p w14:paraId="2DC129E5" w14:textId="127C2129" w:rsidR="007A6B70" w:rsidRDefault="007A6B70" w:rsidP="007A6B70">
      <w:pPr>
        <w:pStyle w:val="ListParagraph"/>
        <w:numPr>
          <w:ilvl w:val="0"/>
          <w:numId w:val="3"/>
        </w:numPr>
      </w:pPr>
      <w:r>
        <w:t>White mullets still persistent in QBC data—shallow, sheltered areas only</w:t>
      </w:r>
    </w:p>
    <w:p w14:paraId="7F08D3C9" w14:textId="77777777" w:rsidR="00EF106A" w:rsidRDefault="00EF106A" w:rsidP="00EF106A"/>
    <w:p w14:paraId="750EE76E" w14:textId="1046B976" w:rsidR="00EF106A" w:rsidRDefault="00EF106A" w:rsidP="00EF106A">
      <w:r>
        <w:t xml:space="preserve">Sections: </w:t>
      </w:r>
    </w:p>
    <w:p w14:paraId="7C3F02F9" w14:textId="002407F7" w:rsidR="00EF106A" w:rsidRDefault="00EF106A" w:rsidP="00EF106A">
      <w:r>
        <w:t xml:space="preserve">New Species: </w:t>
      </w:r>
      <w:proofErr w:type="spellStart"/>
      <w:r>
        <w:t>Rastergrid</w:t>
      </w:r>
      <w:proofErr w:type="spellEnd"/>
      <w:r>
        <w:t xml:space="preserve"> of </w:t>
      </w:r>
      <w:proofErr w:type="spellStart"/>
      <w:r>
        <w:t>pres</w:t>
      </w:r>
      <w:proofErr w:type="spellEnd"/>
      <w:r>
        <w:t>/absence, blue crabs and shore crabs</w:t>
      </w:r>
    </w:p>
    <w:p w14:paraId="4B7CE141" w14:textId="0D7C99C6" w:rsidR="00EF106A" w:rsidRDefault="00EF106A" w:rsidP="00EF106A">
      <w:r>
        <w:t xml:space="preserve">Emergent Trends: tomcod and temp, length-frequency and temp for silversides and </w:t>
      </w:r>
      <w:proofErr w:type="spellStart"/>
      <w:r>
        <w:t>mummis</w:t>
      </w:r>
      <w:proofErr w:type="spellEnd"/>
      <w:r w:rsidR="00893DDA">
        <w:t>, growth and temp for silversides and herring (highlight student project)</w:t>
      </w:r>
    </w:p>
    <w:p w14:paraId="040703B8" w14:textId="3D2540DD" w:rsidR="00893DDA" w:rsidRDefault="00893DDA" w:rsidP="00EF106A">
      <w:r>
        <w:t>Ecosystem change: physical changes</w:t>
      </w:r>
    </w:p>
    <w:p w14:paraId="0ED203C9" w14:textId="2A29D856" w:rsidR="00893DDA" w:rsidRDefault="00893DDA" w:rsidP="00EF106A">
      <w:r>
        <w:t>Insights and commentary: extratropical storms, bottom temperatures</w:t>
      </w:r>
    </w:p>
    <w:p w14:paraId="12E85E03" w14:textId="77777777" w:rsidR="00094FC6" w:rsidRDefault="00094FC6" w:rsidP="00EF106A"/>
    <w:p w14:paraId="6A4E2961" w14:textId="229D43A8" w:rsidR="00094FC6" w:rsidRDefault="00094FC6" w:rsidP="00EF106A">
      <w:r>
        <w:t xml:space="preserve">Prioritize: growth (Courtney), tomcod, southern </w:t>
      </w:r>
      <w:proofErr w:type="gramStart"/>
      <w:r>
        <w:t>orphans</w:t>
      </w:r>
      <w:proofErr w:type="gramEnd"/>
      <w:r>
        <w:t xml:space="preserve"> raster</w:t>
      </w:r>
    </w:p>
    <w:p w14:paraId="612F2D0E" w14:textId="77777777" w:rsidR="00094FC6" w:rsidRDefault="00094FC6" w:rsidP="00EF106A"/>
    <w:p w14:paraId="5D716D65" w14:textId="20967740" w:rsidR="00094FC6" w:rsidRDefault="003721EF" w:rsidP="00EF106A">
      <w:r>
        <w:t>eDNA: bubble plots for SFF</w:t>
      </w:r>
    </w:p>
    <w:p w14:paraId="3807ED8D" w14:textId="77777777" w:rsidR="003721EF" w:rsidRDefault="003721EF" w:rsidP="00EF106A"/>
    <w:p w14:paraId="6B31B01B" w14:textId="77777777" w:rsidR="003721EF" w:rsidRDefault="003721EF" w:rsidP="00EF106A"/>
    <w:p w14:paraId="725BB6E4" w14:textId="43843E3E" w:rsidR="00EF106A" w:rsidRDefault="00EF106A" w:rsidP="00EF106A">
      <w:r>
        <w:tab/>
      </w:r>
    </w:p>
    <w:p w14:paraId="7571EE76" w14:textId="77777777" w:rsidR="00EF106A" w:rsidRDefault="00EF106A" w:rsidP="00EF106A"/>
    <w:sectPr w:rsidR="00EF106A" w:rsidSect="00665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E5AE5"/>
    <w:multiLevelType w:val="hybridMultilevel"/>
    <w:tmpl w:val="B5982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D0B6D"/>
    <w:multiLevelType w:val="hybridMultilevel"/>
    <w:tmpl w:val="FCA60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65743"/>
    <w:multiLevelType w:val="hybridMultilevel"/>
    <w:tmpl w:val="CFFC9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151916">
    <w:abstractNumId w:val="0"/>
  </w:num>
  <w:num w:numId="2" w16cid:durableId="1576671199">
    <w:abstractNumId w:val="2"/>
  </w:num>
  <w:num w:numId="3" w16cid:durableId="1203059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U0NDUwNDQ0MTU1szBU0lEKTi0uzszPAykwrgUATY+mZiwAAAA="/>
  </w:docVars>
  <w:rsids>
    <w:rsidRoot w:val="007A6B70"/>
    <w:rsid w:val="00040EBF"/>
    <w:rsid w:val="00094FC6"/>
    <w:rsid w:val="00130104"/>
    <w:rsid w:val="003721EF"/>
    <w:rsid w:val="003E78E1"/>
    <w:rsid w:val="00544A9C"/>
    <w:rsid w:val="006657E3"/>
    <w:rsid w:val="007A6B70"/>
    <w:rsid w:val="00893DDA"/>
    <w:rsid w:val="00CE7004"/>
    <w:rsid w:val="00D94CDC"/>
    <w:rsid w:val="00DE551C"/>
    <w:rsid w:val="00EF106A"/>
    <w:rsid w:val="00F6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6445"/>
  <w15:chartTrackingRefBased/>
  <w15:docId w15:val="{D5D9822D-8998-4B29-8BCF-26C411F6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B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B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B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B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B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B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Lankowicz</dc:creator>
  <cp:keywords/>
  <dc:description/>
  <cp:lastModifiedBy>Katie Lankowicz</cp:lastModifiedBy>
  <cp:revision>2</cp:revision>
  <dcterms:created xsi:type="dcterms:W3CDTF">2024-11-12T19:56:00Z</dcterms:created>
  <dcterms:modified xsi:type="dcterms:W3CDTF">2024-12-13T18:48:00Z</dcterms:modified>
</cp:coreProperties>
</file>