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1.png" ContentType="image/png"/>
  <Override PartName="/word/media/rId65.png" ContentType="image/png"/>
  <Override PartName="/word/media/rId52.png" ContentType="image/png"/>
  <Override PartName="/word/media/rId56.png" ContentType="image/png"/>
  <Override PartName="/word/media/rId45.png" ContentType="image/png"/>
  <Override PartName="/word/media/rId48.png" ContentType="image/png"/>
  <Override PartName="/word/media/rId86.png" ContentType="image/png"/>
  <Override PartName="/word/media/rId103.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 It creates a new file but it looks like it is in a different format. This file is formatted as .rmd instead of a .R</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 rmarkdown is needed because it will have the essential functions to compress the code into a presentable file that will easily translate the findings. knitr, allows the output of the code to be accessable in the final document such as graphs and figures. tinytex allows the code to be converted into pdfs</w:t>
      </w:r>
    </w:p>
    <w:p>
      <w:pPr>
        <w:pStyle w:val="BodyText"/>
      </w:pP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 It provides a place where external information such as the author or title of the document to be located. It tells R what the format of the document should look like when exported. It will be a main reference point once knitting begins.</w:t>
      </w:r>
    </w:p>
    <w:p>
      <w:pPr>
        <w:pStyle w:val="BodyText"/>
      </w:pP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 A pop-up window with the html file with the title and the author provided in blue text.</w:t>
      </w:r>
    </w:p>
    <w:p>
      <w:pPr>
        <w:pStyle w:val="BodyText"/>
      </w:pPr>
      <w:r>
        <w:t xml:space="preserve">QUESTION: What type of file is created?</w:t>
      </w:r>
      <w:r>
        <w:t xml:space="preserve"> </w:t>
      </w:r>
      <w:r>
        <w:t xml:space="preserve">ANSWER: a html file is created!</w:t>
      </w:r>
    </w:p>
    <w:p>
      <w:pPr>
        <w:pStyle w:val="BodyText"/>
      </w:pP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 It is a pop up window that is lacking the output and the date. It does have a title and me as the author!</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 Formatting a Report Using RMarkdown Syntax</w:t>
      </w:r>
      <w:r>
        <w:rPr>
          <w:rStyle w:val="VerbatimChar"/>
        </w:rPr>
        <w:t xml:space="preserve">compared to the line</w:t>
      </w:r>
      <w:r>
        <w:t xml:space="preserve">Objective: learn to format how your document appears in the output of your choice`?</w:t>
      </w:r>
      <w:r>
        <w:br/>
      </w:r>
      <w:r>
        <w:t xml:space="preserve">ANSWER:In the section 2, there is a hashtag leading the line while in objective, there is no hashtag present. I’m assuming this makes the section 2 heading, bigger and in a different color (blue)</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 It takes many hashtags to get smaller and smaller results for the lines and the characteristics are changed. for example, line 6 is grey and italisizes. While line 4 is blue and italisizes as well.</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 The lowest amount, so 1 # would lead to the biggest font.</w:t>
      </w:r>
    </w:p>
    <w:p>
      <w:pPr>
        <w:pStyle w:val="BodyText"/>
      </w:pPr>
      <w:r>
        <w:br/>
      </w:r>
    </w:p>
    <w:p>
      <w:pPr>
        <w:pStyle w:val="BodyText"/>
      </w:pPr>
      <w:r>
        <w:t xml:space="preserve">QUESTION: In the rendered output, do Line 5 and Line 6 from above example appear in the same line?</w:t>
      </w:r>
      <w:r>
        <w:br/>
      </w:r>
      <w:r>
        <w:t xml:space="preserve">ANSWER: No, they are different in color as well as being different in italization.</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 yes, the formats of the lines are only different by size versus colors from the word document before.</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p>
    <w:p>
      <w:pPr>
        <w:pStyle w:val="BodyText"/>
      </w:pPr>
      <w:r>
        <w:rPr>
          <w:i/>
          <w:iCs/>
        </w:rPr>
        <w:t xml:space="preserve">Line 1: This is an example to show how to make text italics</w:t>
      </w:r>
    </w:p>
    <w:p>
      <w:pPr>
        <w:pStyle w:val="BodyText"/>
      </w:pP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rPr>
          <w:i/>
          <w:iCs/>
        </w:rPr>
        <w:t xml:space="preserve">My name is Arnav Pandey. I am currently enrolled in Biological Data Wrangling and Visualization (BIO 457/657).This is a TASK: to use RMarkdown to make a text output italics.</w:t>
      </w:r>
    </w:p>
    <w:p>
      <w:pPr>
        <w:pStyle w:val="BodyText"/>
      </w:pPr>
      <w:r>
        <w:rPr>
          <w:i/>
          <w:iCs/>
        </w:rPr>
        <w:t xml:space="preserve">My name is Arnav Pandey. I am currently enrolled in Biological Data Wrangling and Visualization (BIO 457/657).This is a TASK: to use RMarkdown to make a text output italics.</w:t>
      </w:r>
    </w:p>
    <w:p>
      <w:pPr>
        <w:pStyle w:val="BodyText"/>
      </w:pPr>
      <w:r>
        <w:br/>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 Line 2 gave a bold text.</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w:t>
      </w:r>
      <w:r>
        <w:t xml:space="preserve"> </w:t>
      </w:r>
      <w:r>
        <w:rPr>
          <w:b/>
          <w:bCs/>
        </w:rPr>
        <w:t xml:space="preserve">Arnav Pandey</w:t>
      </w:r>
      <w:r>
        <w:t xml:space="preserve">. I am currently enrolled in Biological</w:t>
      </w:r>
      <w:r>
        <w:t xml:space="preserve"> </w:t>
      </w:r>
      <w:r>
        <w:rPr>
          <w:b/>
          <w:bCs/>
        </w:rPr>
        <w:t xml:space="preserve">Data Wrangling and Visualization (BIO 457/657)</w:t>
      </w:r>
      <w:r>
        <w:t xml:space="preserve">. This is a TASK: to use</w:t>
      </w:r>
      <w:r>
        <w:t xml:space="preserve"> </w:t>
      </w:r>
      <w:r>
        <w:rPr>
          <w:b/>
          <w:bCs/>
        </w:rPr>
        <w:t xml:space="preserve">RMarkdown to make a text output bold</w:t>
      </w:r>
      <w:r>
        <w:t xml:space="preserve">.</w:t>
      </w:r>
    </w:p>
    <w:p>
      <w:pPr>
        <w:pStyle w:val="BodyText"/>
      </w:pPr>
      <w:r>
        <w:br/>
      </w:r>
    </w:p>
    <w:p>
      <w:pPr>
        <w:pStyle w:val="BodyText"/>
      </w:pP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w:t>
      </w:r>
      <w:r>
        <w:t xml:space="preserve"> </w:t>
      </w:r>
      <w:r>
        <w:rPr>
          <w:b/>
          <w:bCs/>
          <w:i/>
          <w:iCs/>
        </w:rPr>
        <w:t xml:space="preserve">Arnav Pandey</w:t>
      </w:r>
      <w:r>
        <w:t xml:space="preserve">. I am currently enrolled in Biological</w:t>
      </w:r>
      <w:r>
        <w:t xml:space="preserve"> </w:t>
      </w:r>
      <w:r>
        <w:rPr>
          <w:b/>
          <w:bCs/>
          <w:i/>
          <w:iCs/>
        </w:rPr>
        <w:t xml:space="preserve">Data Wrangling and Visualization (BIO 457/657)</w:t>
      </w:r>
      <w:r>
        <w:t xml:space="preserve">. This is a TASK: to use</w:t>
      </w:r>
      <w:r>
        <w:t xml:space="preserve"> </w:t>
      </w:r>
      <w:r>
        <w:rPr>
          <w:b/>
          <w:bCs/>
          <w:i/>
          <w:iCs/>
        </w:rPr>
        <w:t xml:space="preserve">RMarkdown</w:t>
      </w:r>
      <w:r>
        <w:t xml:space="preserve"> </w:t>
      </w:r>
      <w:r>
        <w:t xml:space="preserve">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Compact"/>
        <w:numPr>
          <w:ilvl w:val="0"/>
          <w:numId w:val="1004"/>
        </w:numPr>
      </w:pPr>
      <w:r>
        <w:t xml:space="preserve">Melon</w:t>
      </w:r>
    </w:p>
    <w:p>
      <w:pPr>
        <w:pStyle w:val="Compact"/>
        <w:numPr>
          <w:ilvl w:val="1"/>
          <w:numId w:val="1006"/>
        </w:numPr>
      </w:pPr>
      <w:r>
        <w:t xml:space="preserve">Watermelon</w:t>
      </w:r>
    </w:p>
    <w:p>
      <w:pPr>
        <w:pStyle w:val="Compact"/>
        <w:numPr>
          <w:ilvl w:val="1"/>
          <w:numId w:val="1006"/>
        </w:numPr>
      </w:pPr>
      <w:r>
        <w:t xml:space="preserve">Earthmelon</w:t>
      </w:r>
    </w:p>
    <w:p>
      <w:pPr>
        <w:pStyle w:val="Compact"/>
        <w:numPr>
          <w:ilvl w:val="1"/>
          <w:numId w:val="1006"/>
        </w:numPr>
      </w:pPr>
      <w:r>
        <w:t xml:space="preserve">Firemelon</w:t>
      </w:r>
    </w:p>
    <w:p>
      <w:pPr>
        <w:pStyle w:val="Compact"/>
        <w:numPr>
          <w:ilvl w:val="1"/>
          <w:numId w:val="1006"/>
        </w:numPr>
      </w:pPr>
      <w:r>
        <w:t xml:space="preserve">Airmelon</w:t>
      </w:r>
    </w:p>
    <w:p>
      <w:pPr>
        <w:pStyle w:val="FirstParagraph"/>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7"/>
        </w:numPr>
      </w:pPr>
      <w:r>
        <w:t xml:space="preserve">Apple</w:t>
      </w:r>
    </w:p>
    <w:p>
      <w:pPr>
        <w:pStyle w:val="Compact"/>
        <w:numPr>
          <w:ilvl w:val="0"/>
          <w:numId w:val="1007"/>
        </w:numPr>
      </w:pPr>
      <w:r>
        <w:t xml:space="preserve">Banana</w:t>
      </w:r>
    </w:p>
    <w:p>
      <w:pPr>
        <w:pStyle w:val="Compact"/>
        <w:numPr>
          <w:ilvl w:val="0"/>
          <w:numId w:val="1007"/>
        </w:numPr>
      </w:pPr>
      <w:r>
        <w:t xml:space="preserve">Berries</w:t>
      </w:r>
    </w:p>
    <w:p>
      <w:pPr>
        <w:pStyle w:val="Compact"/>
        <w:numPr>
          <w:ilvl w:val="1"/>
          <w:numId w:val="1008"/>
        </w:numPr>
      </w:pPr>
      <w:r>
        <w:t xml:space="preserve">Blueberries</w:t>
      </w:r>
    </w:p>
    <w:p>
      <w:pPr>
        <w:pStyle w:val="Compact"/>
        <w:numPr>
          <w:ilvl w:val="1"/>
          <w:numId w:val="1008"/>
        </w:numPr>
      </w:pPr>
      <w:r>
        <w:t xml:space="preserve">Strawberries</w:t>
      </w:r>
    </w:p>
    <w:p>
      <w:pPr>
        <w:pStyle w:val="Compact"/>
        <w:numPr>
          <w:ilvl w:val="1"/>
          <w:numId w:val="1008"/>
        </w:numPr>
      </w:pPr>
      <w:r>
        <w:t xml:space="preserve">Raspberries</w:t>
      </w:r>
    </w:p>
    <w:p>
      <w:pPr>
        <w:pStyle w:val="Compact"/>
        <w:numPr>
          <w:ilvl w:val="1"/>
          <w:numId w:val="1008"/>
        </w:numPr>
      </w:pPr>
      <w:r>
        <w:t xml:space="preserve">Blackberries</w:t>
      </w:r>
    </w:p>
    <w:p>
      <w:pPr>
        <w:pStyle w:val="Compact"/>
        <w:numPr>
          <w:ilvl w:val="1"/>
          <w:numId w:val="1008"/>
        </w:numPr>
      </w:pPr>
      <w:r>
        <w:t xml:space="preserve">Cranberries</w:t>
      </w:r>
    </w:p>
    <w:p>
      <w:pPr>
        <w:pStyle w:val="Compact"/>
        <w:numPr>
          <w:ilvl w:val="0"/>
          <w:numId w:val="1007"/>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78"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 It is a section of a larger document with code.</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SourceCode"/>
      </w:pPr>
      <w:r>
        <w:rPr>
          <w:rStyle w:val="NormalTok"/>
        </w:rPr>
        <w:t xml:space="preserve">x</w:t>
      </w:r>
      <w:r>
        <w:rPr>
          <w:rStyle w:val="SpecialCharTok"/>
        </w:rPr>
        <w:t xml:space="preserve">*</w:t>
      </w:r>
      <w:r>
        <w:rPr>
          <w:rStyle w:val="NormalTok"/>
        </w:rPr>
        <w:t xml:space="preserve">y</w:t>
      </w:r>
    </w:p>
    <w:p>
      <w:pPr>
        <w:pStyle w:val="SourceCode"/>
      </w:pPr>
      <w:r>
        <w:rPr>
          <w:rStyle w:val="VerbatimChar"/>
        </w:rPr>
        <w:t xml:space="preserve">## [1] 50</w:t>
      </w:r>
    </w:p>
    <w:p>
      <w:pPr>
        <w:pStyle w:val="FirstParagraph"/>
      </w:pPr>
      <w:r>
        <w:t xml:space="preserve">QUESTION: What was the result?</w:t>
      </w:r>
      <w:r>
        <w:t xml:space="preserve"> </w:t>
      </w:r>
      <w:r>
        <w:t xml:space="preserve">ANSWER: 50</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 I think it’s a preview of the dataset.</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 10 variables, judging by the statistics.</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SourceCode"/>
      </w:pPr>
      <w:r>
        <w:rPr>
          <w:rStyle w:val="FunctionTok"/>
        </w:rPr>
        <w:t xml:space="preserve">ncol</w:t>
      </w:r>
      <w:r>
        <w:rPr>
          <w:rStyle w:val="NormalTok"/>
        </w:rPr>
        <w:t xml:space="preserve">(mtcars)</w:t>
      </w:r>
    </w:p>
    <w:p>
      <w:pPr>
        <w:pStyle w:val="SourceCode"/>
      </w:pPr>
      <w:r>
        <w:rPr>
          <w:rStyle w:val="VerbatimChar"/>
        </w:rPr>
        <w:t xml:space="preserve">## [1] 11</w:t>
      </w:r>
    </w:p>
    <w:p>
      <w:pPr>
        <w:pStyle w:val="FirstParagraph"/>
      </w:pPr>
      <w:r>
        <w:t xml:space="preserve">QUESTION: What is the result showing in your script?</w:t>
      </w:r>
      <w:r>
        <w:t xml:space="preserve"> </w:t>
      </w:r>
      <w:r>
        <w:t xml:space="preserve">ANSWER: 11</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 Decreasing in $disp</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markdown_files/12_markdown_files/figure-docx/unnamed-chunk-8-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43" name="Picture"/>
            <a:graphic>
              <a:graphicData uri="http://schemas.openxmlformats.org/drawingml/2006/picture">
                <pic:pic>
                  <pic:nvPicPr>
                    <pic:cNvPr descr="12_markdown_files/12_markdown_files/figure-docx/unnamed-chunk-9-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12_markdown_files/12_markdown_files/figure-docx/unnamed-chunk-11-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 Toyota Corolla 33.9</w:t>
      </w:r>
    </w:p>
    <w:p>
      <w:pPr>
        <w:pStyle w:val="BodyText"/>
      </w:pPr>
      <w:r>
        <w:t xml:space="preserve">QUESTION: What is the size of it’s engine?</w:t>
      </w:r>
      <w:r>
        <w:t xml:space="preserve"> </w:t>
      </w:r>
      <w:r>
        <w:t xml:space="preserve">ANSWER: Toyota Corolla 71.1</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drawing>
          <wp:inline>
            <wp:extent cx="5334000" cy="4267200"/>
            <wp:effectExtent b="0" l="0" r="0" t="0"/>
            <wp:docPr descr="" title="" id="49" name="Picture"/>
            <a:graphic>
              <a:graphicData uri="http://schemas.openxmlformats.org/drawingml/2006/picture">
                <pic:pic>
                  <pic:nvPicPr>
                    <pic:cNvPr descr="12_markdown_files/12_markdown_files/figure-docx/unnamed-chunk-13-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 Positive, Bigger engines follow a positive trend of having higher power</w:t>
      </w:r>
    </w:p>
    <w:p>
      <w:pPr>
        <w:pStyle w:val="BodyText"/>
      </w:pPr>
      <w:r>
        <w:t xml:space="preserve">QUESTION: Which cars have the highest and lowest hp?</w:t>
      </w:r>
      <w:r>
        <w:t xml:space="preserve"> </w:t>
      </w:r>
      <w:r>
        <w:t xml:space="preserve">ANSWER: Maserati Bora 335 301.0</w:t>
      </w:r>
      <w:r>
        <w:t xml:space="preserve"> </w:t>
      </w:r>
      <w:r>
        <w:t xml:space="preserve">Honda Civic 52 75.7</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51">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60"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55"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r>
        <w:br/>
      </w: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 (MPG)"</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12_markdown_files/12_markdown_files/figure-docx/scatterplot-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bookmarkEnd w:id="55"/>
    <w:bookmarkStart w:id="59"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r>
        <w:br/>
      </w: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 (MPG)"</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12_markdown_files/12_markdown_files/figure-docx/scatterplot_labeled-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QUESTION: What does each point in this scatterplot represent?</w:t>
      </w:r>
      <w:r>
        <w:t xml:space="preserve"> </w:t>
      </w:r>
      <w:r>
        <w:t xml:space="preserve">ANSWER: A car with its’ specific weight.</w:t>
      </w:r>
    </w:p>
    <w:p>
      <w:pPr>
        <w:pStyle w:val="BodyText"/>
      </w:pPr>
      <w:r>
        <w:t xml:space="preserve">QUESTION: What relationship do you observe between weight and mpg?</w:t>
      </w:r>
      <w:r>
        <w:t xml:space="preserve"> </w:t>
      </w:r>
      <w:r>
        <w:t xml:space="preserve">ANSWER: negative, The higher the weight is, the lower the mpg tends to be.</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 Negative, due to it’s overall trend of going downwards.</w:t>
      </w:r>
    </w:p>
    <w:p>
      <w:r>
        <w:pict>
          <v:rect style="width:0;height:1.5pt" o:hralign="center" o:hrstd="t" o:hr="t"/>
        </w:pict>
      </w:r>
    </w:p>
    <w:bookmarkEnd w:id="59"/>
    <w:bookmarkEnd w:id="60"/>
    <w:bookmarkStart w:id="69"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64"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r>
        <w:br/>
      </w:r>
      <w:r>
        <w:rPr>
          <w:rStyle w:val="FunctionTok"/>
        </w:rPr>
        <w:t xml:space="preserve">boxplot</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        </w:t>
      </w:r>
      <w:r>
        <w:rPr>
          <w:rStyle w:val="AttributeTok"/>
        </w:rPr>
        <w:t xml:space="preserve">xlab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 (MPG)"</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"Fuel Efficiency by Cylinder Count"</w:t>
      </w:r>
      <w:r>
        <w:rPr>
          <w:rStyle w:val="NormalTok"/>
        </w:rPr>
        <w:t xml:space="preserve">)</w:t>
      </w:r>
    </w:p>
    <w:p>
      <w:pPr>
        <w:pStyle w:val="FirstParagraph"/>
      </w:pPr>
      <w:r>
        <w:drawing>
          <wp:inline>
            <wp:extent cx="5334000" cy="4267200"/>
            <wp:effectExtent b="0" l="0" r="0" t="0"/>
            <wp:docPr descr="" title="" id="62" name="Picture"/>
            <a:graphic>
              <a:graphicData uri="http://schemas.openxmlformats.org/drawingml/2006/picture">
                <pic:pic>
                  <pic:nvPicPr>
                    <pic:cNvPr descr="12_markdown_files/12_markdown_files/figure-docx/boxplot1-1.png" id="63" name="Picture"/>
                    <pic:cNvPicPr>
                      <a:picLocks noChangeArrowheads="1" noChangeAspect="1"/>
                    </pic:cNvPicPr>
                  </pic:nvPicPr>
                  <pic:blipFill>
                    <a:blip r:embed="rId61"/>
                    <a:stretch>
                      <a:fillRect/>
                    </a:stretch>
                  </pic:blipFill>
                  <pic:spPr bwMode="auto">
                    <a:xfrm>
                      <a:off x="0" y="0"/>
                      <a:ext cx="5334000" cy="4267200"/>
                    </a:xfrm>
                    <a:prstGeom prst="rect">
                      <a:avLst/>
                    </a:prstGeom>
                    <a:noFill/>
                    <a:ln w="9525">
                      <a:noFill/>
                      <a:headEnd/>
                      <a:tailEnd/>
                    </a:ln>
                  </pic:spPr>
                </pic:pic>
              </a:graphicData>
            </a:graphic>
          </wp:inline>
        </w:drawing>
      </w:r>
    </w:p>
    <w:bookmarkEnd w:id="64"/>
    <w:bookmarkStart w:id="68"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r>
        <w:br/>
      </w:r>
      <w:r>
        <w:rPr>
          <w:rStyle w:val="FunctionTok"/>
        </w:rPr>
        <w:t xml:space="preserve">boxplot</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        </w:t>
      </w:r>
      <w:r>
        <w:rPr>
          <w:rStyle w:val="AttributeTok"/>
        </w:rPr>
        <w:t xml:space="preserve">main =</w:t>
      </w:r>
      <w:r>
        <w:rPr>
          <w:rStyle w:val="NormalTok"/>
        </w:rPr>
        <w:t xml:space="preserve"> </w:t>
      </w:r>
      <w:r>
        <w:rPr>
          <w:rStyle w:val="StringTok"/>
        </w:rPr>
        <w:t xml:space="preserve">"Fuel Efficiency by Cylinder Count"</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 (MPG)"</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"purple"</w:t>
      </w:r>
      <w:r>
        <w:rPr>
          <w:rStyle w:val="NormalTok"/>
        </w:rPr>
        <w:t xml:space="preserve">)</w:t>
      </w:r>
    </w:p>
    <w:p>
      <w:pPr>
        <w:pStyle w:val="FirstParagraph"/>
      </w:pPr>
      <w:r>
        <w:drawing>
          <wp:inline>
            <wp:extent cx="5334000" cy="4267200"/>
            <wp:effectExtent b="0" l="0" r="0" t="0"/>
            <wp:docPr descr="" title="" id="66" name="Picture"/>
            <a:graphic>
              <a:graphicData uri="http://schemas.openxmlformats.org/drawingml/2006/picture">
                <pic:pic>
                  <pic:nvPicPr>
                    <pic:cNvPr descr="12_markdown_files/12_markdown_files/figure-docx/boxplot2-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QUESTION: What does each box in this plot represent?</w:t>
      </w:r>
      <w:r>
        <w:t xml:space="preserve"> </w:t>
      </w:r>
      <w:r>
        <w:t xml:space="preserve">ANSWER: Groups of cars by number of cyclinders.</w:t>
      </w:r>
    </w:p>
    <w:p>
      <w:pPr>
        <w:pStyle w:val="BodyText"/>
      </w:pPr>
      <w:r>
        <w:t xml:space="preserve">QUESTION: Which cylinder group appears to have the highest fuel efficiency?</w:t>
      </w:r>
      <w:r>
        <w:t xml:space="preserve"> </w:t>
      </w:r>
      <w:r>
        <w:t xml:space="preserve">ANSWER: 4 cyclinders</w:t>
      </w:r>
    </w:p>
    <w:p>
      <w:pPr>
        <w:pStyle w:val="BodyText"/>
      </w:pPr>
      <w:r>
        <w:t xml:space="preserve">QUESTION: Which cylinder group appears to have the lowest fuel efficiency?</w:t>
      </w:r>
      <w:r>
        <w:t xml:space="preserve"> </w:t>
      </w:r>
      <w:r>
        <w:t xml:space="preserve">ANSWER: 8 cyclinders.</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 Negative, The more cyclinders, the lower the fuel efficient the car is.</w:t>
      </w:r>
    </w:p>
    <w:p>
      <w:r>
        <w:pict>
          <v:rect style="width:0;height:1.5pt" o:hralign="center" o:hrstd="t" o:hr="t"/>
        </w:pict>
      </w:r>
    </w:p>
    <w:bookmarkEnd w:id="68"/>
    <w:bookmarkEnd w:id="69"/>
    <w:bookmarkStart w:id="72"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70"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r>
        <w:br/>
      </w:r>
      <w:r>
        <w:br/>
      </w:r>
      <w:r>
        <w:rPr>
          <w:rStyle w:val="NormalTok"/>
        </w:rPr>
        <w:t xml:space="preserve">avg_mpg_by_cyl </w:t>
      </w:r>
      <w:r>
        <w:rPr>
          <w:rStyle w:val="OtherTok"/>
        </w:rPr>
        <w:t xml:space="preserve">&lt;-</w:t>
      </w:r>
      <w:r>
        <w:rPr>
          <w:rStyle w:val="NormalTok"/>
        </w:rPr>
        <w:t xml:space="preserve"> mtcars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(cyl)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mean_mpg =</w:t>
      </w:r>
      <w:r>
        <w:rPr>
          <w:rStyle w:val="NormalTok"/>
        </w:rPr>
        <w:t xml:space="preserve"> </w:t>
      </w:r>
      <w:r>
        <w:rPr>
          <w:rStyle w:val="FunctionTok"/>
        </w:rPr>
        <w:t xml:space="preserve">mean</w:t>
      </w:r>
      <w:r>
        <w:rPr>
          <w:rStyle w:val="NormalTok"/>
        </w:rPr>
        <w:t xml:space="preserve">(mpg))</w:t>
      </w:r>
    </w:p>
    <w:bookmarkEnd w:id="70"/>
    <w:bookmarkStart w:id="71"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r>
        <w:br/>
      </w:r>
      <w:r>
        <w:br/>
      </w:r>
      <w:r>
        <w:rPr>
          <w:rStyle w:val="NormalTok"/>
        </w:rPr>
        <w:t xml:space="preserve">avg_mpg_by_cyl</w:t>
      </w:r>
    </w:p>
    <w:p>
      <w:pPr>
        <w:pStyle w:val="SourceCode"/>
      </w:pPr>
      <w:r>
        <w:rPr>
          <w:rStyle w:val="VerbatimChar"/>
        </w:rPr>
        <w:t xml:space="preserve">## # A tibble: 3 × 2</w:t>
      </w:r>
      <w:r>
        <w:br/>
      </w:r>
      <w:r>
        <w:rPr>
          <w:rStyle w:val="VerbatimChar"/>
        </w:rPr>
        <w:t xml:space="preserve">##     cyl mean_mpg</w:t>
      </w:r>
      <w:r>
        <w:br/>
      </w:r>
      <w:r>
        <w:rPr>
          <w:rStyle w:val="VerbatimChar"/>
        </w:rPr>
        <w:t xml:space="preserve">##   &lt;dbl&gt;    &lt;dbl&gt;</w:t>
      </w:r>
      <w:r>
        <w:br/>
      </w:r>
      <w:r>
        <w:rPr>
          <w:rStyle w:val="VerbatimChar"/>
        </w:rPr>
        <w:t xml:space="preserve">## 1     4     26.7</w:t>
      </w:r>
      <w:r>
        <w:br/>
      </w:r>
      <w:r>
        <w:rPr>
          <w:rStyle w:val="VerbatimChar"/>
        </w:rPr>
        <w:t xml:space="preserve">## 2     6     19.7</w:t>
      </w:r>
      <w:r>
        <w:br/>
      </w:r>
      <w:r>
        <w:rPr>
          <w:rStyle w:val="VerbatimChar"/>
        </w:rPr>
        <w:t xml:space="preserve">## 3     8     15.1</w:t>
      </w:r>
    </w:p>
    <w:p>
      <w:pPr>
        <w:pStyle w:val="FirstParagraph"/>
      </w:pPr>
      <w:r>
        <w:t xml:space="preserve">QUESTION: What does this table show?</w:t>
      </w:r>
      <w:r>
        <w:t xml:space="preserve"> </w:t>
      </w:r>
      <w:r>
        <w:t xml:space="preserve">ANSWER: 2 columns with 3 rows. The rows = # of cylinders. Mean_miles per gallon</w:t>
      </w:r>
    </w:p>
    <w:p>
      <w:pPr>
        <w:pStyle w:val="BodyText"/>
      </w:pPr>
      <w:r>
        <w:t xml:space="preserve">QUESTION: Which cylinder group has the highest average mpg?</w:t>
      </w:r>
      <w:r>
        <w:t xml:space="preserve"> </w:t>
      </w:r>
      <w:r>
        <w:t xml:space="preserve">ANSWER: 4</w:t>
      </w:r>
    </w:p>
    <w:p>
      <w:pPr>
        <w:pStyle w:val="BodyText"/>
      </w:pPr>
      <w:r>
        <w:t xml:space="preserve">QUESTION: Which cylinder group has the lowest average mpg?</w:t>
      </w:r>
      <w:r>
        <w:t xml:space="preserve"> </w:t>
      </w:r>
      <w:r>
        <w:t xml:space="preserve">ANSWER: 8</w:t>
      </w:r>
    </w:p>
    <w:p>
      <w:r>
        <w:pict>
          <v:rect style="width:0;height:1.5pt" o:hralign="center" o:hrstd="t" o:hr="t"/>
        </w:pict>
      </w:r>
    </w:p>
    <w:bookmarkEnd w:id="71"/>
    <w:bookmarkEnd w:id="72"/>
    <w:bookmarkStart w:id="73"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 It helps connect a overall trend by the individual car models.</w:t>
      </w:r>
    </w:p>
    <w:p>
      <w:pPr>
        <w:pStyle w:val="BodyText"/>
      </w:pPr>
      <w:r>
        <w:t xml:space="preserve">QUESTION: How does the boxplot help you compare different groups of cars?</w:t>
      </w:r>
      <w:r>
        <w:t xml:space="preserve"> </w:t>
      </w:r>
      <w:r>
        <w:t xml:space="preserve">ANSWER: It helps display a overall trend among groups of car models.</w:t>
      </w:r>
    </w:p>
    <w:p>
      <w:r>
        <w:pict>
          <v:rect style="width:0;height:1.5pt" o:hralign="center" o:hrstd="t" o:hr="t"/>
        </w:pict>
      </w:r>
    </w:p>
    <w:bookmarkEnd w:id="73"/>
    <w:bookmarkStart w:id="77" w:name="part-e-now-you-try"/>
    <w:p>
      <w:pPr>
        <w:pStyle w:val="Heading2"/>
      </w:pPr>
      <w:r>
        <w:t xml:space="preserve">Part E: Now you try</w:t>
      </w:r>
    </w:p>
    <w:p>
      <w:pPr>
        <w:pStyle w:val="Compact"/>
        <w:numPr>
          <w:ilvl w:val="0"/>
          <w:numId w:val="1009"/>
        </w:numPr>
      </w:pPr>
      <w:r>
        <w:t xml:space="preserve">Use a different variable from mtcars to make an additional scatter</w:t>
      </w:r>
      <w:r>
        <w:t xml:space="preserve"> </w:t>
      </w:r>
      <w:r>
        <w:t xml:space="preserve">plot.</w:t>
      </w:r>
    </w:p>
    <w:p>
      <w:pPr>
        <w:pStyle w:val="Compact"/>
        <w:numPr>
          <w:ilvl w:val="0"/>
          <w:numId w:val="1009"/>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r>
        <w:br/>
      </w:r>
      <w:r>
        <w:rPr>
          <w:rStyle w:val="FunctionTok"/>
        </w:rPr>
        <w:t xml:space="preserve">plot</w:t>
      </w:r>
      <w:r>
        <w:rPr>
          <w:rStyle w:val="NormalTok"/>
        </w:rPr>
        <w:t xml:space="preserve">(mtcars</w:t>
      </w:r>
      <w:r>
        <w:rPr>
          <w:rStyle w:val="SpecialCharTok"/>
        </w:rPr>
        <w:t xml:space="preserve">$</w:t>
      </w:r>
      <w:r>
        <w:rPr>
          <w:rStyle w:val="NormalTok"/>
        </w:rPr>
        <w:t xml:space="preserve">hp, mtcars</w:t>
      </w:r>
      <w:r>
        <w:rPr>
          <w:rStyle w:val="SpecialCharTok"/>
        </w:rPr>
        <w:t xml:space="preserve">$</w:t>
      </w:r>
      <w:r>
        <w:rPr>
          <w:rStyle w:val="NormalTok"/>
        </w:rPr>
        <w:t xml:space="preserve">qsec,</w:t>
      </w:r>
      <w:r>
        <w:br/>
      </w:r>
      <w:r>
        <w:rPr>
          <w:rStyle w:val="NormalTok"/>
        </w:rPr>
        <w:t xml:space="preserve">     </w:t>
      </w:r>
      <w:r>
        <w:rPr>
          <w:rStyle w:val="AttributeTok"/>
        </w:rPr>
        <w:t xml:space="preserve">xlab =</w:t>
      </w:r>
      <w:r>
        <w:rPr>
          <w:rStyle w:val="NormalTok"/>
        </w:rPr>
        <w:t xml:space="preserve"> </w:t>
      </w:r>
      <w:r>
        <w:rPr>
          <w:rStyle w:val="StringTok"/>
        </w:rPr>
        <w:t xml:space="preserve">"Horsepower (HP)"</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"Quarter Mile Time (sec)"</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5334000" cy="4267200"/>
            <wp:effectExtent b="0" l="0" r="0" t="0"/>
            <wp:docPr descr="" title="" id="75" name="Picture"/>
            <a:graphic>
              <a:graphicData uri="http://schemas.openxmlformats.org/drawingml/2006/picture">
                <pic:pic>
                  <pic:nvPicPr>
                    <pic:cNvPr descr="12_markdown_files/12_markdown_files/figure-docx/Now_you_try-1.png" id="76" name="Picture"/>
                    <pic:cNvPicPr>
                      <a:picLocks noChangeArrowheads="1" noChangeAspect="1"/>
                    </pic:cNvPicPr>
                  </pic:nvPicPr>
                  <pic:blipFill>
                    <a:blip r:embed="rId7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QUESTION: What did you change, and how did it affect the output?</w:t>
      </w:r>
      <w:r>
        <w:t xml:space="preserve"> </w:t>
      </w:r>
      <w:r>
        <w:t xml:space="preserve">ANSWER: I looked at horsepower vs Quarter Mile Time. It is a negative trend still but it shows that the higher horse power cars individually have a lower quarter mile time.</w:t>
      </w:r>
    </w:p>
    <w:p>
      <w:r>
        <w:pict>
          <v:rect style="width:0;height:1.5pt" o:hralign="center" o:hrstd="t" o:hr="t"/>
        </w:pict>
      </w:r>
    </w:p>
    <w:bookmarkEnd w:id="77"/>
    <w:bookmarkEnd w:id="78"/>
    <w:bookmarkStart w:id="79" w:name="section"/>
    <w:p>
      <w:pPr>
        <w:pStyle w:val="Heading1"/>
      </w:pPr>
      <w:r>
        <w:t xml:space="preserve">———————————————————-</w:t>
      </w:r>
    </w:p>
    <w:bookmarkEnd w:id="79"/>
    <w:bookmarkStart w:id="122"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80">
        <w:r>
          <w:rPr>
            <w:rStyle w:val="Hyperlink"/>
          </w:rPr>
          <w:t xml:space="preserve">s_devanand@uncg.edu</w:t>
        </w:r>
      </w:hyperlink>
      <w:r>
        <w:t xml:space="preserve">)</w:t>
      </w:r>
    </w:p>
    <w:p>
      <w:r>
        <w:pict>
          <v:rect style="width:0;height:1.5pt" o:hralign="center" o:hrstd="t" o:hr="t"/>
        </w:pict>
      </w:r>
    </w:p>
    <w:bookmarkStart w:id="85"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81"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p>
      <w:pPr>
        <w:pStyle w:val="FirstParagraph"/>
      </w:pPr>
      <w:r>
        <w:rPr>
          <w:b/>
          <w:bCs/>
        </w:rPr>
        <w:t xml:space="preserve">The mtcars dataset has 32 rows and 12 columns.</w:t>
      </w:r>
      <w:r>
        <w:rPr>
          <w:b/>
          <w:bCs/>
        </w:rPr>
        <w:t xml:space="preserve"> </w:t>
      </w:r>
      <w:r>
        <w:rPr>
          <w:b/>
          <w:bCs/>
        </w:rPr>
        <w:t xml:space="preserve">The average miles per gallon (mpg) is 20.09.</w:t>
      </w:r>
    </w:p>
    <w:bookmarkEnd w:id="81"/>
    <w:bookmarkStart w:id="82" w:name="check"/>
    <w:p>
      <w:pPr>
        <w:pStyle w:val="Heading3"/>
      </w:pPr>
      <w:r>
        <w:t xml:space="preserve">Check</w:t>
      </w:r>
    </w:p>
    <w:p>
      <w:pPr>
        <w:pStyle w:val="FirstParagraph"/>
      </w:pPr>
      <w:r>
        <w:t xml:space="preserve">Did the numbers appear automatically in your rendered sentence?</w:t>
      </w:r>
      <w:r>
        <w:t xml:space="preserve"> </w:t>
      </w:r>
      <w:r>
        <w:t xml:space="preserve">Yes</w:t>
      </w:r>
    </w:p>
    <w:p>
      <w:pPr>
        <w:pStyle w:val="BodyText"/>
      </w:pPr>
      <w:r>
        <w:t xml:space="preserve">QUESTION: What is inline R code, and how is it different from a regular code</w:t>
      </w:r>
      <w:r>
        <w:t xml:space="preserve"> </w:t>
      </w:r>
      <w:r>
        <w:t xml:space="preserve">chunk?</w:t>
      </w:r>
      <w:r>
        <w:t xml:space="preserve"> </w:t>
      </w:r>
      <w:r>
        <w:t xml:space="preserve">ANSWER: Inline R code must reference to a particular variable within a dataset, like a reference point. It’s different from a code chunk as it doesn’t appear to do functions but more pulling data from the directed area and having the potential to manipulate what has been pulled.</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 Inline R code can be beneficial with dynamic data due to the nature of how it pulls data, as it is a reference point.</w:t>
      </w:r>
    </w:p>
    <w:bookmarkEnd w:id="82"/>
    <w:bookmarkStart w:id="83"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The cars from the mtcars that have the most horsepower are 335.</w:t>
      </w:r>
      <w:r>
        <w:t xml:space="preserve"> </w:t>
      </w:r>
      <w:r>
        <w:t xml:space="preserve">[Write your sentence with inline R code here.]</w:t>
      </w:r>
    </w:p>
    <w:bookmarkEnd w:id="83"/>
    <w:bookmarkStart w:id="84"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84"/>
    <w:bookmarkEnd w:id="85"/>
    <w:bookmarkStart w:id="92"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89"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BodyText"/>
      </w:pPr>
      <w:r>
        <w:drawing>
          <wp:inline>
            <wp:extent cx="5334000" cy="4267200"/>
            <wp:effectExtent b="0" l="0" r="0" t="0"/>
            <wp:docPr descr="" title="" id="87" name="Picture"/>
            <a:graphic>
              <a:graphicData uri="http://schemas.openxmlformats.org/drawingml/2006/picture">
                <pic:pic>
                  <pic:nvPicPr>
                    <pic:cNvPr descr="12_markdown_files/12_markdown_files/figure-docx/unnamed-chunk-15-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89"/>
    <w:bookmarkStart w:id="90"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 It may clutter a research report which may only be presenting the results. It also may not aid an outsider reader that is trying to understand the data without having more additionally things to consider.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 When preparing to publish or make data public, it is important to understand every single step gone into the data collection/anaylsis. Especially, if there are errors present in the data. By being able to backtrack, it can help further both the researchers and readers understanding of the study.</w:t>
      </w:r>
    </w:p>
    <w:bookmarkEnd w:id="90"/>
    <w:bookmarkStart w:id="91"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91"/>
    <w:bookmarkEnd w:id="92"/>
    <w:bookmarkStart w:id="97"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93"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r>
        <w:br/>
      </w: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[it is a summary of the mtcars]</w:t>
      </w:r>
    </w:p>
    <w:bookmarkEnd w:id="93"/>
    <w:bookmarkStart w:id="94"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94"/>
    <w:bookmarkStart w:id="95" w:name="check-2"/>
    <w:p>
      <w:pPr>
        <w:pStyle w:val="Heading3"/>
      </w:pPr>
      <w:r>
        <w:t xml:space="preserve">Check</w:t>
      </w:r>
    </w:p>
    <w:p>
      <w:pPr>
        <w:pStyle w:val="FirstParagraph"/>
      </w:pPr>
      <w:r>
        <w:t xml:space="preserve">Did the extra messages disappear from your rendered output?</w:t>
      </w:r>
      <w:r>
        <w:t xml:space="preserve"> </w:t>
      </w:r>
      <w:r>
        <w:t xml:space="preserve">Yes.</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 Message is to hide the messages from the functions that make graphs or datasets. While warning hides the warnings.</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 I imagine it’s not a great idea all the time due to how quickly code can break. A case where it would be important to have the warning is when a datapoint is missing or a function no longer working due to a dataframe name chaning.</w:t>
      </w:r>
    </w:p>
    <w:bookmarkEnd w:id="95"/>
    <w:bookmarkStart w:id="96"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96"/>
    <w:bookmarkEnd w:id="97"/>
    <w:bookmarkStart w:id="102"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98"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98"/>
    <w:bookmarkStart w:id="99"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r>
        <w:t xml:space="preserve"> </w:t>
      </w:r>
      <w:r>
        <w:t xml:space="preserve">I believe it doesn’t, atleast I didn’t see anything</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 I think Echo, allows a graph to appear but all the code is hidden. Include looks like it just hides everything.</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 I think include can be used when tidying dataframes and do not want that to take up 3-6 pages of the report.</w:t>
      </w:r>
    </w:p>
    <w:bookmarkEnd w:id="99"/>
    <w:bookmarkStart w:id="100"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100"/>
    <w:bookmarkStart w:id="101"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101"/>
    <w:bookmarkEnd w:id="102"/>
    <w:bookmarkStart w:id="110"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106"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104" name="Picture"/>
            <a:graphic>
              <a:graphicData uri="http://schemas.openxmlformats.org/drawingml/2006/picture">
                <pic:pic>
                  <pic:nvPicPr>
                    <pic:cNvPr descr="12_markdown_files/12_markdown_files/figure-docx/unnamed-chunk-18-1.png" id="105" name="Picture"/>
                    <pic:cNvPicPr>
                      <a:picLocks noChangeArrowheads="1" noChangeAspect="1"/>
                    </pic:cNvPicPr>
                  </pic:nvPicPr>
                  <pic:blipFill>
                    <a:blip r:embed="rId103"/>
                    <a:stretch>
                      <a:fillRect/>
                    </a:stretch>
                  </pic:blipFill>
                  <pic:spPr bwMode="auto">
                    <a:xfrm>
                      <a:off x="0" y="0"/>
                      <a:ext cx="5334000" cy="4267200"/>
                    </a:xfrm>
                    <a:prstGeom prst="rect">
                      <a:avLst/>
                    </a:prstGeom>
                    <a:noFill/>
                    <a:ln w="9525">
                      <a:noFill/>
                      <a:headEnd/>
                      <a:tailEnd/>
                    </a:ln>
                  </pic:spPr>
                </pic:pic>
              </a:graphicData>
            </a:graphic>
          </wp:inline>
        </w:drawing>
      </w:r>
    </w:p>
    <w:bookmarkEnd w:id="106"/>
    <w:bookmarkStart w:id="107"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107"/>
    <w:bookmarkStart w:id="108"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108"/>
    <w:bookmarkStart w:id="109"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109"/>
    <w:bookmarkEnd w:id="110"/>
    <w:bookmarkStart w:id="113"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111"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111"/>
    <w:bookmarkStart w:id="112"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112"/>
    <w:bookmarkEnd w:id="113"/>
    <w:bookmarkStart w:id="117"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114"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114"/>
    <w:bookmarkStart w:id="115" w:name="check-7"/>
    <w:p>
      <w:pPr>
        <w:pStyle w:val="Heading3"/>
      </w:pPr>
      <w:r>
        <w:t xml:space="preserve">Check</w:t>
      </w:r>
    </w:p>
    <w:p>
      <w:pPr>
        <w:pStyle w:val="FirstParagraph"/>
      </w:pPr>
      <w:r>
        <w:t xml:space="preserve">Does the link appear clickable after knitting?</w:t>
      </w:r>
    </w:p>
    <w:bookmarkEnd w:id="115"/>
    <w:bookmarkStart w:id="116"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116"/>
    <w:bookmarkEnd w:id="117"/>
    <w:bookmarkStart w:id="120"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18"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10"/>
        </w:numPr>
      </w:pPr>
      <w:r>
        <w:t xml:space="preserve">What dataset did you use?</w:t>
      </w:r>
    </w:p>
    <w:p>
      <w:pPr>
        <w:pStyle w:val="Compact"/>
        <w:numPr>
          <w:ilvl w:val="0"/>
          <w:numId w:val="1010"/>
        </w:numPr>
      </w:pPr>
      <w:r>
        <w:t xml:space="preserve">What visualizations or analyses did you create?</w:t>
      </w:r>
    </w:p>
    <w:p>
      <w:pPr>
        <w:pStyle w:val="Compact"/>
        <w:numPr>
          <w:ilvl w:val="0"/>
          <w:numId w:val="1010"/>
        </w:numPr>
      </w:pPr>
      <w:r>
        <w:t xml:space="preserve">What improvements did you make to the report in Section 5?</w:t>
      </w:r>
    </w:p>
    <w:p>
      <w:pPr>
        <w:pStyle w:val="Compact"/>
        <w:numPr>
          <w:ilvl w:val="0"/>
          <w:numId w:val="1010"/>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18"/>
    <w:bookmarkStart w:id="119"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19"/>
    <w:bookmarkEnd w:id="120"/>
    <w:bookmarkStart w:id="121"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11"/>
        </w:numPr>
      </w:pPr>
      <w:r>
        <w:t xml:space="preserve">Inline R code displays correctly in rendered text</w:t>
      </w:r>
    </w:p>
    <w:p>
      <w:pPr>
        <w:pStyle w:val="Compact"/>
        <w:numPr>
          <w:ilvl w:val="0"/>
          <w:numId w:val="1012"/>
        </w:numPr>
      </w:pPr>
      <w:r>
        <w:t xml:space="preserve">Plots appear in the output without showing code (</w:t>
      </w:r>
      <w:r>
        <w:rPr>
          <w:rStyle w:val="VerbatimChar"/>
        </w:rPr>
        <w:t xml:space="preserve">echo=FALSE</w:t>
      </w:r>
      <w:r>
        <w:t xml:space="preserve">)</w:t>
      </w:r>
    </w:p>
    <w:p>
      <w:pPr>
        <w:pStyle w:val="Compact"/>
        <w:numPr>
          <w:ilvl w:val="0"/>
          <w:numId w:val="1013"/>
        </w:numPr>
      </w:pPr>
      <w:r>
        <w:t xml:space="preserve">A chunk runs silently using</w:t>
      </w:r>
      <w:r>
        <w:t xml:space="preserve"> </w:t>
      </w:r>
      <w:r>
        <w:rPr>
          <w:rStyle w:val="VerbatimChar"/>
        </w:rPr>
        <w:t xml:space="preserve">include=FALSE</w:t>
      </w:r>
    </w:p>
    <w:p>
      <w:pPr>
        <w:pStyle w:val="Compact"/>
        <w:numPr>
          <w:ilvl w:val="0"/>
          <w:numId w:val="1014"/>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5"/>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6"/>
        </w:numPr>
      </w:pPr>
      <w:r>
        <w:t xml:space="preserve">Table of contents is visible at the top of the document</w:t>
      </w:r>
    </w:p>
    <w:p>
      <w:pPr>
        <w:pStyle w:val="Compact"/>
        <w:numPr>
          <w:ilvl w:val="0"/>
          <w:numId w:val="1017"/>
        </w:numPr>
      </w:pPr>
      <w:r>
        <w:t xml:space="preserve">At least two hyperlinks are present and clickable</w:t>
      </w:r>
    </w:p>
    <w:p>
      <w:pPr>
        <w:pStyle w:val="Compact"/>
        <w:numPr>
          <w:ilvl w:val="0"/>
          <w:numId w:val="1018"/>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86" Target="media/rId86.png" /><Relationship Type="http://schemas.openxmlformats.org/officeDocument/2006/relationships/image" Id="rId103" Target="media/rId103.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80" Target="mailto:s_devanand@uncg.edu" TargetMode="External" /><Relationship Type="http://schemas.openxmlformats.org/officeDocument/2006/relationships/hyperlink" Id="rId51"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80" Target="mailto:s_devanand@uncg.edu" TargetMode="External" /><Relationship Type="http://schemas.openxmlformats.org/officeDocument/2006/relationships/hyperlink" Id="rId51"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2026-05-04T11:41:50Z</dcterms:created>
  <dcterms:modified xsi:type="dcterms:W3CDTF">2026-05-04T11:41:50Z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