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72E9B" w14:textId="1D6059B1" w:rsidR="00A860D6" w:rsidRDefault="002F2178" w:rsidP="002F2178">
      <w:pPr>
        <w:pStyle w:val="Title"/>
        <w:jc w:val="center"/>
        <w:rPr>
          <w:rFonts w:ascii="Times New Roman" w:hAnsi="Times New Roman" w:cs="Times New Roman"/>
        </w:rPr>
      </w:pPr>
      <w:r>
        <w:rPr>
          <w:rFonts w:ascii="Times New Roman" w:hAnsi="Times New Roman" w:cs="Times New Roman"/>
        </w:rPr>
        <w:t xml:space="preserve">Independent Project </w:t>
      </w:r>
    </w:p>
    <w:p w14:paraId="664F020A" w14:textId="77777777" w:rsidR="002F2178" w:rsidRDefault="002F2178" w:rsidP="002F2178"/>
    <w:p w14:paraId="37B77300" w14:textId="77777777" w:rsidR="002F2178" w:rsidRDefault="002F2178" w:rsidP="002F2178"/>
    <w:p w14:paraId="50FBAE90" w14:textId="77777777" w:rsidR="002F2178" w:rsidRDefault="002F2178" w:rsidP="002F2178"/>
    <w:p w14:paraId="4B8F8B9B" w14:textId="68A8A127" w:rsidR="002F2178" w:rsidRDefault="002F2178" w:rsidP="002F2178">
      <w:pPr>
        <w:rPr>
          <w:rFonts w:ascii="Times New Roman" w:hAnsi="Times New Roman" w:cs="Times New Roman"/>
        </w:rPr>
      </w:pPr>
      <w:r>
        <w:rPr>
          <w:rFonts w:ascii="Times New Roman" w:hAnsi="Times New Roman" w:cs="Times New Roman"/>
        </w:rPr>
        <w:t xml:space="preserve">Project Title: </w:t>
      </w:r>
      <w:r w:rsidR="00A91028">
        <w:rPr>
          <w:rFonts w:ascii="Times New Roman" w:hAnsi="Times New Roman" w:cs="Times New Roman"/>
        </w:rPr>
        <w:t>Larrea Population</w:t>
      </w:r>
    </w:p>
    <w:p w14:paraId="6F20E1E1" w14:textId="77777777" w:rsidR="00981097" w:rsidRDefault="00981097" w:rsidP="002F2178">
      <w:pPr>
        <w:rPr>
          <w:rFonts w:ascii="Times New Roman" w:hAnsi="Times New Roman" w:cs="Times New Roman"/>
        </w:rPr>
      </w:pPr>
    </w:p>
    <w:p w14:paraId="4F949B0E" w14:textId="28723E65" w:rsidR="00981097" w:rsidRDefault="00981097" w:rsidP="002F2178">
      <w:pPr>
        <w:rPr>
          <w:rFonts w:ascii="Times New Roman" w:hAnsi="Times New Roman" w:cs="Times New Roman"/>
        </w:rPr>
      </w:pPr>
      <w:r>
        <w:rPr>
          <w:rFonts w:ascii="Times New Roman" w:hAnsi="Times New Roman" w:cs="Times New Roman"/>
        </w:rPr>
        <w:t xml:space="preserve">Project Overview </w:t>
      </w:r>
    </w:p>
    <w:p w14:paraId="533C8CC5" w14:textId="77777777" w:rsidR="00981097" w:rsidRPr="00981097" w:rsidRDefault="00981097" w:rsidP="00981097">
      <w:pPr>
        <w:spacing w:before="480" w:after="120" w:line="240" w:lineRule="auto"/>
        <w:rPr>
          <w:rFonts w:ascii="Times New Roman" w:eastAsia="Times New Roman" w:hAnsi="Times New Roman" w:cs="Times New Roman"/>
          <w:kern w:val="0"/>
          <w14:ligatures w14:val="none"/>
        </w:rPr>
      </w:pPr>
      <w:r w:rsidRPr="00981097">
        <w:rPr>
          <w:rFonts w:ascii="Georgia" w:eastAsia="Times New Roman" w:hAnsi="Georgia" w:cs="Times New Roman"/>
          <w:color w:val="000000"/>
          <w:kern w:val="0"/>
          <w14:ligatures w14:val="none"/>
        </w:rPr>
        <w:t xml:space="preserve">This project analyzes a dataset examining variation in growth environment among populations of </w:t>
      </w:r>
      <w:r w:rsidRPr="00981097">
        <w:rPr>
          <w:rFonts w:ascii="Georgia" w:eastAsia="Times New Roman" w:hAnsi="Georgia" w:cs="Times New Roman"/>
          <w:i/>
          <w:iCs/>
          <w:color w:val="000000"/>
          <w:kern w:val="0"/>
          <w14:ligatures w14:val="none"/>
        </w:rPr>
        <w:t>Larrea</w:t>
      </w:r>
      <w:r w:rsidRPr="00981097">
        <w:rPr>
          <w:rFonts w:ascii="Georgia" w:eastAsia="Times New Roman" w:hAnsi="Georgia" w:cs="Times New Roman"/>
          <w:color w:val="000000"/>
          <w:kern w:val="0"/>
          <w14:ligatures w14:val="none"/>
        </w:rPr>
        <w:t xml:space="preserve"> species. The dataset was obtained from the repository maintained by the Environmental Data Initiative and includes observations collected between 2006 and 2009 from multiple geographic locations across North and South America. The study focuses on two species, </w:t>
      </w:r>
      <w:r w:rsidRPr="00981097">
        <w:rPr>
          <w:rFonts w:ascii="Georgia" w:eastAsia="Times New Roman" w:hAnsi="Georgia" w:cs="Times New Roman"/>
          <w:i/>
          <w:iCs/>
          <w:color w:val="000000"/>
          <w:kern w:val="0"/>
          <w14:ligatures w14:val="none"/>
        </w:rPr>
        <w:t>Larrea tridentata</w:t>
      </w:r>
      <w:r w:rsidRPr="00981097">
        <w:rPr>
          <w:rFonts w:ascii="Georgia" w:eastAsia="Times New Roman" w:hAnsi="Georgia" w:cs="Times New Roman"/>
          <w:color w:val="000000"/>
          <w:kern w:val="0"/>
          <w14:ligatures w14:val="none"/>
        </w:rPr>
        <w:t xml:space="preserve"> and </w:t>
      </w:r>
      <w:r w:rsidRPr="00981097">
        <w:rPr>
          <w:rFonts w:ascii="Georgia" w:eastAsia="Times New Roman" w:hAnsi="Georgia" w:cs="Times New Roman"/>
          <w:i/>
          <w:iCs/>
          <w:color w:val="000000"/>
          <w:kern w:val="0"/>
          <w14:ligatures w14:val="none"/>
        </w:rPr>
        <w:t xml:space="preserve">Larrea </w:t>
      </w:r>
      <w:proofErr w:type="spellStart"/>
      <w:r w:rsidRPr="00981097">
        <w:rPr>
          <w:rFonts w:ascii="Georgia" w:eastAsia="Times New Roman" w:hAnsi="Georgia" w:cs="Times New Roman"/>
          <w:i/>
          <w:iCs/>
          <w:color w:val="000000"/>
          <w:kern w:val="0"/>
          <w14:ligatures w14:val="none"/>
        </w:rPr>
        <w:t>divaricata</w:t>
      </w:r>
      <w:proofErr w:type="spellEnd"/>
      <w:r w:rsidRPr="00981097">
        <w:rPr>
          <w:rFonts w:ascii="Georgia" w:eastAsia="Times New Roman" w:hAnsi="Georgia" w:cs="Times New Roman"/>
          <w:color w:val="000000"/>
          <w:kern w:val="0"/>
          <w14:ligatures w14:val="none"/>
        </w:rPr>
        <w:t xml:space="preserve">, which are desert shrubs commonly found in arid environments. Data were collected from several sites including the </w:t>
      </w:r>
      <w:proofErr w:type="spellStart"/>
      <w:r w:rsidRPr="00981097">
        <w:rPr>
          <w:rFonts w:ascii="Georgia" w:eastAsia="Times New Roman" w:hAnsi="Georgia" w:cs="Times New Roman"/>
          <w:color w:val="000000"/>
          <w:kern w:val="0"/>
          <w14:ligatures w14:val="none"/>
        </w:rPr>
        <w:t>Sevilleta</w:t>
      </w:r>
      <w:proofErr w:type="spellEnd"/>
      <w:r w:rsidRPr="00981097">
        <w:rPr>
          <w:rFonts w:ascii="Georgia" w:eastAsia="Times New Roman" w:hAnsi="Georgia" w:cs="Times New Roman"/>
          <w:color w:val="000000"/>
          <w:kern w:val="0"/>
          <w14:ligatures w14:val="none"/>
        </w:rPr>
        <w:t xml:space="preserve"> National Wildlife Refuge in New Mexico, locations in Mexico, and sites in Argentina. The dataset includes variables such as species, site location, latitude, and growth environment, which allow researchers to examine how environmental conditions differ across plant populations. The goal of this project is to investigate how growth environment varies among </w:t>
      </w:r>
      <w:r w:rsidRPr="00981097">
        <w:rPr>
          <w:rFonts w:ascii="Georgia" w:eastAsia="Times New Roman" w:hAnsi="Georgia" w:cs="Times New Roman"/>
          <w:i/>
          <w:iCs/>
          <w:color w:val="000000"/>
          <w:kern w:val="0"/>
          <w14:ligatures w14:val="none"/>
        </w:rPr>
        <w:t>Larrea</w:t>
      </w:r>
      <w:r w:rsidRPr="00981097">
        <w:rPr>
          <w:rFonts w:ascii="Georgia" w:eastAsia="Times New Roman" w:hAnsi="Georgia" w:cs="Times New Roman"/>
          <w:color w:val="000000"/>
          <w:kern w:val="0"/>
          <w14:ligatures w14:val="none"/>
        </w:rPr>
        <w:t xml:space="preserve"> populations across species and geographic locations. Specifically, this project will explore whether patterns in growth environment differ between species or across different sites. I hypothesize that growth environment will vary among locations because plants growing in different regions experience different environmental conditions such as temperature, soil composition, and water availability. Understanding these patterns may help explain how environmental factors influence plant populations and contribute to processes such as Local Adaptation.</w:t>
      </w:r>
    </w:p>
    <w:p w14:paraId="54F135A3" w14:textId="77777777" w:rsidR="00981097" w:rsidRPr="00981097" w:rsidRDefault="00981097" w:rsidP="00981097">
      <w:pPr>
        <w:spacing w:after="0" w:line="240" w:lineRule="auto"/>
        <w:rPr>
          <w:rFonts w:ascii="Times New Roman" w:eastAsia="Times New Roman" w:hAnsi="Times New Roman" w:cs="Times New Roman"/>
          <w:kern w:val="0"/>
          <w14:ligatures w14:val="none"/>
        </w:rPr>
      </w:pPr>
    </w:p>
    <w:p w14:paraId="771E0DB9" w14:textId="77777777" w:rsidR="00981097" w:rsidRDefault="00981097" w:rsidP="002F2178">
      <w:pPr>
        <w:rPr>
          <w:rFonts w:ascii="Times New Roman" w:hAnsi="Times New Roman" w:cs="Times New Roman"/>
        </w:rPr>
      </w:pPr>
    </w:p>
    <w:p w14:paraId="78AB5B6E" w14:textId="221B247E" w:rsidR="00981097" w:rsidRDefault="00981097" w:rsidP="002F2178">
      <w:pPr>
        <w:rPr>
          <w:rFonts w:ascii="Times New Roman" w:hAnsi="Times New Roman" w:cs="Times New Roman"/>
        </w:rPr>
      </w:pPr>
      <w:r>
        <w:rPr>
          <w:rFonts w:ascii="Times New Roman" w:hAnsi="Times New Roman" w:cs="Times New Roman"/>
        </w:rPr>
        <w:t>Pseud</w:t>
      </w:r>
      <w:r w:rsidR="005C5391">
        <w:rPr>
          <w:rFonts w:ascii="Times New Roman" w:hAnsi="Times New Roman" w:cs="Times New Roman"/>
        </w:rPr>
        <w:t xml:space="preserve">ocode </w:t>
      </w:r>
    </w:p>
    <w:p w14:paraId="5A26CB9A" w14:textId="5DCCA08D" w:rsidR="005C5391" w:rsidRPr="005C5391" w:rsidRDefault="005C5391" w:rsidP="005C5391">
      <w:pPr>
        <w:spacing w:line="240" w:lineRule="auto"/>
        <w:rPr>
          <w:rFonts w:ascii="Times New Roman" w:eastAsia="Times New Roman" w:hAnsi="Times New Roman" w:cs="Times New Roman"/>
          <w:kern w:val="0"/>
          <w14:ligatures w14:val="none"/>
        </w:rPr>
      </w:pPr>
      <w:r w:rsidRPr="005C5391">
        <w:rPr>
          <w:rFonts w:ascii="Times New Roman" w:eastAsia="Times New Roman" w:hAnsi="Times New Roman" w:cs="Times New Roman"/>
          <w:color w:val="000000"/>
          <w:kern w:val="0"/>
          <w14:ligatures w14:val="none"/>
        </w:rPr>
        <w:t>First, the dataset will be imported into R from the downloaded CSV file. Next, the structure of the dataset will be examined to identify the variables and check for missing values. The data will then be cleaned by filtering out rows with missing values in key variables such as species, latitude, and growth environment. After cleaning the data, summary statistics will be calculated to understand the distribution of observations across species and growth environments. Several visualizations will then be created, including bar graphs and scatterplots, to explore patterns between species, geographic location, and growth environment. Finally, the patterns observed in the graphs will be interpreted to determine whether growth environments vary among Larrea populations across different locations.</w:t>
      </w:r>
    </w:p>
    <w:p w14:paraId="1D5DB6C1" w14:textId="77777777" w:rsidR="005C5391" w:rsidRPr="005C5391" w:rsidRDefault="005C5391" w:rsidP="005C5391">
      <w:pPr>
        <w:spacing w:after="0" w:line="240" w:lineRule="auto"/>
        <w:rPr>
          <w:rFonts w:ascii="Times New Roman" w:eastAsia="Times New Roman" w:hAnsi="Times New Roman" w:cs="Times New Roman"/>
          <w:kern w:val="0"/>
          <w14:ligatures w14:val="none"/>
        </w:rPr>
      </w:pPr>
    </w:p>
    <w:p w14:paraId="54D573CC" w14:textId="4F3B6D08" w:rsidR="005C5391" w:rsidRDefault="009221AA" w:rsidP="002F2178">
      <w:pPr>
        <w:rPr>
          <w:rFonts w:ascii="Times New Roman" w:hAnsi="Times New Roman" w:cs="Times New Roman"/>
        </w:rPr>
      </w:pPr>
      <w:r>
        <w:rPr>
          <w:rFonts w:ascii="Times New Roman" w:hAnsi="Times New Roman" w:cs="Times New Roman"/>
        </w:rPr>
        <w:lastRenderedPageBreak/>
        <w:t>Graphs Provided in R Script</w:t>
      </w:r>
    </w:p>
    <w:p w14:paraId="6F18EBF1" w14:textId="77777777" w:rsidR="009221AA" w:rsidRDefault="009221AA" w:rsidP="002F2178">
      <w:pPr>
        <w:rPr>
          <w:rFonts w:ascii="Times New Roman" w:hAnsi="Times New Roman" w:cs="Times New Roman"/>
        </w:rPr>
      </w:pPr>
    </w:p>
    <w:p w14:paraId="7B3070F3" w14:textId="53E69479" w:rsidR="0095764D" w:rsidRDefault="009221AA" w:rsidP="002F2178">
      <w:pPr>
        <w:rPr>
          <w:rFonts w:ascii="Times New Roman" w:hAnsi="Times New Roman" w:cs="Times New Roman"/>
        </w:rPr>
      </w:pPr>
      <w:r>
        <w:rPr>
          <w:rFonts w:ascii="Times New Roman" w:hAnsi="Times New Roman" w:cs="Times New Roman"/>
        </w:rPr>
        <w:t xml:space="preserve">Bar Graph:  </w:t>
      </w:r>
      <w:r w:rsidR="0095764D">
        <w:rPr>
          <w:rFonts w:ascii="Times New Roman" w:hAnsi="Times New Roman" w:cs="Times New Roman"/>
        </w:rPr>
        <w:t>Growth Environment by Species</w:t>
      </w:r>
    </w:p>
    <w:p w14:paraId="5DAC10AC" w14:textId="499040AB" w:rsidR="0095764D" w:rsidRDefault="00381EE2" w:rsidP="002F2178">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3E0DB697" wp14:editId="0E98BAC0">
                <wp:simplePos x="0" y="0"/>
                <wp:positionH relativeFrom="column">
                  <wp:posOffset>0</wp:posOffset>
                </wp:positionH>
                <wp:positionV relativeFrom="paragraph">
                  <wp:posOffset>2842895</wp:posOffset>
                </wp:positionV>
                <wp:extent cx="3893820" cy="484505"/>
                <wp:effectExtent l="0" t="0" r="17780" b="10795"/>
                <wp:wrapNone/>
                <wp:docPr id="851495465" name="Text Box 2"/>
                <wp:cNvGraphicFramePr/>
                <a:graphic xmlns:a="http://schemas.openxmlformats.org/drawingml/2006/main">
                  <a:graphicData uri="http://schemas.microsoft.com/office/word/2010/wordprocessingShape">
                    <wps:wsp>
                      <wps:cNvSpPr txBox="1"/>
                      <wps:spPr>
                        <a:xfrm>
                          <a:off x="0" y="0"/>
                          <a:ext cx="3893820" cy="484505"/>
                        </a:xfrm>
                        <a:prstGeom prst="rect">
                          <a:avLst/>
                        </a:prstGeom>
                        <a:solidFill>
                          <a:schemeClr val="lt1"/>
                        </a:solidFill>
                        <a:ln w="6350">
                          <a:solidFill>
                            <a:prstClr val="black"/>
                          </a:solidFill>
                        </a:ln>
                      </wps:spPr>
                      <wps:txbx>
                        <w:txbxContent>
                          <w:p w14:paraId="6ED53EED" w14:textId="32C29D66" w:rsidR="00381EE2" w:rsidRPr="00381EE2" w:rsidRDefault="00381EE2">
                            <w:pPr>
                              <w:rPr>
                                <w:rFonts w:ascii="Times New Roman" w:hAnsi="Times New Roman" w:cs="Times New Roman"/>
                                <w:sz w:val="22"/>
                                <w:szCs w:val="22"/>
                              </w:rPr>
                            </w:pPr>
                            <w:r>
                              <w:rPr>
                                <w:rFonts w:ascii="Times New Roman" w:hAnsi="Times New Roman" w:cs="Times New Roman"/>
                                <w:sz w:val="22"/>
                                <w:szCs w:val="22"/>
                              </w:rPr>
                              <w:t xml:space="preserve">This figure shows a bar graph representing the </w:t>
                            </w:r>
                            <w:r w:rsidR="00601783">
                              <w:rPr>
                                <w:rFonts w:ascii="Times New Roman" w:hAnsi="Times New Roman" w:cs="Times New Roman"/>
                                <w:sz w:val="22"/>
                                <w:szCs w:val="22"/>
                              </w:rPr>
                              <w:t xml:space="preserve">number of </w:t>
                            </w:r>
                            <w:r w:rsidR="001F4C3B">
                              <w:rPr>
                                <w:rFonts w:ascii="Times New Roman" w:hAnsi="Times New Roman" w:cs="Times New Roman"/>
                                <w:sz w:val="22"/>
                                <w:szCs w:val="22"/>
                              </w:rPr>
                              <w:t xml:space="preserve">different </w:t>
                            </w:r>
                            <w:r w:rsidR="00601783">
                              <w:rPr>
                                <w:rFonts w:ascii="Times New Roman" w:hAnsi="Times New Roman" w:cs="Times New Roman"/>
                                <w:sz w:val="22"/>
                                <w:szCs w:val="22"/>
                              </w:rPr>
                              <w:t>species by growth environment.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E0DB697" id="_x0000_t202" coordsize="21600,21600" o:spt="202" path="m,l,21600r21600,l21600,xe">
                <v:stroke joinstyle="miter"/>
                <v:path gradientshapeok="t" o:connecttype="rect"/>
              </v:shapetype>
              <v:shape id="Text Box 2" o:spid="_x0000_s1026" type="#_x0000_t202" style="position:absolute;margin-left:0;margin-top:223.85pt;width:306.6pt;height:38.1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" fillcolor="white [3201]" strokeweight=".5pt">
                <v:textbox>
                  <w:txbxContent>
                    <w:p w14:paraId="6ED53EED" w14:textId="32C29D66" w:rsidR="00381EE2" w:rsidRPr="00381EE2" w:rsidRDefault="00381EE2">
                      <w:pPr>
                        <w:rPr>
                          <w:rFonts w:ascii="Times New Roman" w:hAnsi="Times New Roman" w:cs="Times New Roman"/>
                          <w:sz w:val="22"/>
                          <w:szCs w:val="22"/>
                        </w:rPr>
                      </w:pPr>
                      <w:r>
                        <w:rPr>
                          <w:rFonts w:ascii="Times New Roman" w:hAnsi="Times New Roman" w:cs="Times New Roman"/>
                          <w:sz w:val="22"/>
                          <w:szCs w:val="22"/>
                        </w:rPr>
                        <w:t xml:space="preserve">This figure shows a bar graph representing the </w:t>
                      </w:r>
                      <w:r w:rsidR="00601783">
                        <w:rPr>
                          <w:rFonts w:ascii="Times New Roman" w:hAnsi="Times New Roman" w:cs="Times New Roman"/>
                          <w:sz w:val="22"/>
                          <w:szCs w:val="22"/>
                        </w:rPr>
                        <w:t xml:space="preserve">number of </w:t>
                      </w:r>
                      <w:r w:rsidR="001F4C3B">
                        <w:rPr>
                          <w:rFonts w:ascii="Times New Roman" w:hAnsi="Times New Roman" w:cs="Times New Roman"/>
                          <w:sz w:val="22"/>
                          <w:szCs w:val="22"/>
                        </w:rPr>
                        <w:t xml:space="preserve">different </w:t>
                      </w:r>
                      <w:r w:rsidR="00601783">
                        <w:rPr>
                          <w:rFonts w:ascii="Times New Roman" w:hAnsi="Times New Roman" w:cs="Times New Roman"/>
                          <w:sz w:val="22"/>
                          <w:szCs w:val="22"/>
                        </w:rPr>
                        <w:t>species by growth environment.</w:t>
                      </w:r>
                    </w:p>
                  </w:txbxContent>
                </v:textbox>
              </v:shape>
            </w:pict>
          </mc:Fallback>
        </mc:AlternateContent>
      </w:r>
      <w:r>
        <w:rPr>
          <w:rFonts w:ascii="Times New Roman" w:hAnsi="Times New Roman" w:cs="Times New Roman"/>
          <w:noProof/>
        </w:rPr>
        <w:drawing>
          <wp:inline distT="0" distB="0" distL="0" distR="0" wp14:anchorId="7BD40501" wp14:editId="5BDBB69B">
            <wp:extent cx="3893820" cy="2845484"/>
            <wp:effectExtent l="0" t="0" r="5080" b="0"/>
            <wp:docPr id="509477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477496" name="Picture 509477496"/>
                    <pic:cNvPicPr/>
                  </pic:nvPicPr>
                  <pic:blipFill>
                    <a:blip r:embed="rId4" cstate="print">
                      <a:extLst>
                        <a:ext uri="{28A0092B-C50C-407E-A947-70E740481C1C}">
                          <a14:useLocalDpi xmlns:a14="http://schemas.microsoft.com/office/drawing/2010/main" val="0"/>
                        </a:ext>
                      </a:extLst>
                    </a:blip>
                    <a:stretch>
                      <a:fillRect/>
                    </a:stretch>
                  </pic:blipFill>
                  <pic:spPr>
                    <a:xfrm>
                      <a:off x="0" y="0"/>
                      <a:ext cx="3898415" cy="2848842"/>
                    </a:xfrm>
                    <a:prstGeom prst="rect">
                      <a:avLst/>
                    </a:prstGeom>
                  </pic:spPr>
                </pic:pic>
              </a:graphicData>
            </a:graphic>
          </wp:inline>
        </w:drawing>
      </w:r>
    </w:p>
    <w:p w14:paraId="153F0F52" w14:textId="77777777" w:rsidR="00381EE2" w:rsidRDefault="00381EE2" w:rsidP="002F2178">
      <w:pPr>
        <w:rPr>
          <w:rFonts w:ascii="Times New Roman" w:hAnsi="Times New Roman" w:cs="Times New Roman"/>
        </w:rPr>
      </w:pPr>
    </w:p>
    <w:p w14:paraId="16C1AD34" w14:textId="77777777" w:rsidR="00381EE2" w:rsidRDefault="00381EE2" w:rsidP="002F2178">
      <w:pPr>
        <w:rPr>
          <w:rFonts w:ascii="Times New Roman" w:hAnsi="Times New Roman" w:cs="Times New Roman"/>
        </w:rPr>
      </w:pPr>
    </w:p>
    <w:p w14:paraId="6E041509" w14:textId="77777777" w:rsidR="00381EE2" w:rsidRDefault="00381EE2" w:rsidP="002F2178">
      <w:pPr>
        <w:rPr>
          <w:rFonts w:ascii="Times New Roman" w:hAnsi="Times New Roman" w:cs="Times New Roman"/>
        </w:rPr>
      </w:pPr>
    </w:p>
    <w:p w14:paraId="2007484B" w14:textId="77777777" w:rsidR="00381EE2" w:rsidRDefault="00381EE2" w:rsidP="002F2178">
      <w:pPr>
        <w:rPr>
          <w:rFonts w:ascii="Times New Roman" w:hAnsi="Times New Roman" w:cs="Times New Roman"/>
        </w:rPr>
      </w:pPr>
    </w:p>
    <w:p w14:paraId="3B30EAA4" w14:textId="6B128C6A" w:rsidR="0095764D" w:rsidRDefault="002157FB" w:rsidP="002F2178">
      <w:pPr>
        <w:rPr>
          <w:rFonts w:ascii="Times New Roman" w:hAnsi="Times New Roman" w:cs="Times New Roman"/>
        </w:rPr>
      </w:pPr>
      <w:r>
        <w:rPr>
          <w:rFonts w:ascii="Times New Roman" w:hAnsi="Times New Roman" w:cs="Times New Roman"/>
        </w:rPr>
        <w:t>Scattered plot: Growth Environment vs. Latitude</w:t>
      </w:r>
      <w:r w:rsidR="00381EE2">
        <w:rPr>
          <w:rFonts w:ascii="Times New Roman" w:hAnsi="Times New Roman" w:cs="Times New Roman"/>
        </w:rPr>
        <w:t xml:space="preserve"> by Site </w:t>
      </w:r>
    </w:p>
    <w:p w14:paraId="4E01623F" w14:textId="294E6C61" w:rsidR="00601783" w:rsidRPr="002F2178" w:rsidRDefault="00684794" w:rsidP="002F2178">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40A08873" wp14:editId="3BA2C373">
                <wp:simplePos x="0" y="0"/>
                <wp:positionH relativeFrom="column">
                  <wp:posOffset>0</wp:posOffset>
                </wp:positionH>
                <wp:positionV relativeFrom="paragraph">
                  <wp:posOffset>2627630</wp:posOffset>
                </wp:positionV>
                <wp:extent cx="3534410" cy="662940"/>
                <wp:effectExtent l="0" t="0" r="8890" b="10160"/>
                <wp:wrapNone/>
                <wp:docPr id="615858504" name="Text Box 4"/>
                <wp:cNvGraphicFramePr/>
                <a:graphic xmlns:a="http://schemas.openxmlformats.org/drawingml/2006/main">
                  <a:graphicData uri="http://schemas.microsoft.com/office/word/2010/wordprocessingShape">
                    <wps:wsp>
                      <wps:cNvSpPr txBox="1"/>
                      <wps:spPr>
                        <a:xfrm>
                          <a:off x="0" y="0"/>
                          <a:ext cx="3534410" cy="662940"/>
                        </a:xfrm>
                        <a:prstGeom prst="rect">
                          <a:avLst/>
                        </a:prstGeom>
                        <a:solidFill>
                          <a:schemeClr val="lt1"/>
                        </a:solidFill>
                        <a:ln w="6350">
                          <a:solidFill>
                            <a:prstClr val="black"/>
                          </a:solidFill>
                        </a:ln>
                      </wps:spPr>
                      <wps:txbx>
                        <w:txbxContent>
                          <w:p w14:paraId="3F0D59C1" w14:textId="2C50A3CE" w:rsidR="00684794" w:rsidRPr="00684794" w:rsidRDefault="00684794">
                            <w:pPr>
                              <w:rPr>
                                <w:rFonts w:ascii="Times New Roman" w:hAnsi="Times New Roman" w:cs="Times New Roman"/>
                                <w:sz w:val="22"/>
                                <w:szCs w:val="22"/>
                              </w:rPr>
                            </w:pPr>
                            <w:r>
                              <w:rPr>
                                <w:rFonts w:ascii="Times New Roman" w:hAnsi="Times New Roman" w:cs="Times New Roman"/>
                                <w:sz w:val="22"/>
                                <w:szCs w:val="22"/>
                              </w:rPr>
                              <w:t xml:space="preserve">This figure </w:t>
                            </w:r>
                            <w:r w:rsidR="006153A3">
                              <w:rPr>
                                <w:rFonts w:ascii="Times New Roman" w:hAnsi="Times New Roman" w:cs="Times New Roman"/>
                                <w:sz w:val="22"/>
                                <w:szCs w:val="22"/>
                              </w:rPr>
                              <w:t xml:space="preserve">shows </w:t>
                            </w:r>
                            <w:r w:rsidR="005E48BD">
                              <w:rPr>
                                <w:rFonts w:ascii="Times New Roman" w:hAnsi="Times New Roman" w:cs="Times New Roman"/>
                                <w:sz w:val="22"/>
                                <w:szCs w:val="22"/>
                              </w:rPr>
                              <w:t xml:space="preserve">a scatter plot representing the </w:t>
                            </w:r>
                            <w:r w:rsidR="001F4C3B">
                              <w:rPr>
                                <w:rFonts w:ascii="Times New Roman" w:hAnsi="Times New Roman" w:cs="Times New Roman"/>
                                <w:sz w:val="22"/>
                                <w:szCs w:val="22"/>
                              </w:rPr>
                              <w:t>different species across environments and latitudes within multiple groups</w:t>
                            </w:r>
                            <w:r w:rsidR="002157FB">
                              <w:rPr>
                                <w:rFonts w:ascii="Times New Roman" w:hAnsi="Times New Roman" w:cs="Times New Roman"/>
                                <w:sz w:val="22"/>
                                <w:szCs w:val="22"/>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A08873" id="Text Box 4" o:spid="_x0000_s1027" type="#_x0000_t202" style="position:absolute;margin-left:0;margin-top:206.9pt;width:278.3pt;height:52.2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" fillcolor="white [3201]" strokeweight=".5pt">
                <v:textbox>
                  <w:txbxContent>
                    <w:p w14:paraId="3F0D59C1" w14:textId="2C50A3CE" w:rsidR="00684794" w:rsidRPr="00684794" w:rsidRDefault="00684794">
                      <w:pPr>
                        <w:rPr>
                          <w:rFonts w:ascii="Times New Roman" w:hAnsi="Times New Roman" w:cs="Times New Roman"/>
                          <w:sz w:val="22"/>
                          <w:szCs w:val="22"/>
                        </w:rPr>
                      </w:pPr>
                      <w:r>
                        <w:rPr>
                          <w:rFonts w:ascii="Times New Roman" w:hAnsi="Times New Roman" w:cs="Times New Roman"/>
                          <w:sz w:val="22"/>
                          <w:szCs w:val="22"/>
                        </w:rPr>
                        <w:t xml:space="preserve">This figure </w:t>
                      </w:r>
                      <w:r w:rsidR="006153A3">
                        <w:rPr>
                          <w:rFonts w:ascii="Times New Roman" w:hAnsi="Times New Roman" w:cs="Times New Roman"/>
                          <w:sz w:val="22"/>
                          <w:szCs w:val="22"/>
                        </w:rPr>
                        <w:t xml:space="preserve">shows </w:t>
                      </w:r>
                      <w:r w:rsidR="005E48BD">
                        <w:rPr>
                          <w:rFonts w:ascii="Times New Roman" w:hAnsi="Times New Roman" w:cs="Times New Roman"/>
                          <w:sz w:val="22"/>
                          <w:szCs w:val="22"/>
                        </w:rPr>
                        <w:t xml:space="preserve">a scatter plot representing the </w:t>
                      </w:r>
                      <w:r w:rsidR="001F4C3B">
                        <w:rPr>
                          <w:rFonts w:ascii="Times New Roman" w:hAnsi="Times New Roman" w:cs="Times New Roman"/>
                          <w:sz w:val="22"/>
                          <w:szCs w:val="22"/>
                        </w:rPr>
                        <w:t>different species across environments and latitudes within multiple groups</w:t>
                      </w:r>
                      <w:r w:rsidR="002157FB">
                        <w:rPr>
                          <w:rFonts w:ascii="Times New Roman" w:hAnsi="Times New Roman" w:cs="Times New Roman"/>
                          <w:sz w:val="22"/>
                          <w:szCs w:val="22"/>
                        </w:rPr>
                        <w:t xml:space="preserve">. </w:t>
                      </w:r>
                    </w:p>
                  </w:txbxContent>
                </v:textbox>
              </v:shape>
            </w:pict>
          </mc:Fallback>
        </mc:AlternateContent>
      </w:r>
      <w:r w:rsidR="00601783">
        <w:rPr>
          <w:rFonts w:ascii="Times New Roman" w:hAnsi="Times New Roman" w:cs="Times New Roman"/>
          <w:noProof/>
        </w:rPr>
        <w:drawing>
          <wp:inline distT="0" distB="0" distL="0" distR="0" wp14:anchorId="3724F60F" wp14:editId="12A3BFC8">
            <wp:extent cx="3535012" cy="2583278"/>
            <wp:effectExtent l="0" t="0" r="0" b="0"/>
            <wp:docPr id="14818420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42075" name="Picture 1481842075"/>
                    <pic:cNvPicPr/>
                  </pic:nvPicPr>
                  <pic:blipFill>
                    <a:blip r:embed="rId5" cstate="print">
                      <a:extLst>
                        <a:ext uri="{28A0092B-C50C-407E-A947-70E740481C1C}">
                          <a14:useLocalDpi xmlns:a14="http://schemas.microsoft.com/office/drawing/2010/main" val="0"/>
                        </a:ext>
                      </a:extLst>
                    </a:blip>
                    <a:stretch>
                      <a:fillRect/>
                    </a:stretch>
                  </pic:blipFill>
                  <pic:spPr>
                    <a:xfrm>
                      <a:off x="0" y="0"/>
                      <a:ext cx="3550074" cy="2594285"/>
                    </a:xfrm>
                    <a:prstGeom prst="rect">
                      <a:avLst/>
                    </a:prstGeom>
                  </pic:spPr>
                </pic:pic>
              </a:graphicData>
            </a:graphic>
          </wp:inline>
        </w:drawing>
      </w:r>
    </w:p>
    <w:sectPr w:rsidR="00601783" w:rsidRPr="002F21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2F7"/>
    <w:rsid w:val="001F4C3B"/>
    <w:rsid w:val="002157FB"/>
    <w:rsid w:val="00265F84"/>
    <w:rsid w:val="002F2178"/>
    <w:rsid w:val="00381EE2"/>
    <w:rsid w:val="004202F7"/>
    <w:rsid w:val="005B0D9B"/>
    <w:rsid w:val="005C5391"/>
    <w:rsid w:val="005E48BD"/>
    <w:rsid w:val="00601783"/>
    <w:rsid w:val="006153A3"/>
    <w:rsid w:val="00684794"/>
    <w:rsid w:val="008624E4"/>
    <w:rsid w:val="009221AA"/>
    <w:rsid w:val="0095764D"/>
    <w:rsid w:val="00981097"/>
    <w:rsid w:val="00A860D6"/>
    <w:rsid w:val="00A91028"/>
    <w:rsid w:val="00C40E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9BB8F"/>
  <w15:chartTrackingRefBased/>
  <w15:docId w15:val="{F6BCDD40-3156-5C47-A4C1-5A6271ECB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02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02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02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02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02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02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02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02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02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2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02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02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02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02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02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02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02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02F7"/>
    <w:rPr>
      <w:rFonts w:eastAsiaTheme="majorEastAsia" w:cstheme="majorBidi"/>
      <w:color w:val="272727" w:themeColor="text1" w:themeTint="D8"/>
    </w:rPr>
  </w:style>
  <w:style w:type="paragraph" w:styleId="Title">
    <w:name w:val="Title"/>
    <w:basedOn w:val="Normal"/>
    <w:next w:val="Normal"/>
    <w:link w:val="TitleChar"/>
    <w:uiPriority w:val="10"/>
    <w:qFormat/>
    <w:rsid w:val="004202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02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02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02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02F7"/>
    <w:pPr>
      <w:spacing w:before="160"/>
      <w:jc w:val="center"/>
    </w:pPr>
    <w:rPr>
      <w:i/>
      <w:iCs/>
      <w:color w:val="404040" w:themeColor="text1" w:themeTint="BF"/>
    </w:rPr>
  </w:style>
  <w:style w:type="character" w:customStyle="1" w:styleId="QuoteChar">
    <w:name w:val="Quote Char"/>
    <w:basedOn w:val="DefaultParagraphFont"/>
    <w:link w:val="Quote"/>
    <w:uiPriority w:val="29"/>
    <w:rsid w:val="004202F7"/>
    <w:rPr>
      <w:i/>
      <w:iCs/>
      <w:color w:val="404040" w:themeColor="text1" w:themeTint="BF"/>
    </w:rPr>
  </w:style>
  <w:style w:type="paragraph" w:styleId="ListParagraph">
    <w:name w:val="List Paragraph"/>
    <w:basedOn w:val="Normal"/>
    <w:uiPriority w:val="34"/>
    <w:qFormat/>
    <w:rsid w:val="004202F7"/>
    <w:pPr>
      <w:ind w:left="720"/>
      <w:contextualSpacing/>
    </w:pPr>
  </w:style>
  <w:style w:type="character" w:styleId="IntenseEmphasis">
    <w:name w:val="Intense Emphasis"/>
    <w:basedOn w:val="DefaultParagraphFont"/>
    <w:uiPriority w:val="21"/>
    <w:qFormat/>
    <w:rsid w:val="004202F7"/>
    <w:rPr>
      <w:i/>
      <w:iCs/>
      <w:color w:val="0F4761" w:themeColor="accent1" w:themeShade="BF"/>
    </w:rPr>
  </w:style>
  <w:style w:type="paragraph" w:styleId="IntenseQuote">
    <w:name w:val="Intense Quote"/>
    <w:basedOn w:val="Normal"/>
    <w:next w:val="Normal"/>
    <w:link w:val="IntenseQuoteChar"/>
    <w:uiPriority w:val="30"/>
    <w:qFormat/>
    <w:rsid w:val="004202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02F7"/>
    <w:rPr>
      <w:i/>
      <w:iCs/>
      <w:color w:val="0F4761" w:themeColor="accent1" w:themeShade="BF"/>
    </w:rPr>
  </w:style>
  <w:style w:type="character" w:styleId="IntenseReference">
    <w:name w:val="Intense Reference"/>
    <w:basedOn w:val="DefaultParagraphFont"/>
    <w:uiPriority w:val="32"/>
    <w:qFormat/>
    <w:rsid w:val="004202F7"/>
    <w:rPr>
      <w:b/>
      <w:bCs/>
      <w:smallCaps/>
      <w:color w:val="0F4761" w:themeColor="accent1" w:themeShade="BF"/>
      <w:spacing w:val="5"/>
    </w:rPr>
  </w:style>
  <w:style w:type="paragraph" w:styleId="NormalWeb">
    <w:name w:val="Normal (Web)"/>
    <w:basedOn w:val="Normal"/>
    <w:uiPriority w:val="99"/>
    <w:semiHidden/>
    <w:unhideWhenUsed/>
    <w:rsid w:val="0098109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2761ec8-7198-4440-bea0-e9dd2af28b51}" enabled="1" method="Privileged" siteId="{73e15cf5-5dbb-46af-a862-753916269d7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369</Words>
  <Characters>2107</Characters>
  <Application>Microsoft Office Word</Application>
  <DocSecurity>0</DocSecurity>
  <Lines>17</Lines>
  <Paragraphs>4</Paragraphs>
  <ScaleCrop>false</ScaleCrop>
  <Company/>
  <LinksUpToDate>false</LinksUpToDate>
  <CharactersWithSpaces>2472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Mariii Huff</dc:creator>
  <cp:keywords/>
  <dc:description/>
  <cp:lastModifiedBy>Mariii Huff</cp:lastModifiedBy>
  <cp:revision>2</cp:revision>
  <dcterms:created xsi:type="dcterms:W3CDTF">2026-05-02T19:21:00Z</dcterms:created>
  <dcterms:modified xsi:type="dcterms:W3CDTF">2026-05-02T19:21:00Z</dcterms:modified>
</cp:coreProperties>
</file>