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6D08" w14:textId="7AC6A88B" w:rsidR="005842F3" w:rsidRDefault="00246E5A" w:rsidP="00C96B37">
      <w:r>
        <w:t>The California housing</w:t>
      </w:r>
    </w:p>
    <w:p w14:paraId="0FC3CBB6" w14:textId="29D6F352" w:rsidR="00C54C7F" w:rsidRDefault="00C96B37" w:rsidP="00C96B37">
      <w:r>
        <w:t>Ulazn</w:t>
      </w:r>
      <w:r w:rsidR="00FE6835">
        <w:t>e veličine</w:t>
      </w:r>
      <w:r>
        <w:t>:</w:t>
      </w:r>
      <w:r w:rsidR="00246E5A">
        <w:t xml:space="preserve"> MedInc, HouseAge, AveRooms…</w:t>
      </w:r>
      <w:r>
        <w:t xml:space="preserve"> </w:t>
      </w:r>
    </w:p>
    <w:p w14:paraId="5A507405" w14:textId="78F2CE77" w:rsidR="00C96B37" w:rsidRDefault="00C96B37" w:rsidP="00C96B37">
      <w:r>
        <w:t>Izlazn</w:t>
      </w:r>
      <w:r w:rsidR="00FE6835">
        <w:t>e veličine</w:t>
      </w:r>
      <w:r>
        <w:t xml:space="preserve">: </w:t>
      </w:r>
      <w:r w:rsidR="00246E5A">
        <w:t>target (kontinuirana numerička, cijena nekretnine)</w:t>
      </w:r>
    </w:p>
    <w:p w14:paraId="5556FF85" w14:textId="609065E0" w:rsidR="00FE6835" w:rsidRDefault="00FE6835" w:rsidP="00C96B37">
      <w:r>
        <w:t>Linearna regresija -&gt;</w:t>
      </w:r>
      <w:r w:rsidR="00246E5A">
        <w:t xml:space="preserve"> da; </w:t>
      </w:r>
      <w:r w:rsidR="001A0DFF">
        <w:t xml:space="preserve">najprikladnija, </w:t>
      </w:r>
      <w:r w:rsidR="00246E5A">
        <w:t>izlazna veličina je kontinuirana numerička veličina, gledamo korelaciju između podataka, linearnu ovisnost ulaznih značajki i cijene nekretnine, kako parametri utječu</w:t>
      </w:r>
    </w:p>
    <w:p w14:paraId="2BA25C99" w14:textId="40A7B936" w:rsidR="00FE6835" w:rsidRDefault="00FE6835" w:rsidP="00C96B37">
      <w:r>
        <w:t xml:space="preserve">Binarna logistička regresija -&gt; </w:t>
      </w:r>
      <w:r w:rsidR="00246E5A">
        <w:t>ne; veličine nisu kategoričke (izlazne), inače se koristi za razvrstavanje u 2 kategorije (npr. skupo/jeftino), a ne za predviđanje točnog iznosa</w:t>
      </w:r>
    </w:p>
    <w:p w14:paraId="1DA7A081" w14:textId="358531C0" w:rsidR="00FE6835" w:rsidRDefault="00FE6835" w:rsidP="00C96B37">
      <w:r>
        <w:t xml:space="preserve">Višeklasna klasifikacija logističkom regresijom -&gt; </w:t>
      </w:r>
      <w:r w:rsidR="00246E5A">
        <w:t>ne; isto kao i binarna logistička regresija, samo što razvrstava na mininalno 2 ili više kategorije, tj diskretne klase, ovdje imamo kontinuirane izlazne veličine tako da nam ovo nije prikladno za koristiti</w:t>
      </w:r>
    </w:p>
    <w:p w14:paraId="45B4FD3B" w14:textId="0003AAA2" w:rsidR="00FE6835" w:rsidRDefault="00FE6835" w:rsidP="00C96B37">
      <w:r>
        <w:t>KNN -&gt;</w:t>
      </w:r>
      <w:r w:rsidR="001864BB">
        <w:t xml:space="preserve"> </w:t>
      </w:r>
      <w:r w:rsidR="001A0DFF">
        <w:t>da; predviđa cijenu na temelju prosjeka cijena najbližih/sličnijih susjeda (susjednih nekretnina) u prostoru značajki</w:t>
      </w:r>
      <w:r w:rsidR="005C7996">
        <w:t>, obavezna normalizacija/standardizacija jer računa udaljenost</w:t>
      </w:r>
    </w:p>
    <w:p w14:paraId="20592F26" w14:textId="7677A943" w:rsidR="00FE6835" w:rsidRDefault="00FE6835" w:rsidP="00C96B37">
      <w:r>
        <w:t>SVM -&gt;</w:t>
      </w:r>
      <w:r w:rsidR="001864BB">
        <w:t xml:space="preserve"> </w:t>
      </w:r>
      <w:r w:rsidR="001A0DFF">
        <w:t xml:space="preserve">da; </w:t>
      </w:r>
      <w:r w:rsidR="005C7996">
        <w:t>koristi se s linearnim kernelom za pronalaženje funkcije koja odstupa od stvarnih vrijednosti za najviše eura, bolja je od KNN ako se radi o većem datasetu jer traži optimalan vektor, dok KNN pamti sve susjede (lazy learner), nužno skalirati značajke (standardizacija) za optimalan rad</w:t>
      </w:r>
    </w:p>
    <w:p w14:paraId="6C073DA0" w14:textId="4434B6AA" w:rsidR="00FE6835" w:rsidRPr="00C96B37" w:rsidRDefault="00FE6835" w:rsidP="00C96B37">
      <w:r>
        <w:t>K-means -&gt;</w:t>
      </w:r>
      <w:r w:rsidR="001864BB">
        <w:t xml:space="preserve"> </w:t>
      </w:r>
      <w:r w:rsidR="00246E5A">
        <w:t>ne; koristi se za nenadzirano učenje kada nema izlaznih veličina, ovdje imamo izlazne veličine, može grupirati nekretnine po sličnosti, ali ne može predvidjeti cijenu za nove podatke</w:t>
      </w:r>
    </w:p>
    <w:sectPr w:rsidR="00FE6835" w:rsidRPr="00C9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99"/>
    <w:rsid w:val="001864BB"/>
    <w:rsid w:val="001A0DFF"/>
    <w:rsid w:val="00246E5A"/>
    <w:rsid w:val="005842F3"/>
    <w:rsid w:val="005C7996"/>
    <w:rsid w:val="00922C99"/>
    <w:rsid w:val="00A95EF4"/>
    <w:rsid w:val="00AC73AB"/>
    <w:rsid w:val="00C54C7F"/>
    <w:rsid w:val="00C60618"/>
    <w:rsid w:val="00C96B37"/>
    <w:rsid w:val="00DC71D6"/>
    <w:rsid w:val="00FA0642"/>
    <w:rsid w:val="00FE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0AA85"/>
  <w15:chartTrackingRefBased/>
  <w15:docId w15:val="{1740FA2D-5B4F-48BC-A641-0AF909A0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92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2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22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2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22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2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2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2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2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22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922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922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922C99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922C99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922C99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922C99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922C99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922C9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2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92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2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92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2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922C99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922C99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922C99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922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922C99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922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Stanković</dc:creator>
  <cp:keywords/>
  <dc:description/>
  <cp:lastModifiedBy>Klara Stanković</cp:lastModifiedBy>
  <cp:revision>4</cp:revision>
  <dcterms:created xsi:type="dcterms:W3CDTF">2026-04-27T10:31:00Z</dcterms:created>
  <dcterms:modified xsi:type="dcterms:W3CDTF">2026-04-27T22:53:00Z</dcterms:modified>
</cp:coreProperties>
</file>