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 xmlns:w="http://schemas.openxmlformats.org/wordprocessingml/2006/main">
        <w:pStyle w:val="Title"/>
      </w:pPr>
      <w:r xmlns:w="http://schemas.openxmlformats.org/wordprocessingml/2006/main">
        <w:t xml:space="preserve">DOKUMEN KLARIFIKASI RESMI: VIDEO NETANYAHU 2001 &amp; KLAIM TERKAIT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VERSI BAHASA INGGRIS</w:t>
      </w:r>
    </w:p>
    <w:p>
      <w:r xmlns:w="http://schemas.openxmlformats.org/wordprocessingml/2006/main">
        <w:t xml:space="preserve">1. Latar Belakang: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Dokumen ini mengklarifikasi klaim terkait Benjamin Netanyahu dan video bocor tahun 2001 yang sering beredar online.</w:t>
      </w:r>
    </w:p>
    <w:p>
      <w:r xmlns:w="http://schemas.openxmlformats.org/wordprocessingml/2006/main">
        <w:t xml:space="preserve">2. Kutipan Otentik (diterjemahkan dari konteks Ibrani):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"Kita harus menyerang mereka dengan keras" (diartikan sebagai menerapkan tekanan militer yang kuat).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Catatan: Tidak ada kutipan lengkap yang terverifikasi yang menyatakan keinginan untuk membuat warga sipil menderita sebagai tujuan eksplisit.</w:t>
      </w:r>
    </w:p>
    <w:p>
      <w:r xmlns:w="http://schemas.openxmlformats.org/wordprocessingml/2006/main">
        <w:t xml:space="preserve">3. Temuan Utama: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Video tersebut otentik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Tidak ada bukti terverifikasi tentang rencana induk untuk mencelakai warga sipil Palestina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Pernyataan seringkali diambil di luar konteks</w:t>
      </w:r>
    </w:p>
    <w:p>
      <w:r xmlns:w="http://schemas.openxmlformats.org/wordprocessingml/2006/main">
        <w:t xml:space="preserve">4. Konteks: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Waktu: Intifada Kedua (2000–2005)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Situasi: Kekerasan yang meningkat, operasi keamanan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Sifat: Percakapan informal/pribadi</w:t>
      </w:r>
    </w:p>
    <w:p>
      <w:r xmlns:w="http://schemas.openxmlformats.org/wordprocessingml/2006/main">
        <w:t xml:space="preserve">5. Pola Kesalahpahaman: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Terjemahan emosional (menambahkan kata-kata seperti 'menderita')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Cuplikan yang dipotong (kehilangan diskusi lengkap)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Penguatan narasi oleh media/media sosial</w:t>
      </w:r>
    </w:p>
    <w:p>
      <w:r xmlns:w="http://schemas.openxmlformats.org/wordprocessingml/2006/main">
        <w:t xml:space="preserve">6. Kesimpulan: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Video tersebut nyata tetapi sering kali dilebih-lebihkan atau ditafsirkan ulang di luar makna aslinya.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VERSI BAHASA NEDERLAND</w:t>
      </w:r>
    </w:p>
    <w:p>
      <w:r xmlns:w="http://schemas.openxmlformats.org/wordprocessingml/2006/main">
        <w:t xml:space="preserve">1. Achtergrond: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Dokumen ini benar-benar mengejutkan Netanyahu dalam video tahun 2001.</w:t>
      </w:r>
    </w:p>
    <w:p>
      <w:r xmlns:w="http://schemas.openxmlformats.org/wordprocessingml/2006/main">
        <w:t xml:space="preserve">2. Pernyataan asli (diterjemahkan sesuai konteks):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"Kita harus menyerang mereka dengan keras" (tekanan militer).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Tidak ada bukti bahwa tujuannya adalah untuk membuat warga sipil menderita.</w:t>
      </w:r>
    </w:p>
    <w:p>
      <w:r xmlns:w="http://schemas.openxmlformats.org/wordprocessingml/2006/main">
        <w:t xml:space="preserve">3. Temuan utama: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Video itu nyata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Tidak ada bukti adanya rencana induk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Seringkali diambil di luar konteks</w:t>
      </w:r>
    </w:p>
    <w:p>
      <w:r xmlns:w="http://schemas.openxmlformats.org/wordprocessingml/2006/main">
        <w:t xml:space="preserve">4. Konteks: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Intifada Kedua (2000–2005)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Konflik yang intens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Percakapan informal</w:t>
      </w:r>
    </w:p>
    <w:p>
      <w:r xmlns:w="http://schemas.openxmlformats.org/wordprocessingml/2006/main">
        <w:t xml:space="preserve">5. Menyesatkan: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Terjemahan emosional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Video yang diedit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Berlebihan</w:t>
      </w:r>
    </w:p>
    <w:p>
      <w:r xmlns:w="http://schemas.openxmlformats.org/wordprocessingml/2006/main">
        <w:t xml:space="preserve">6. Kesimpulan: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Video tersebut nyata tetapi sering disalahartikan.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