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F01DF8">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F01DF8">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F01DF8">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F01DF8">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F01DF8">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F01DF8">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F01DF8">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F01DF8">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F01DF8">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F01DF8">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01DF8">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01DF8">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01DF8">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F01DF8">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F01DF8">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F01DF8">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F01DF8">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F01DF8">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F01DF8">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F01DF8">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F01DF8">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F01DF8">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F01DF8">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F01DF8">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F01DF8">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F01DF8">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F01DF8">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F01DF8">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F01DF8">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F01DF8">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F01DF8">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F01DF8">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01DF8">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01DF8">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01DF8">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F01DF8">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01DF8">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01DF8">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01DF8">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F01DF8">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F01DF8">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Pre-Assesement is on for:</w:t>
            </w:r>
          </w:p>
        </w:tc>
        <w:tc>
          <w:tcPr>
            <w:tcW w:w="2454"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r w:rsidRPr="0055075E">
              <w:rPr>
                <w:rFonts w:ascii="Tahoma" w:hAnsi="Tahoma" w:cs="Tahoma"/>
                <w:sz w:val="18"/>
                <w:szCs w:val="18"/>
              </w:rPr>
              <w:t>kpPaymentMethodTitle</w:t>
            </w:r>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The Klarna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"Klarna"</w:t>
            </w:r>
            <w:r>
              <w:rPr>
                <w:rFonts w:ascii="Consolas" w:hAnsi="Consolas"/>
                <w:color w:val="555555"/>
              </w:rPr>
              <w:br/>
            </w:r>
            <w:r>
              <w:rPr>
                <w:rStyle w:val="sbrace"/>
                <w:rFonts w:ascii="Consolas" w:hAnsi="Consolas"/>
                <w:color w:val="666666"/>
              </w:rPr>
              <w:t>}</w:t>
            </w:r>
          </w:p>
        </w:tc>
      </w:tr>
      <w:tr w:rsidR="00F01DF8" w:rsidTr="00E32BC7">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454"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3" w:name="_Toc482794934"/>
      <w:r>
        <w:t>Klarna Payments Logo and Payment Option Name</w:t>
      </w:r>
      <w:bookmarkEnd w:id="33"/>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Klarna. </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Payment option name can be changed trough BM Merchant Tools &gt; Custom Site Preferences using the site preference kpPaymentMethodTitle (see above for details).</w:t>
      </w:r>
      <w:r w:rsidR="00447E04" w:rsidRPr="00447E04">
        <w:rPr>
          <w:rFonts w:ascii="Trebuchet MS" w:hAnsi="Trebuchet MS"/>
          <w:sz w:val="20"/>
          <w:szCs w:val="20"/>
        </w:rPr>
        <w:t xml:space="preserve"> If the kpPaymentMethodTitle preference value is not set the </w:t>
      </w:r>
      <w:r w:rsidR="00557EAA" w:rsidRPr="00447E04">
        <w:rPr>
          <w:rFonts w:ascii="Trebuchet MS" w:hAnsi="Trebuchet MS"/>
          <w:sz w:val="20"/>
          <w:szCs w:val="20"/>
        </w:rPr>
        <w:t>standard</w:t>
      </w:r>
      <w:r w:rsidR="00447E04" w:rsidRPr="00447E04">
        <w:rPr>
          <w:rFonts w:ascii="Trebuchet MS" w:hAnsi="Trebuchet MS"/>
          <w:sz w:val="20"/>
          <w:szCs w:val="20"/>
        </w:rPr>
        <w:t xml:space="preserve"> SG functionality to change the payment method name through BM Merchant Tools &gt; Ordering &gt; Payment Methods is applied</w:t>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4" w:name="_Toc482794935"/>
      <w:r>
        <w:t>Services Configuration</w:t>
      </w:r>
      <w:bookmarkEnd w:id="34"/>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lastRenderedPageBreak/>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5" w:name="_Toc482794936"/>
      <w:r>
        <w:t>Custom attributes</w:t>
      </w:r>
      <w:bookmarkEnd w:id="35"/>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6" w:name="_Toc482794937"/>
      <w:r>
        <w:t>Custom Code</w:t>
      </w:r>
      <w:bookmarkEnd w:id="36"/>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7" w:name="_Toc482794938"/>
      <w:r>
        <w:rPr>
          <w:color w:val="auto"/>
        </w:rPr>
        <w:t>Integration efforts</w:t>
      </w:r>
      <w:bookmarkEnd w:id="37"/>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8" w:name="_Toc482794939"/>
      <w:r w:rsidRPr="00675AF5">
        <w:rPr>
          <w:color w:val="auto"/>
        </w:rPr>
        <w:t>Templates modifications</w:t>
      </w:r>
      <w:bookmarkEnd w:id="38"/>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t>components</w:t>
      </w:r>
      <w:r w:rsidRPr="00675AF5">
        <w:t>/</w:t>
      </w:r>
      <w:r w:rsidRPr="00005671">
        <w:t>minicheckout_address.isml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lastRenderedPageBreak/>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436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lastRenderedPageBreak/>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bookmarkStart w:id="39" w:name="_GoBack"/>
      <w:bookmarkEnd w:id="39"/>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D1480A" w:rsidP="00DC2F85">
      <w:pPr>
        <w:pStyle w:val="Standard1"/>
        <w:rPr>
          <w:rFonts w:ascii="Tahoma" w:hAnsi="Tahoma" w:cs="Tahoma"/>
          <w:sz w:val="18"/>
          <w:szCs w:val="18"/>
        </w:rPr>
      </w:pPr>
      <w:r>
        <w:rPr>
          <w:noProof/>
          <w:lang w:val="bg-BG" w:eastAsia="bg-BG" w:bidi="ar-SA"/>
        </w:rPr>
        <w:drawing>
          <wp:inline distT="0" distB="0" distL="0" distR="0" wp14:anchorId="48690095" wp14:editId="02EEA506">
            <wp:extent cx="5940000" cy="316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1644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default/checkout/components/minicheckout_address.isml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005671" w:rsidRDefault="00005671" w:rsidP="00005671">
      <w:pPr>
        <w:ind w:left="1080"/>
        <w:rPr>
          <w:rStyle w:val="StyleCOdeChar"/>
          <w:rFonts w:eastAsiaTheme="minorEastAsia"/>
        </w:rPr>
      </w:pPr>
      <w:r w:rsidRPr="00005671">
        <w:rPr>
          <w:rStyle w:val="StyleCOdeChar"/>
          <w:rFonts w:eastAsiaTheme="minorEastAsia"/>
        </w:rPr>
        <w:t>&lt;isinclude template="klarnapayments/shippingaddresshelper.isml"/&gt;</w:t>
      </w:r>
    </w:p>
    <w:p w:rsidR="00005671" w:rsidRDefault="00005671" w:rsidP="00005671">
      <w:pPr>
        <w:ind w:left="1080"/>
        <w:rPr>
          <w:rStyle w:val="StandardChar"/>
        </w:rPr>
      </w:pPr>
      <w:r w:rsidRPr="00005671">
        <w:rPr>
          <w:rStyle w:val="StandardChar"/>
        </w:rPr>
        <w:t>At the end of the file</w:t>
      </w:r>
      <w:r>
        <w:rPr>
          <w:rStyle w:val="StandardChar"/>
        </w:rPr>
        <w:t xml:space="preserve"> as shown below:</w:t>
      </w:r>
    </w:p>
    <w:p w:rsidR="00005671" w:rsidRPr="00005671" w:rsidRDefault="00005671" w:rsidP="00E85B59">
      <w:pPr>
        <w:rPr>
          <w:rStyle w:val="StandardChar"/>
        </w:rPr>
      </w:pPr>
      <w:r>
        <w:rPr>
          <w:noProof/>
          <w:lang w:val="bg-BG" w:eastAsia="bg-BG" w:bidi="ar-SA"/>
        </w:rPr>
        <w:drawing>
          <wp:inline distT="0" distB="0" distL="0" distR="0" wp14:anchorId="56A7D3A4" wp14:editId="50791725">
            <wp:extent cx="5940000" cy="164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416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4"/>
      <w:headerReference w:type="default" r:id="rId55"/>
      <w:footerReference w:type="default" r:id="rId56"/>
      <w:headerReference w:type="first" r:id="rId57"/>
      <w:footerReference w:type="first" r:id="rId5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2BF1" w:rsidRDefault="00152BF1">
      <w:pPr>
        <w:spacing w:line="240" w:lineRule="auto"/>
      </w:pPr>
      <w:r>
        <w:separator/>
      </w:r>
    </w:p>
  </w:endnote>
  <w:endnote w:type="continuationSeparator" w:id="0">
    <w:p w:rsidR="00152BF1" w:rsidRDefault="00152B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F01DF8" w:rsidRPr="001453CA" w:rsidTr="001055A3">
      <w:trPr>
        <w:trHeight w:val="440"/>
      </w:trPr>
      <w:tc>
        <w:tcPr>
          <w:tcW w:w="4428" w:type="dxa"/>
        </w:tcPr>
        <w:p w:rsidR="00F01DF8" w:rsidRPr="001F1045" w:rsidRDefault="00F01DF8"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F01DF8" w:rsidRPr="00673042" w:rsidRDefault="00F01DF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F01DF8" w:rsidRPr="00FD4DEE" w:rsidRDefault="00F01DF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C5580">
            <w:rPr>
              <w:rFonts w:ascii="Consolas" w:hAnsi="Consolas" w:cs="Arial"/>
              <w:noProof/>
              <w:sz w:val="18"/>
              <w:szCs w:val="18"/>
            </w:rPr>
            <w:t>5-51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F01DF8" w:rsidRPr="003A546F" w:rsidRDefault="00F01DF8"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2BF1" w:rsidRDefault="00152BF1">
      <w:pPr>
        <w:spacing w:line="240" w:lineRule="auto"/>
      </w:pPr>
      <w:r>
        <w:separator/>
      </w:r>
    </w:p>
  </w:footnote>
  <w:footnote w:type="continuationSeparator" w:id="0">
    <w:p w:rsidR="00152BF1" w:rsidRDefault="00152B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F01DF8" w:rsidRDefault="00F01DF8">
    <w:pPr>
      <w:pStyle w:val="Header"/>
      <w:ind w:right="360"/>
    </w:pPr>
  </w:p>
  <w:p w:rsidR="00F01DF8" w:rsidRDefault="00F01DF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Pr="002919B2" w:rsidRDefault="00F01DF8"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F1C1375-547C-483B-A5C1-3A2D50F88B4C}">
  <ds:schemaRefs>
    <ds:schemaRef ds:uri="http://schemas.openxmlformats.org/officeDocument/2006/bibliography"/>
  </ds:schemaRefs>
</ds:datastoreItem>
</file>

<file path=customXml/itemProps2.xml><?xml version="1.0" encoding="utf-8"?>
<ds:datastoreItem xmlns:ds="http://schemas.openxmlformats.org/officeDocument/2006/customXml" ds:itemID="{61057769-C849-44D6-929C-9F9051B56E94}">
  <ds:schemaRefs>
    <ds:schemaRef ds:uri="http://schemas.openxmlformats.org/officeDocument/2006/bibliography"/>
  </ds:schemaRefs>
</ds:datastoreItem>
</file>

<file path=customXml/itemProps3.xml><?xml version="1.0" encoding="utf-8"?>
<ds:datastoreItem xmlns:ds="http://schemas.openxmlformats.org/officeDocument/2006/customXml" ds:itemID="{D5F2C692-9B56-438F-B697-33E536352D67}">
  <ds:schemaRefs>
    <ds:schemaRef ds:uri="http://schemas.openxmlformats.org/officeDocument/2006/bibliography"/>
  </ds:schemaRefs>
</ds:datastoreItem>
</file>

<file path=customXml/itemProps4.xml><?xml version="1.0" encoding="utf-8"?>
<ds:datastoreItem xmlns:ds="http://schemas.openxmlformats.org/officeDocument/2006/customXml" ds:itemID="{00AA7FB6-DA26-4E0B-9537-3C7838EE5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5229</TotalTime>
  <Pages>53</Pages>
  <Words>10265</Words>
  <Characters>58512</Characters>
  <Application>Microsoft Office Word</Application>
  <DocSecurity>0</DocSecurity>
  <Lines>487</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68640</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94</cp:revision>
  <cp:lastPrinted>2011-05-09T17:50:00Z</cp:lastPrinted>
  <dcterms:created xsi:type="dcterms:W3CDTF">2011-05-09T17:50:00Z</dcterms:created>
  <dcterms:modified xsi:type="dcterms:W3CDTF">2017-05-23T06:49:00Z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