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DC7502">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DC7502">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DC7502">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DC7502">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DC7502">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DC7502">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DC7502">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DC7502">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DC7502">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DC7502">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DC7502">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DC7502">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DC7502">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DC7502">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DC7502">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DC7502">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DC7502">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DC7502">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DC7502">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DC7502">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DC7502">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DC7502">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DC7502">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DC7502">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DC7502">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DC7502">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DC7502">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DC7502">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DC7502">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DC7502">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DC7502">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DC7502">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Klarna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Ability to use Klarna Payments SFRA for US and international sites</w:t>
      </w:r>
      <w:bookmarkEnd w:id="6"/>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77777777"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bookmarkStart w:id="10" w:name="_GoBack"/>
      <w:bookmarkEnd w:id="10"/>
    </w:p>
    <w:p w14:paraId="00F7571D" w14:textId="4F8E76D9" w:rsidR="0071673E" w:rsidRDefault="0032154E" w:rsidP="00DA6478">
      <w:r>
        <w:lastRenderedPageBreak/>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1" w:name="_Toc535941103"/>
      <w:r>
        <w:t>Widget customizations</w:t>
      </w:r>
      <w:bookmarkEnd w:id="11"/>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The merchant can style the Klarna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2" w:name="_Toc535941104"/>
      <w:r>
        <w:t>Customizing Payment method name</w:t>
      </w:r>
      <w:bookmarkEnd w:id="12"/>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8" w:history="1">
        <w:r w:rsidR="00F26BEF" w:rsidRPr="00F26BEF">
          <w:rPr>
            <w:i/>
          </w:rPr>
          <w:t>Merchant Tools</w:t>
        </w:r>
      </w:hyperlink>
      <w:r w:rsidR="00F26BEF" w:rsidRPr="00F26BEF">
        <w:rPr>
          <w:i/>
        </w:rPr>
        <w:t> &gt;  </w:t>
      </w:r>
      <w:hyperlink r:id="rId19"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6CEED574" w14:textId="77777777" w:rsidR="00BD3609" w:rsidRDefault="00BD3609" w:rsidP="00BD3609">
      <w:r>
        <w:t>Klarna On-Site Messaging may be configured via “</w:t>
      </w:r>
      <w:r w:rsidRPr="00BD3609">
        <w:rPr>
          <w:i/>
        </w:rPr>
        <w:t>Merchant Tools – Site Preferences – Custom Preferences</w:t>
      </w:r>
      <w:r>
        <w:t>”. The settings are located within the “</w:t>
      </w:r>
      <w:r w:rsidRPr="00BD3609">
        <w:rPr>
          <w:i/>
        </w:rPr>
        <w:t>Klarna_Payments</w:t>
      </w:r>
      <w:r>
        <w:t>” preference group</w:t>
      </w:r>
      <w:r w:rsidR="00C12FF2">
        <w:t xml:space="preserve">. </w:t>
      </w:r>
    </w:p>
    <w:p w14:paraId="217FC30C" w14:textId="77777777" w:rsidR="00AF4B20" w:rsidRPr="00BD3609" w:rsidRDefault="00AF4B20" w:rsidP="00AF4B20">
      <w:r>
        <w:rPr>
          <w:noProof/>
        </w:rPr>
        <w:drawing>
          <wp:inline distT="0" distB="0" distL="0" distR="0" wp14:anchorId="6BA3A93A" wp14:editId="00A00A23">
            <wp:extent cx="5618563" cy="1900142"/>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2860" cy="1904977"/>
                    </a:xfrm>
                    <a:prstGeom prst="rect">
                      <a:avLst/>
                    </a:prstGeom>
                    <a:noFill/>
                    <a:ln>
                      <a:noFill/>
                    </a:ln>
                  </pic:spPr>
                </pic:pic>
              </a:graphicData>
            </a:graphic>
          </wp:inline>
        </w:drawing>
      </w:r>
    </w:p>
    <w:p w14:paraId="3D6A593C" w14:textId="77777777" w:rsidR="00AF4B20" w:rsidRDefault="00AF4B20" w:rsidP="00AF4B20">
      <w:r>
        <w:t xml:space="preserve"> In </w:t>
      </w:r>
      <w:r w:rsidRPr="005C69BE">
        <w:rPr>
          <w:i/>
        </w:rPr>
        <w:t>Library URL</w:t>
      </w:r>
      <w:r>
        <w:t>, please input the full URL to the JavaScript library.</w:t>
      </w:r>
    </w:p>
    <w:p w14:paraId="33EE1D47" w14:textId="77777777" w:rsidR="00AF4B20" w:rsidRDefault="00AF4B20" w:rsidP="00AF4B20">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50E5F566" w14:textId="77777777" w:rsidR="00AF4B20" w:rsidRDefault="00AF4B20" w:rsidP="00AF4B20">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DC7502" w:rsidP="008F3B53">
      <w:pPr>
        <w:pStyle w:val="Standard1"/>
        <w:ind w:left="0"/>
      </w:pPr>
      <w:hyperlink r:id="rId24"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3" w:name="_Ref529777862"/>
      <w:bookmarkStart w:id="14" w:name="_Toc535941105"/>
      <w:r>
        <w:lastRenderedPageBreak/>
        <w:t xml:space="preserve">System </w:t>
      </w:r>
      <w:r w:rsidR="00483861">
        <w:t>Extensions</w:t>
      </w:r>
      <w:bookmarkEnd w:id="13"/>
      <w:bookmarkEnd w:id="14"/>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5" w:name="_Toc535941106"/>
      <w:r>
        <w:t>System object extensions</w:t>
      </w:r>
      <w:bookmarkEnd w:id="15"/>
    </w:p>
    <w:p w14:paraId="0762141C" w14:textId="77777777" w:rsidR="006B27F6" w:rsidRDefault="006B27F6" w:rsidP="006B10C5">
      <w:pPr>
        <w:pStyle w:val="Standard1"/>
      </w:pPr>
    </w:p>
    <w:p w14:paraId="58AA3D6D" w14:textId="77777777" w:rsidR="00250A79" w:rsidRDefault="00C96056" w:rsidP="00250A79">
      <w:pPr>
        <w:pStyle w:val="Heading3"/>
      </w:pPr>
      <w:bookmarkStart w:id="16" w:name="_Toc535941107"/>
      <w:r>
        <w:t>Order</w:t>
      </w:r>
      <w:bookmarkEnd w:id="16"/>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7" w:name="_Toc535941108"/>
      <w:r>
        <w:t>PaymentTransaction</w:t>
      </w:r>
      <w:bookmarkEnd w:id="17"/>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8" w:name="_Toc535941109"/>
      <w:r w:rsidRPr="0025439E">
        <w:lastRenderedPageBreak/>
        <w:t>OrderPaymentInstrument</w:t>
      </w:r>
      <w:bookmarkEnd w:id="18"/>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DC7502" w:rsidP="009C6602">
            <w:pPr>
              <w:pStyle w:val="BodyText"/>
            </w:pPr>
            <w:hyperlink r:id="rId25"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9" w:name="_Toc535941110"/>
      <w:r>
        <w:t>Custom objects</w:t>
      </w:r>
      <w:bookmarkEnd w:id="19"/>
    </w:p>
    <w:p w14:paraId="6AB546B9" w14:textId="77777777" w:rsidR="00135D5E" w:rsidRDefault="00135D5E" w:rsidP="00135D5E"/>
    <w:p w14:paraId="4767161A" w14:textId="77777777" w:rsidR="004754AD" w:rsidRDefault="004754AD" w:rsidP="004754AD">
      <w:pPr>
        <w:pStyle w:val="Heading3"/>
      </w:pPr>
      <w:bookmarkStart w:id="20" w:name="_Toc535941111"/>
      <w:r>
        <w:t>KlarnaCountries</w:t>
      </w:r>
      <w:bookmarkEnd w:id="20"/>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326"/>
        <w:gridCol w:w="2340"/>
        <w:gridCol w:w="4506"/>
      </w:tblGrid>
      <w:tr w:rsidR="00EB3556" w14:paraId="4674B92F" w14:textId="77777777" w:rsidTr="00106B7F">
        <w:tc>
          <w:tcPr>
            <w:tcW w:w="2326" w:type="dxa"/>
          </w:tcPr>
          <w:p w14:paraId="56E43949" w14:textId="77777777" w:rsidR="00EB3556" w:rsidRPr="004A54F0" w:rsidRDefault="00EB3556" w:rsidP="00607ED2">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0C769A09" w14:textId="77777777" w:rsidR="00EB3556" w:rsidRPr="004A54F0" w:rsidRDefault="00EB3556" w:rsidP="00607ED2">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D00100E" w14:textId="77777777" w:rsidR="00EB3556" w:rsidRPr="004A54F0" w:rsidRDefault="00EB3556" w:rsidP="00607ED2">
            <w:pPr>
              <w:pStyle w:val="BodyText"/>
              <w:jc w:val="center"/>
              <w:rPr>
                <w:rFonts w:ascii="Tahoma" w:hAnsi="Tahoma" w:cs="Tahoma"/>
                <w:b/>
                <w:sz w:val="18"/>
                <w:szCs w:val="18"/>
              </w:rPr>
            </w:pPr>
            <w:r w:rsidRPr="004A54F0">
              <w:rPr>
                <w:rFonts w:ascii="Tahoma" w:hAnsi="Tahoma" w:cs="Tahoma"/>
                <w:b/>
                <w:sz w:val="18"/>
                <w:szCs w:val="18"/>
              </w:rPr>
              <w:t>Description</w:t>
            </w:r>
          </w:p>
        </w:tc>
      </w:tr>
      <w:tr w:rsidR="00EB3556" w14:paraId="4E876F5E" w14:textId="77777777" w:rsidTr="00106B7F">
        <w:trPr>
          <w:trHeight w:val="287"/>
        </w:trPr>
        <w:tc>
          <w:tcPr>
            <w:tcW w:w="2326" w:type="dxa"/>
          </w:tcPr>
          <w:p w14:paraId="06F12096" w14:textId="77777777" w:rsidR="00EB3556" w:rsidRDefault="00F4204D" w:rsidP="001A7A90">
            <w:r>
              <w:t>Country Code</w:t>
            </w:r>
          </w:p>
        </w:tc>
        <w:tc>
          <w:tcPr>
            <w:tcW w:w="2340" w:type="dxa"/>
          </w:tcPr>
          <w:p w14:paraId="6B7BCC2B" w14:textId="77777777" w:rsidR="00EB3556" w:rsidRDefault="002205E5" w:rsidP="001A7A90">
            <w:r>
              <w:t>country</w:t>
            </w:r>
          </w:p>
        </w:tc>
        <w:tc>
          <w:tcPr>
            <w:tcW w:w="4506" w:type="dxa"/>
          </w:tcPr>
          <w:p w14:paraId="075477E0" w14:textId="77777777" w:rsidR="00EB3556" w:rsidRDefault="002205E5" w:rsidP="001A7A90">
            <w:r>
              <w:t>Two-letter country code.</w:t>
            </w:r>
          </w:p>
        </w:tc>
      </w:tr>
      <w:tr w:rsidR="00EB3556" w14:paraId="676B507E" w14:textId="77777777" w:rsidTr="00106B7F">
        <w:trPr>
          <w:trHeight w:val="323"/>
        </w:trPr>
        <w:tc>
          <w:tcPr>
            <w:tcW w:w="2326" w:type="dxa"/>
          </w:tcPr>
          <w:p w14:paraId="3CC83C52" w14:textId="77777777" w:rsidR="00EB3556" w:rsidRPr="001416A0" w:rsidRDefault="002205E5" w:rsidP="001A7A90">
            <w:r>
              <w:t>Klarna Locale</w:t>
            </w:r>
          </w:p>
        </w:tc>
        <w:tc>
          <w:tcPr>
            <w:tcW w:w="2340" w:type="dxa"/>
          </w:tcPr>
          <w:p w14:paraId="68BEE117" w14:textId="77777777" w:rsidR="00EB3556" w:rsidRPr="00D51836" w:rsidRDefault="002205E5" w:rsidP="001A7A90">
            <w:r>
              <w:t>klarnaLocale</w:t>
            </w:r>
          </w:p>
        </w:tc>
        <w:tc>
          <w:tcPr>
            <w:tcW w:w="4506" w:type="dxa"/>
          </w:tcPr>
          <w:p w14:paraId="7DCE1E3F" w14:textId="77777777" w:rsidR="00EB3556" w:rsidRPr="001416A0" w:rsidRDefault="00EB3556" w:rsidP="001A7A90"/>
        </w:tc>
      </w:tr>
      <w:tr w:rsidR="002205E5" w14:paraId="1162F136" w14:textId="77777777" w:rsidTr="00106B7F">
        <w:trPr>
          <w:trHeight w:val="260"/>
        </w:trPr>
        <w:tc>
          <w:tcPr>
            <w:tcW w:w="2326" w:type="dxa"/>
          </w:tcPr>
          <w:p w14:paraId="1AFBEA7C" w14:textId="77777777" w:rsidR="002205E5" w:rsidRDefault="002205E5" w:rsidP="001A7A90">
            <w:r>
              <w:t>Service Credential ID</w:t>
            </w:r>
          </w:p>
        </w:tc>
        <w:tc>
          <w:tcPr>
            <w:tcW w:w="2340" w:type="dxa"/>
          </w:tcPr>
          <w:p w14:paraId="4D5F626D" w14:textId="77777777" w:rsidR="002205E5" w:rsidRDefault="002205E5" w:rsidP="001A7A90">
            <w:r>
              <w:t>credentialID</w:t>
            </w:r>
          </w:p>
        </w:tc>
        <w:tc>
          <w:tcPr>
            <w:tcW w:w="4506" w:type="dxa"/>
          </w:tcPr>
          <w:p w14:paraId="5F4FBF18" w14:textId="77777777" w:rsidR="002205E5" w:rsidRPr="001416A0" w:rsidRDefault="002205E5" w:rsidP="001A7A90">
            <w:r>
              <w:t>The ID of service credentials for this locale.</w:t>
            </w:r>
          </w:p>
        </w:tc>
      </w:tr>
      <w:tr w:rsidR="002205E5" w14:paraId="0527A09B" w14:textId="77777777" w:rsidTr="00106B7F">
        <w:trPr>
          <w:trHeight w:val="296"/>
        </w:trPr>
        <w:tc>
          <w:tcPr>
            <w:tcW w:w="2326" w:type="dxa"/>
          </w:tcPr>
          <w:p w14:paraId="1BCC50E7" w14:textId="77777777" w:rsidR="002205E5" w:rsidRDefault="002205E5" w:rsidP="001A7A90">
            <w:r>
              <w:t>Shipping Countries</w:t>
            </w:r>
          </w:p>
        </w:tc>
        <w:tc>
          <w:tcPr>
            <w:tcW w:w="2340" w:type="dxa"/>
          </w:tcPr>
          <w:p w14:paraId="08486ECF" w14:textId="77777777" w:rsidR="002205E5" w:rsidRDefault="002205E5" w:rsidP="001A7A90">
            <w:r>
              <w:t>shippingCountries</w:t>
            </w:r>
          </w:p>
        </w:tc>
        <w:tc>
          <w:tcPr>
            <w:tcW w:w="4506" w:type="dxa"/>
          </w:tcPr>
          <w:p w14:paraId="5DCFBA36" w14:textId="77777777" w:rsidR="002205E5" w:rsidRDefault="002205E5" w:rsidP="001A7A90"/>
        </w:tc>
      </w:tr>
      <w:tr w:rsidR="002205E5" w14:paraId="6F01F6D4" w14:textId="77777777" w:rsidTr="00106B7F">
        <w:trPr>
          <w:trHeight w:val="260"/>
        </w:trPr>
        <w:tc>
          <w:tcPr>
            <w:tcW w:w="2326" w:type="dxa"/>
          </w:tcPr>
          <w:p w14:paraId="5C491EDE" w14:textId="77777777" w:rsidR="002205E5" w:rsidRDefault="002205E5" w:rsidP="001A7A90">
            <w:r>
              <w:t>Show Shipping Options</w:t>
            </w:r>
          </w:p>
        </w:tc>
        <w:tc>
          <w:tcPr>
            <w:tcW w:w="2340" w:type="dxa"/>
          </w:tcPr>
          <w:p w14:paraId="7C320C34" w14:textId="77777777" w:rsidR="002205E5" w:rsidRDefault="002205E5" w:rsidP="001A7A90">
            <w:r>
              <w:t>showShippingOptions</w:t>
            </w:r>
          </w:p>
        </w:tc>
        <w:tc>
          <w:tcPr>
            <w:tcW w:w="4506" w:type="dxa"/>
          </w:tcPr>
          <w:p w14:paraId="270B13C3" w14:textId="77777777" w:rsidR="002205E5" w:rsidRDefault="002205E5" w:rsidP="001A7A90"/>
        </w:tc>
      </w:tr>
      <w:tr w:rsidR="002205E5" w14:paraId="6D462FBA" w14:textId="77777777" w:rsidTr="001A7A90">
        <w:trPr>
          <w:trHeight w:val="314"/>
        </w:trPr>
        <w:tc>
          <w:tcPr>
            <w:tcW w:w="2326" w:type="dxa"/>
          </w:tcPr>
          <w:p w14:paraId="39671ECC" w14:textId="77777777" w:rsidR="002205E5" w:rsidRDefault="002205E5" w:rsidP="001A7A90">
            <w:r>
              <w:t>Show Shipping Countries</w:t>
            </w:r>
          </w:p>
        </w:tc>
        <w:tc>
          <w:tcPr>
            <w:tcW w:w="2340" w:type="dxa"/>
          </w:tcPr>
          <w:p w14:paraId="441554A5" w14:textId="77777777" w:rsidR="002205E5" w:rsidRDefault="002205E5" w:rsidP="001A7A90">
            <w:r>
              <w:t>showShippingCountries</w:t>
            </w:r>
          </w:p>
        </w:tc>
        <w:tc>
          <w:tcPr>
            <w:tcW w:w="4506" w:type="dxa"/>
          </w:tcPr>
          <w:p w14:paraId="015D244C" w14:textId="77777777" w:rsidR="002205E5" w:rsidRDefault="002205E5" w:rsidP="001A7A90"/>
        </w:tc>
      </w:tr>
    </w:tbl>
    <w:p w14:paraId="38A1F4A6" w14:textId="77777777" w:rsidR="00EB3556" w:rsidRPr="000E357D" w:rsidRDefault="000E357D" w:rsidP="000E357D">
      <w:pPr>
        <w:pStyle w:val="Caption"/>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3</w:t>
      </w:r>
      <w:r w:rsidR="0088163A">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1" w:name="_Toc535941112"/>
      <w:r>
        <w:lastRenderedPageBreak/>
        <w:t>Site preferences</w:t>
      </w:r>
      <w:bookmarkEnd w:id="21"/>
    </w:p>
    <w:p w14:paraId="010331B4" w14:textId="77777777" w:rsidR="005E64B7" w:rsidRDefault="005E64B7" w:rsidP="00D43F5D"/>
    <w:p w14:paraId="729673CB" w14:textId="77777777" w:rsidR="00866F7D" w:rsidRDefault="00866F7D" w:rsidP="00866F7D">
      <w:pPr>
        <w:pStyle w:val="Heading3"/>
      </w:pPr>
      <w:bookmarkStart w:id="22" w:name="_Toc535941113"/>
      <w:r>
        <w:t>Klarna_Payments group</w:t>
      </w:r>
      <w:bookmarkEnd w:id="22"/>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1"/>
        <w:gridCol w:w="4350"/>
      </w:tblGrid>
      <w:tr w:rsidR="002008B8" w14:paraId="311EE43C" w14:textId="77777777" w:rsidTr="00EC5CE1">
        <w:tc>
          <w:tcPr>
            <w:tcW w:w="2126" w:type="dxa"/>
          </w:tcPr>
          <w:p w14:paraId="5EB4171A" w14:textId="77777777" w:rsidR="002008B8" w:rsidRPr="003420C2" w:rsidRDefault="002008B8" w:rsidP="003420C2">
            <w:pPr>
              <w:rPr>
                <w:b/>
              </w:rPr>
            </w:pPr>
            <w:r w:rsidRPr="003420C2">
              <w:rPr>
                <w:b/>
              </w:rPr>
              <w:t>Parameter Name</w:t>
            </w:r>
          </w:p>
        </w:tc>
        <w:tc>
          <w:tcPr>
            <w:tcW w:w="3061"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EC5CE1">
        <w:trPr>
          <w:trHeight w:val="907"/>
        </w:trPr>
        <w:tc>
          <w:tcPr>
            <w:tcW w:w="2126" w:type="dxa"/>
          </w:tcPr>
          <w:p w14:paraId="4EEBBADF" w14:textId="0043A751" w:rsidR="001D7DCB" w:rsidRPr="001416A0" w:rsidRDefault="00243209" w:rsidP="003420C2">
            <w:r>
              <w:t>Auto-capture</w:t>
            </w:r>
          </w:p>
        </w:tc>
        <w:tc>
          <w:tcPr>
            <w:tcW w:w="3061"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EC5CE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1"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EC5CE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1"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r>
              <w:t xml:space="preserve">Has to be one of the class attributes of SCC </w:t>
            </w:r>
            <w:r w:rsidRPr="00AE603E">
              <w:t>LineItemCtnr</w:t>
            </w:r>
            <w:r>
              <w:t>. Note that for complex data structures result may not always be as expected.</w:t>
            </w:r>
          </w:p>
        </w:tc>
      </w:tr>
      <w:tr w:rsidR="002008B8" w14:paraId="655004E6" w14:textId="77777777" w:rsidTr="00EC5CE1">
        <w:trPr>
          <w:trHeight w:val="516"/>
        </w:trPr>
        <w:tc>
          <w:tcPr>
            <w:tcW w:w="2126" w:type="dxa"/>
          </w:tcPr>
          <w:p w14:paraId="5D4E1ECA" w14:textId="77777777" w:rsidR="002008B8" w:rsidRPr="00446B34" w:rsidRDefault="002008B8" w:rsidP="003420C2">
            <w:r w:rsidRPr="00446B34">
              <w:t>Border Color Preference</w:t>
            </w:r>
          </w:p>
        </w:tc>
        <w:tc>
          <w:tcPr>
            <w:tcW w:w="3061"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EC5CE1">
        <w:trPr>
          <w:trHeight w:val="479"/>
        </w:trPr>
        <w:tc>
          <w:tcPr>
            <w:tcW w:w="2126" w:type="dxa"/>
          </w:tcPr>
          <w:p w14:paraId="49D8CCBD" w14:textId="77777777" w:rsidR="002008B8" w:rsidRPr="00446B34" w:rsidRDefault="002008B8" w:rsidP="003420C2">
            <w:r w:rsidRPr="00446B34">
              <w:t>Border Selected Color Preference</w:t>
            </w:r>
          </w:p>
        </w:tc>
        <w:tc>
          <w:tcPr>
            <w:tcW w:w="3061"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EC5CE1">
        <w:trPr>
          <w:trHeight w:val="428"/>
        </w:trPr>
        <w:tc>
          <w:tcPr>
            <w:tcW w:w="2126" w:type="dxa"/>
          </w:tcPr>
          <w:p w14:paraId="026B8B52" w14:textId="77777777" w:rsidR="002008B8" w:rsidRPr="00446B34" w:rsidRDefault="002008B8" w:rsidP="003420C2">
            <w:r w:rsidRPr="00446B34">
              <w:t>Button Color Preference</w:t>
            </w:r>
          </w:p>
        </w:tc>
        <w:tc>
          <w:tcPr>
            <w:tcW w:w="3061"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EC5CE1">
        <w:trPr>
          <w:trHeight w:val="428"/>
        </w:trPr>
        <w:tc>
          <w:tcPr>
            <w:tcW w:w="2126" w:type="dxa"/>
          </w:tcPr>
          <w:p w14:paraId="780B916D" w14:textId="77777777" w:rsidR="002008B8" w:rsidRPr="00446B34" w:rsidRDefault="002008B8" w:rsidP="003420C2">
            <w:r w:rsidRPr="00446B34">
              <w:t>Button Text Color Preference</w:t>
            </w:r>
          </w:p>
        </w:tc>
        <w:tc>
          <w:tcPr>
            <w:tcW w:w="3061"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EC5CE1">
        <w:trPr>
          <w:trHeight w:val="428"/>
        </w:trPr>
        <w:tc>
          <w:tcPr>
            <w:tcW w:w="2126" w:type="dxa"/>
          </w:tcPr>
          <w:p w14:paraId="710A8DF1" w14:textId="77777777" w:rsidR="002008B8" w:rsidRPr="00446B34" w:rsidRDefault="002008B8" w:rsidP="003420C2">
            <w:r w:rsidRPr="00446B34">
              <w:t>Checkbox Color Preference</w:t>
            </w:r>
          </w:p>
        </w:tc>
        <w:tc>
          <w:tcPr>
            <w:tcW w:w="3061"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EC5CE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1"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EC5CE1">
        <w:trPr>
          <w:trHeight w:val="428"/>
        </w:trPr>
        <w:tc>
          <w:tcPr>
            <w:tcW w:w="2126" w:type="dxa"/>
          </w:tcPr>
          <w:p w14:paraId="2E65608D" w14:textId="77777777" w:rsidR="002008B8" w:rsidRPr="00446B34" w:rsidRDefault="002008B8" w:rsidP="003420C2">
            <w:r w:rsidRPr="00446B34">
              <w:t>Details Color Preference</w:t>
            </w:r>
          </w:p>
        </w:tc>
        <w:tc>
          <w:tcPr>
            <w:tcW w:w="3061"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EC5CE1">
        <w:trPr>
          <w:trHeight w:val="428"/>
        </w:trPr>
        <w:tc>
          <w:tcPr>
            <w:tcW w:w="2126" w:type="dxa"/>
          </w:tcPr>
          <w:p w14:paraId="2E7B721F" w14:textId="77777777" w:rsidR="002008B8" w:rsidRPr="00446B34" w:rsidRDefault="002008B8" w:rsidP="003420C2">
            <w:r w:rsidRPr="00446B34">
              <w:t>Header Color Preference</w:t>
            </w:r>
          </w:p>
        </w:tc>
        <w:tc>
          <w:tcPr>
            <w:tcW w:w="3061"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EC5CE1">
        <w:trPr>
          <w:trHeight w:val="428"/>
        </w:trPr>
        <w:tc>
          <w:tcPr>
            <w:tcW w:w="2126" w:type="dxa"/>
          </w:tcPr>
          <w:p w14:paraId="3C53E04C" w14:textId="77777777" w:rsidR="002008B8" w:rsidRPr="00446B34" w:rsidRDefault="002008B8" w:rsidP="003420C2">
            <w:r>
              <w:t>Link Color Preference</w:t>
            </w:r>
          </w:p>
        </w:tc>
        <w:tc>
          <w:tcPr>
            <w:tcW w:w="3061" w:type="dxa"/>
          </w:tcPr>
          <w:p w14:paraId="78D09773" w14:textId="77777777" w:rsidR="002008B8" w:rsidRPr="00446B34" w:rsidRDefault="002008B8" w:rsidP="003420C2">
            <w:r w:rsidRPr="00446B34">
              <w:t>kpColorLink</w:t>
            </w:r>
          </w:p>
        </w:tc>
        <w:tc>
          <w:tcPr>
            <w:tcW w:w="4350" w:type="dxa"/>
          </w:tcPr>
          <w:p w14:paraId="754F20CB" w14:textId="77777777" w:rsidR="002008B8" w:rsidRPr="00446B34" w:rsidRDefault="002008B8" w:rsidP="003420C2">
            <w:r w:rsidRPr="00446B34">
              <w:t>CSS hex color to be used in Klarna Payments iFrame</w:t>
            </w:r>
          </w:p>
        </w:tc>
      </w:tr>
      <w:tr w:rsidR="002008B8" w14:paraId="713734F3" w14:textId="77777777" w:rsidTr="00EC5CE1">
        <w:trPr>
          <w:trHeight w:val="428"/>
        </w:trPr>
        <w:tc>
          <w:tcPr>
            <w:tcW w:w="2126" w:type="dxa"/>
          </w:tcPr>
          <w:p w14:paraId="4F37D671" w14:textId="77777777" w:rsidR="002008B8" w:rsidRDefault="002008B8" w:rsidP="003420C2">
            <w:r w:rsidRPr="00446B34">
              <w:t>Text Color Preference</w:t>
            </w:r>
          </w:p>
        </w:tc>
        <w:tc>
          <w:tcPr>
            <w:tcW w:w="3061"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EC5CE1">
        <w:trPr>
          <w:trHeight w:val="428"/>
        </w:trPr>
        <w:tc>
          <w:tcPr>
            <w:tcW w:w="2126" w:type="dxa"/>
          </w:tcPr>
          <w:p w14:paraId="6DF73873" w14:textId="77777777" w:rsidR="002008B8" w:rsidRPr="00446B34" w:rsidRDefault="002008B8" w:rsidP="003420C2">
            <w:r w:rsidRPr="00446B34">
              <w:t>Secondary Text Color Preference</w:t>
            </w:r>
          </w:p>
        </w:tc>
        <w:tc>
          <w:tcPr>
            <w:tcW w:w="3061"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EC5CE1">
        <w:trPr>
          <w:trHeight w:val="428"/>
        </w:trPr>
        <w:tc>
          <w:tcPr>
            <w:tcW w:w="2126" w:type="dxa"/>
          </w:tcPr>
          <w:p w14:paraId="518A41B9" w14:textId="77777777" w:rsidR="002008B8" w:rsidRPr="00446B34" w:rsidRDefault="002008B8" w:rsidP="003420C2">
            <w:r w:rsidRPr="00446B34">
              <w:t>Border Radius Preference</w:t>
            </w:r>
          </w:p>
        </w:tc>
        <w:tc>
          <w:tcPr>
            <w:tcW w:w="3061"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EC5CE1">
        <w:trPr>
          <w:trHeight w:val="428"/>
        </w:trPr>
        <w:tc>
          <w:tcPr>
            <w:tcW w:w="2126" w:type="dxa"/>
          </w:tcPr>
          <w:p w14:paraId="3A026C4C" w14:textId="77777777" w:rsidR="002008B8" w:rsidRPr="00446B34" w:rsidRDefault="002008B8" w:rsidP="003420C2">
            <w:r w:rsidRPr="00300286">
              <w:lastRenderedPageBreak/>
              <w:t>Attachments</w:t>
            </w:r>
          </w:p>
        </w:tc>
        <w:tc>
          <w:tcPr>
            <w:tcW w:w="3061"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EC5CE1">
        <w:trPr>
          <w:trHeight w:val="428"/>
        </w:trPr>
        <w:tc>
          <w:tcPr>
            <w:tcW w:w="2126" w:type="dxa"/>
          </w:tcPr>
          <w:p w14:paraId="27124304" w14:textId="77777777" w:rsidR="002008B8" w:rsidRPr="0055075E" w:rsidRDefault="002008B8" w:rsidP="003420C2">
            <w:r w:rsidRPr="00F01DF8">
              <w:t>Not available message on billing page</w:t>
            </w:r>
          </w:p>
        </w:tc>
        <w:tc>
          <w:tcPr>
            <w:tcW w:w="3061"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EC5CE1">
        <w:trPr>
          <w:trHeight w:val="428"/>
        </w:trPr>
        <w:tc>
          <w:tcPr>
            <w:tcW w:w="2126" w:type="dxa"/>
          </w:tcPr>
          <w:p w14:paraId="4E88EE33" w14:textId="77777777" w:rsidR="002008B8" w:rsidRPr="00F01DF8" w:rsidRDefault="002008B8" w:rsidP="003420C2">
            <w:r w:rsidRPr="0083270F">
              <w:t>Virtual Card Network Enabled</w:t>
            </w:r>
          </w:p>
        </w:tc>
        <w:tc>
          <w:tcPr>
            <w:tcW w:w="3061"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223FDD" w14:paraId="6ACF6A0E" w14:textId="77777777" w:rsidTr="00EC5CE1">
        <w:trPr>
          <w:trHeight w:val="428"/>
        </w:trPr>
        <w:tc>
          <w:tcPr>
            <w:tcW w:w="2126" w:type="dxa"/>
          </w:tcPr>
          <w:p w14:paraId="0FAF6E36" w14:textId="77777777" w:rsidR="00223FDD" w:rsidRPr="0083270F" w:rsidRDefault="00223FDD" w:rsidP="003420C2">
            <w:r>
              <w:t>VCN Private Key</w:t>
            </w:r>
          </w:p>
        </w:tc>
        <w:tc>
          <w:tcPr>
            <w:tcW w:w="3061" w:type="dxa"/>
          </w:tcPr>
          <w:p w14:paraId="5823B7F3" w14:textId="77777777" w:rsidR="00223FDD" w:rsidRPr="0083270F" w:rsidRDefault="00223FDD" w:rsidP="003420C2">
            <w:r>
              <w:t>vcnPrivateKey</w:t>
            </w:r>
          </w:p>
        </w:tc>
        <w:tc>
          <w:tcPr>
            <w:tcW w:w="4350" w:type="dxa"/>
          </w:tcPr>
          <w:p w14:paraId="6D54D72A" w14:textId="77777777" w:rsidR="00223FDD" w:rsidRDefault="00223FDD" w:rsidP="003420C2">
            <w:r>
              <w:t xml:space="preserve">SSL private key is used by SFCC to decode </w:t>
            </w:r>
            <w:r w:rsidR="00A82FB9">
              <w:t>Virtual Card information</w:t>
            </w:r>
            <w:r w:rsidR="00E158BB">
              <w:t xml:space="preserve"> (used with kpVCNEnabled)</w:t>
            </w:r>
            <w:r w:rsidR="00A82FB9">
              <w:t>.</w:t>
            </w:r>
          </w:p>
        </w:tc>
      </w:tr>
      <w:tr w:rsidR="00223FDD" w14:paraId="0F5B8AD8" w14:textId="77777777" w:rsidTr="00EC5CE1">
        <w:trPr>
          <w:trHeight w:val="428"/>
        </w:trPr>
        <w:tc>
          <w:tcPr>
            <w:tcW w:w="2126" w:type="dxa"/>
          </w:tcPr>
          <w:p w14:paraId="32248868" w14:textId="77777777" w:rsidR="00223FDD" w:rsidRDefault="00223FDD" w:rsidP="003420C2">
            <w:r>
              <w:t>VCN Public Key</w:t>
            </w:r>
          </w:p>
        </w:tc>
        <w:tc>
          <w:tcPr>
            <w:tcW w:w="3061" w:type="dxa"/>
          </w:tcPr>
          <w:p w14:paraId="3E91D838" w14:textId="77777777" w:rsidR="00223FDD" w:rsidRDefault="00223FDD" w:rsidP="003420C2">
            <w:r>
              <w:t>vcnPublicKey</w:t>
            </w:r>
          </w:p>
        </w:tc>
        <w:tc>
          <w:tcPr>
            <w:tcW w:w="4350" w:type="dxa"/>
          </w:tcPr>
          <w:p w14:paraId="7C20BF65" w14:textId="77777777" w:rsidR="00223FDD" w:rsidRDefault="00223FDD" w:rsidP="003420C2"/>
        </w:tc>
      </w:tr>
      <w:tr w:rsidR="000C50CC" w14:paraId="5CCF9836" w14:textId="77777777" w:rsidTr="00EC5CE1">
        <w:trPr>
          <w:trHeight w:val="428"/>
        </w:trPr>
        <w:tc>
          <w:tcPr>
            <w:tcW w:w="2126" w:type="dxa"/>
          </w:tcPr>
          <w:p w14:paraId="45EA2B67" w14:textId="77777777" w:rsidR="000C50CC" w:rsidRDefault="00291492" w:rsidP="003420C2">
            <w:r>
              <w:t>Library Url</w:t>
            </w:r>
          </w:p>
        </w:tc>
        <w:tc>
          <w:tcPr>
            <w:tcW w:w="3061" w:type="dxa"/>
          </w:tcPr>
          <w:p w14:paraId="438FEB54" w14:textId="77777777" w:rsidR="000C50CC" w:rsidRDefault="00291492" w:rsidP="003420C2">
            <w:r>
              <w:t>osmLibraryUrl</w:t>
            </w:r>
          </w:p>
        </w:tc>
        <w:tc>
          <w:tcPr>
            <w:tcW w:w="4350" w:type="dxa"/>
          </w:tcPr>
          <w:p w14:paraId="0343D85A" w14:textId="77777777" w:rsidR="000C50CC" w:rsidRDefault="00291492" w:rsidP="003420C2">
            <w:r>
              <w:t>Stores On-Site Messaging JavaScript Library URL.</w:t>
            </w:r>
          </w:p>
        </w:tc>
      </w:tr>
      <w:tr w:rsidR="000506C4" w14:paraId="68A41974" w14:textId="77777777" w:rsidTr="00EC5CE1">
        <w:trPr>
          <w:trHeight w:val="428"/>
        </w:trPr>
        <w:tc>
          <w:tcPr>
            <w:tcW w:w="2126" w:type="dxa"/>
          </w:tcPr>
          <w:p w14:paraId="230F2D35" w14:textId="77777777" w:rsidR="000506C4" w:rsidRDefault="009A067F" w:rsidP="003420C2">
            <w:r w:rsidRPr="009A067F">
              <w:t>Cart Placement Tag Enabled</w:t>
            </w:r>
          </w:p>
        </w:tc>
        <w:tc>
          <w:tcPr>
            <w:tcW w:w="3061" w:type="dxa"/>
          </w:tcPr>
          <w:p w14:paraId="18460FB7" w14:textId="77777777" w:rsidR="000506C4" w:rsidRDefault="000506C4" w:rsidP="003420C2">
            <w:r>
              <w:t>osmCartEnabled</w:t>
            </w:r>
          </w:p>
        </w:tc>
        <w:tc>
          <w:tcPr>
            <w:tcW w:w="4350" w:type="dxa"/>
          </w:tcPr>
          <w:p w14:paraId="52D5A191" w14:textId="77777777" w:rsidR="000506C4" w:rsidRDefault="000506C4" w:rsidP="003420C2">
            <w:r w:rsidRPr="000506C4">
              <w:t>Whether Cart Placement Tag is Enabled</w:t>
            </w:r>
          </w:p>
        </w:tc>
      </w:tr>
      <w:tr w:rsidR="009A067F" w14:paraId="226EC486" w14:textId="77777777" w:rsidTr="00EC5CE1">
        <w:trPr>
          <w:trHeight w:val="428"/>
        </w:trPr>
        <w:tc>
          <w:tcPr>
            <w:tcW w:w="2126" w:type="dxa"/>
          </w:tcPr>
          <w:p w14:paraId="7A7178EA" w14:textId="77777777" w:rsidR="009A067F" w:rsidRDefault="001A11C2" w:rsidP="003420C2">
            <w:r w:rsidRPr="001A11C2">
              <w:t>Cart Placement Tag ID</w:t>
            </w:r>
          </w:p>
        </w:tc>
        <w:tc>
          <w:tcPr>
            <w:tcW w:w="3061" w:type="dxa"/>
          </w:tcPr>
          <w:p w14:paraId="6E3899EC" w14:textId="77777777" w:rsidR="009A067F" w:rsidRDefault="001A11C2" w:rsidP="003420C2">
            <w:r w:rsidRPr="001A11C2">
              <w:t>osmCartTagId</w:t>
            </w:r>
          </w:p>
        </w:tc>
        <w:tc>
          <w:tcPr>
            <w:tcW w:w="4350" w:type="dxa"/>
          </w:tcPr>
          <w:p w14:paraId="0C75E8C0" w14:textId="77777777" w:rsidR="009A067F" w:rsidRPr="000506C4" w:rsidRDefault="001A11C2" w:rsidP="003420C2">
            <w:r w:rsidRPr="001A11C2">
              <w:t>ID of On-site messaging placement tag for Cart Page.</w:t>
            </w:r>
          </w:p>
        </w:tc>
      </w:tr>
      <w:tr w:rsidR="001A11C2" w14:paraId="2463694A" w14:textId="77777777" w:rsidTr="00EC5CE1">
        <w:trPr>
          <w:trHeight w:val="428"/>
        </w:trPr>
        <w:tc>
          <w:tcPr>
            <w:tcW w:w="2126" w:type="dxa"/>
          </w:tcPr>
          <w:p w14:paraId="0E761A0E" w14:textId="77777777" w:rsidR="001A11C2" w:rsidRPr="001A11C2" w:rsidRDefault="001A11C2" w:rsidP="003420C2">
            <w:r w:rsidRPr="001A11C2">
              <w:t>PDP Placement Tag Enabled</w:t>
            </w:r>
          </w:p>
        </w:tc>
        <w:tc>
          <w:tcPr>
            <w:tcW w:w="3061" w:type="dxa"/>
          </w:tcPr>
          <w:p w14:paraId="63D2489A" w14:textId="77777777" w:rsidR="001A11C2" w:rsidRPr="001A11C2" w:rsidRDefault="001A11C2" w:rsidP="003420C2">
            <w:r w:rsidRPr="001A11C2">
              <w:t>osmPDPEnabled</w:t>
            </w:r>
          </w:p>
        </w:tc>
        <w:tc>
          <w:tcPr>
            <w:tcW w:w="4350" w:type="dxa"/>
          </w:tcPr>
          <w:p w14:paraId="15381AA8" w14:textId="77777777" w:rsidR="001A11C2" w:rsidRPr="001A11C2" w:rsidRDefault="001A11C2" w:rsidP="003420C2">
            <w:r w:rsidRPr="001A11C2">
              <w:t>Whether PDP Placement Tag is Enabled</w:t>
            </w:r>
          </w:p>
        </w:tc>
      </w:tr>
      <w:tr w:rsidR="001A11C2" w14:paraId="6BDCB901" w14:textId="77777777" w:rsidTr="00EC5CE1">
        <w:trPr>
          <w:trHeight w:val="428"/>
        </w:trPr>
        <w:tc>
          <w:tcPr>
            <w:tcW w:w="2126" w:type="dxa"/>
          </w:tcPr>
          <w:p w14:paraId="14CAEF96" w14:textId="77777777" w:rsidR="001A11C2" w:rsidRPr="001A11C2" w:rsidRDefault="001A11C2" w:rsidP="003420C2">
            <w:r w:rsidRPr="001A11C2">
              <w:t>PDP Placement Tag ID</w:t>
            </w:r>
          </w:p>
        </w:tc>
        <w:tc>
          <w:tcPr>
            <w:tcW w:w="3061" w:type="dxa"/>
          </w:tcPr>
          <w:p w14:paraId="48560DB5" w14:textId="77777777" w:rsidR="001A11C2" w:rsidRPr="001A11C2" w:rsidRDefault="001A11C2" w:rsidP="003420C2">
            <w:r w:rsidRPr="001A11C2">
              <w:t>osmPDPTagId</w:t>
            </w:r>
          </w:p>
        </w:tc>
        <w:tc>
          <w:tcPr>
            <w:tcW w:w="4350" w:type="dxa"/>
          </w:tcPr>
          <w:p w14:paraId="2858A5C8" w14:textId="77777777" w:rsidR="001A11C2" w:rsidRPr="001A11C2" w:rsidRDefault="001A11C2" w:rsidP="003420C2">
            <w:r w:rsidRPr="001A11C2">
              <w:t>ID of On-site messaging placement tag for PDP Page.</w:t>
            </w:r>
          </w:p>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3" w:name="_Toc535941114"/>
      <w:r>
        <w:t>Services</w:t>
      </w:r>
      <w:bookmarkEnd w:id="23"/>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4" w:name="_Ref530734489"/>
      <w:bookmarkStart w:id="25" w:name="_Ref530734494"/>
      <w:bookmarkStart w:id="26" w:name="_Toc535941115"/>
      <w:r w:rsidRPr="002964E4">
        <w:lastRenderedPageBreak/>
        <w:t>Installation</w:t>
      </w:r>
      <w:bookmarkEnd w:id="24"/>
      <w:bookmarkEnd w:id="25"/>
      <w:bookmarkEnd w:id="26"/>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7" w:name="_Toc535941116"/>
      <w:r>
        <w:rPr>
          <w:rFonts w:eastAsiaTheme="minorEastAsia"/>
        </w:rPr>
        <w:t>Verify Package Contents</w:t>
      </w:r>
      <w:bookmarkEnd w:id="27"/>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77777777" w:rsidR="009D210A" w:rsidRDefault="009D210A" w:rsidP="00A2119D"/>
    <w:p w14:paraId="2D3F78B6" w14:textId="77777777" w:rsidR="00A2119D" w:rsidRDefault="00A2119D" w:rsidP="00A2119D">
      <w:pPr>
        <w:pStyle w:val="Heading2"/>
      </w:pPr>
      <w:bookmarkStart w:id="28" w:name="_Toc535941117"/>
      <w:r>
        <w:t>Cartridge upload</w:t>
      </w:r>
      <w:bookmarkEnd w:id="28"/>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77777777" w:rsidR="00A2119D" w:rsidRDefault="00A2119D" w:rsidP="00A2119D"/>
    <w:p w14:paraId="410D5DE5" w14:textId="77777777" w:rsidR="00A2119D" w:rsidRDefault="00A2119D" w:rsidP="00A2119D">
      <w:pPr>
        <w:pStyle w:val="Heading2"/>
      </w:pPr>
      <w:bookmarkStart w:id="29" w:name="_Toc535941118"/>
      <w:r>
        <w:t>Metadata import</w:t>
      </w:r>
      <w:bookmarkEnd w:id="29"/>
    </w:p>
    <w:p w14:paraId="38D7E8F1" w14:textId="77777777" w:rsidR="00A2119D" w:rsidRDefault="00A2119D" w:rsidP="00A2119D"/>
    <w:p w14:paraId="4E103BB8" w14:textId="77777777" w:rsidR="00E50B8B" w:rsidRDefault="00EC3A97" w:rsidP="004615DA">
      <w:r w:rsidRPr="00A46FCC">
        <w:t>Find the archive ‘</w:t>
      </w:r>
      <w:r w:rsidRPr="003A258D">
        <w:rPr>
          <w:i/>
        </w:rPr>
        <w:t>site-template.zip</w:t>
      </w:r>
      <w:r w:rsidRPr="00A46FCC">
        <w:t>’ in the installation package, it contains metadata files. Please review the archive, do the necessary</w:t>
      </w:r>
      <w:r>
        <w:t xml:space="preserve"> </w:t>
      </w:r>
      <w:r w:rsidRPr="00A46FCC">
        <w:t xml:space="preserve">modifications, and import it through </w:t>
      </w:r>
      <w:r w:rsidRPr="00377A3A">
        <w:rPr>
          <w:i/>
        </w:rPr>
        <w:t xml:space="preserve">BM Administration &gt; Site Development &gt; Site </w:t>
      </w:r>
      <w:r w:rsidRPr="00377A3A">
        <w:rPr>
          <w:i/>
        </w:rPr>
        <w:lastRenderedPageBreak/>
        <w:t>Import &amp; Export</w:t>
      </w:r>
      <w:r w:rsidRPr="00A46FCC">
        <w:t xml:space="preserve"> section. The only required modification is</w:t>
      </w:r>
      <w:r>
        <w:t xml:space="preserve"> </w:t>
      </w:r>
      <w:r w:rsidRPr="00A46FCC">
        <w:t xml:space="preserve">renaming the </w:t>
      </w:r>
      <w:r w:rsidR="00E50B8B" w:rsidRPr="00E50B8B">
        <w:rPr>
          <w:i/>
        </w:rPr>
        <w:t>sites/SFRA</w:t>
      </w:r>
      <w:r w:rsidRPr="00A46FCC">
        <w:t xml:space="preserve"> folder of the archive to the ID of your site.</w:t>
      </w:r>
      <w:r w:rsidR="0088163A">
        <w:t xml:space="preserve"> If you need to configure more than one SFRA site, </w:t>
      </w:r>
      <w:r w:rsidR="00E50B8B">
        <w:t>just</w:t>
      </w:r>
      <w:r w:rsidR="0088163A">
        <w:t xml:space="preserve"> copy-paste the </w:t>
      </w:r>
      <w:r w:rsidR="00C549A6" w:rsidRPr="00C549A6">
        <w:rPr>
          <w:i/>
        </w:rPr>
        <w:t>sites/</w:t>
      </w:r>
      <w:r w:rsidR="0088163A" w:rsidRPr="00C549A6">
        <w:rPr>
          <w:i/>
        </w:rPr>
        <w:t>SFRA</w:t>
      </w:r>
      <w:r w:rsidR="0088163A">
        <w:t xml:space="preserve"> </w:t>
      </w:r>
      <w:r w:rsidR="00E50B8B">
        <w:t>folder.</w:t>
      </w:r>
    </w:p>
    <w:p w14:paraId="5FCFD756" w14:textId="77777777" w:rsidR="007C1994" w:rsidRDefault="00440FF7" w:rsidP="007C1994">
      <w:r>
        <w:t>C</w:t>
      </w:r>
      <w:r w:rsidRPr="00A46FCC">
        <w:t>heck the fields which will be updated after importing file</w:t>
      </w:r>
      <w:r>
        <w:t xml:space="preserve"> </w:t>
      </w:r>
      <w:r w:rsidRPr="00A46FCC">
        <w:t>‘</w:t>
      </w:r>
      <w:r w:rsidRPr="005B1E8C">
        <w:rPr>
          <w:i/>
        </w:rPr>
        <w:t>site-template.zip</w:t>
      </w:r>
      <w:r w:rsidR="005B1E8C" w:rsidRPr="00A46FCC">
        <w:t>’ and</w:t>
      </w:r>
      <w:r w:rsidRPr="00A46FCC">
        <w:t xml:space="preserve"> be sure that there won’t be any conflict with the existing fields.</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30" w:name="_Toc535941119"/>
      <w:r>
        <w:t>Service configuration</w:t>
      </w:r>
      <w:bookmarkEnd w:id="30"/>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77777777" w:rsidR="00355A6E" w:rsidRDefault="00355A6E" w:rsidP="00A2119D"/>
    <w:p w14:paraId="3879672F" w14:textId="77777777" w:rsidR="00A2119D" w:rsidRDefault="00A2119D" w:rsidP="00A2119D">
      <w:pPr>
        <w:pStyle w:val="Heading2"/>
      </w:pPr>
      <w:bookmarkStart w:id="31" w:name="_Toc535941120"/>
      <w:r>
        <w:t>Add cartridge to cartridge path</w:t>
      </w:r>
      <w:bookmarkEnd w:id="31"/>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2" w:name="_Toc535941121"/>
      <w:r w:rsidR="00844C24">
        <w:t>(optional) Enable VCN</w:t>
      </w:r>
      <w:bookmarkEnd w:id="32"/>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77777777" w:rsidR="00844C24" w:rsidRPr="00C60F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3" w:name="_Toc535941122"/>
      <w:r>
        <w:lastRenderedPageBreak/>
        <w:t xml:space="preserve">Integration with other </w:t>
      </w:r>
      <w:r w:rsidR="003A4E3C">
        <w:t xml:space="preserve">payment </w:t>
      </w:r>
      <w:r>
        <w:t>cartridges</w:t>
      </w:r>
      <w:bookmarkEnd w:id="33"/>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items="${pdict.order.billing.pay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4" w:name="_Toc535941123"/>
      <w:r>
        <w:lastRenderedPageBreak/>
        <w:t>Uninstallation</w:t>
      </w:r>
      <w:bookmarkEnd w:id="34"/>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722AB0F9" w14:textId="77777777" w:rsidR="009431BC" w:rsidRDefault="009431BC">
      <w:pPr>
        <w:rPr>
          <w:rFonts w:asciiTheme="majorHAnsi" w:eastAsiaTheme="majorEastAsia" w:hAnsiTheme="majorHAnsi" w:cstheme="majorBidi"/>
          <w:b/>
          <w:bCs/>
          <w:color w:val="365F91" w:themeColor="accent1" w:themeShade="BF"/>
          <w:sz w:val="24"/>
          <w:szCs w:val="24"/>
        </w:rPr>
      </w:pPr>
      <w:bookmarkStart w:id="35" w:name="_Toc502732273"/>
      <w:r>
        <w:br w:type="page"/>
      </w:r>
    </w:p>
    <w:p w14:paraId="6AD4477A" w14:textId="77777777" w:rsidR="002964E4" w:rsidRPr="002964E4" w:rsidRDefault="002964E4" w:rsidP="002964E4">
      <w:pPr>
        <w:pStyle w:val="Heading1"/>
      </w:pPr>
      <w:bookmarkStart w:id="36" w:name="_Toc535941124"/>
      <w:r w:rsidRPr="002964E4">
        <w:lastRenderedPageBreak/>
        <w:t>Release History</w:t>
      </w:r>
      <w:bookmarkEnd w:id="35"/>
      <w:bookmarkEnd w:id="36"/>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bookmarkEnd w:id="37"/>
      <w:bookmarkEnd w:id="38"/>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39" w:name="_Toc535941125"/>
      <w:r w:rsidR="00FF7200">
        <w:t>Additional Information</w:t>
      </w:r>
      <w:bookmarkEnd w:id="39"/>
    </w:p>
    <w:p w14:paraId="70CE4A08" w14:textId="77777777" w:rsidR="00700878" w:rsidRDefault="00700878" w:rsidP="00700878"/>
    <w:p w14:paraId="34FB0FDD" w14:textId="77777777" w:rsidR="00083CB9" w:rsidRDefault="00083CB9" w:rsidP="00083CB9">
      <w:pPr>
        <w:pStyle w:val="Heading2"/>
      </w:pPr>
      <w:bookmarkStart w:id="40" w:name="_Ref530732969"/>
      <w:bookmarkStart w:id="41" w:name="_Toc535941126"/>
      <w:r>
        <w:t>Klarna API Information</w:t>
      </w:r>
      <w:bookmarkEnd w:id="40"/>
      <w:bookmarkEnd w:id="41"/>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2" w:name="_Toc535941127"/>
      <w:r>
        <w:rPr>
          <w:shd w:val="clear" w:color="auto" w:fill="FFFFFF"/>
        </w:rPr>
        <w:t>Live environment</w:t>
      </w:r>
      <w:bookmarkEnd w:id="42"/>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DC7502" w:rsidP="005A1C44">
      <w:pPr>
        <w:pStyle w:val="ListParagraph"/>
        <w:numPr>
          <w:ilvl w:val="0"/>
          <w:numId w:val="43"/>
        </w:numPr>
      </w:pPr>
      <w:hyperlink r:id="rId29"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DC7502" w:rsidP="005A1C44">
      <w:pPr>
        <w:pStyle w:val="ListParagraph"/>
        <w:numPr>
          <w:ilvl w:val="0"/>
          <w:numId w:val="43"/>
        </w:numPr>
      </w:pPr>
      <w:hyperlink r:id="rId30"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3" w:name="_Toc535941128"/>
      <w:r w:rsidRPr="00765818">
        <w:rPr>
          <w:shd w:val="clear" w:color="auto" w:fill="FFFFFF"/>
        </w:rPr>
        <w:t>Testing environment</w:t>
      </w:r>
      <w:bookmarkEnd w:id="43"/>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DC7502" w:rsidP="005A1C44">
      <w:pPr>
        <w:pStyle w:val="ListParagraph"/>
        <w:numPr>
          <w:ilvl w:val="0"/>
          <w:numId w:val="43"/>
        </w:numPr>
      </w:pPr>
      <w:hyperlink r:id="rId31"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DC7502" w:rsidP="005A1C44">
      <w:pPr>
        <w:pStyle w:val="ListParagraph"/>
        <w:numPr>
          <w:ilvl w:val="0"/>
          <w:numId w:val="43"/>
        </w:numPr>
      </w:pPr>
      <w:hyperlink r:id="rId32"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4" w:name="_Ref530732605"/>
      <w:bookmarkStart w:id="45" w:name="_Toc535941129"/>
      <w:r>
        <w:t>Generate SSL Keys for VCN Settlements</w:t>
      </w:r>
      <w:bookmarkEnd w:id="44"/>
      <w:bookmarkEnd w:id="45"/>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lastRenderedPageBreak/>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3"/>
      <w:headerReference w:type="default" r:id="rId34"/>
      <w:footerReference w:type="default" r:id="rId35"/>
      <w:headerReference w:type="first" r:id="rId36"/>
      <w:footerReference w:type="first" r:id="rId3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29506" w14:textId="77777777" w:rsidR="00496E10" w:rsidRDefault="00496E10">
      <w:pPr>
        <w:spacing w:line="240" w:lineRule="auto"/>
      </w:pPr>
      <w:r>
        <w:separator/>
      </w:r>
    </w:p>
  </w:endnote>
  <w:endnote w:type="continuationSeparator" w:id="0">
    <w:p w14:paraId="7AFE1EAB" w14:textId="77777777" w:rsidR="00496E10" w:rsidRDefault="00496E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86768" w14:textId="77777777" w:rsidR="00496E10" w:rsidRDefault="00496E10">
      <w:pPr>
        <w:spacing w:line="240" w:lineRule="auto"/>
      </w:pPr>
      <w:r>
        <w:separator/>
      </w:r>
    </w:p>
  </w:footnote>
  <w:footnote w:type="continuationSeparator" w:id="0">
    <w:p w14:paraId="65ACEE31" w14:textId="77777777" w:rsidR="00496E10" w:rsidRDefault="00496E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F06EA"/>
    <w:rsid w:val="000F175D"/>
    <w:rsid w:val="000F2FD2"/>
    <w:rsid w:val="000F3A5C"/>
    <w:rsid w:val="000F3AF1"/>
    <w:rsid w:val="000F3DD2"/>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72D6"/>
    <w:rsid w:val="006406B2"/>
    <w:rsid w:val="006414A3"/>
    <w:rsid w:val="00641C4D"/>
    <w:rsid w:val="006445DE"/>
    <w:rsid w:val="006456A6"/>
    <w:rsid w:val="006477E5"/>
    <w:rsid w:val="00647CBE"/>
    <w:rsid w:val="00652141"/>
    <w:rsid w:val="00652A05"/>
    <w:rsid w:val="00654667"/>
    <w:rsid w:val="00655E91"/>
    <w:rsid w:val="006567CB"/>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3F5D"/>
    <w:rsid w:val="00D46ED6"/>
    <w:rsid w:val="00D47581"/>
    <w:rsid w:val="00D50CFE"/>
    <w:rsid w:val="00D51836"/>
    <w:rsid w:val="00D55E41"/>
    <w:rsid w:val="00D60100"/>
    <w:rsid w:val="00D612EB"/>
    <w:rsid w:val="00D615AB"/>
    <w:rsid w:val="00D622FF"/>
    <w:rsid w:val="00D6546A"/>
    <w:rsid w:val="00D65490"/>
    <w:rsid w:val="00D7012B"/>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api.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resources/on-site-messaging" TargetMode="External"/><Relationship Id="rId32" Type="http://schemas.openxmlformats.org/officeDocument/2006/relationships/hyperlink" Target="https://api-na.playground.klarna.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playground.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i-na.klarna.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2290770-7032-4FE5-804E-F46DAF469AEA}">
  <ds:schemaRefs>
    <ds:schemaRef ds:uri="http://schemas.openxmlformats.org/officeDocument/2006/bibliography"/>
  </ds:schemaRefs>
</ds:datastoreItem>
</file>

<file path=customXml/itemProps2.xml><?xml version="1.0" encoding="utf-8"?>
<ds:datastoreItem xmlns:ds="http://schemas.openxmlformats.org/officeDocument/2006/customXml" ds:itemID="{ED1139F5-DD54-4A16-A228-397E3DF62D53}">
  <ds:schemaRefs>
    <ds:schemaRef ds:uri="http://schemas.openxmlformats.org/officeDocument/2006/bibliography"/>
  </ds:schemaRefs>
</ds:datastoreItem>
</file>

<file path=customXml/itemProps3.xml><?xml version="1.0" encoding="utf-8"?>
<ds:datastoreItem xmlns:ds="http://schemas.openxmlformats.org/officeDocument/2006/customXml" ds:itemID="{B278F286-974D-49A1-A7AC-D499A5E7B041}">
  <ds:schemaRefs>
    <ds:schemaRef ds:uri="http://schemas.openxmlformats.org/officeDocument/2006/bibliography"/>
  </ds:schemaRefs>
</ds:datastoreItem>
</file>

<file path=customXml/itemProps4.xml><?xml version="1.0" encoding="utf-8"?>
<ds:datastoreItem xmlns:ds="http://schemas.openxmlformats.org/officeDocument/2006/customXml" ds:itemID="{64423114-7632-4EE9-9B4D-A2658DC20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22734</TotalTime>
  <Pages>23</Pages>
  <Words>4296</Words>
  <Characters>24488</Characters>
  <Application>Microsoft Office Word</Application>
  <DocSecurity>0</DocSecurity>
  <Lines>204</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28727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610</cp:revision>
  <cp:lastPrinted>2018-11-23T09:17:00Z</cp:lastPrinted>
  <dcterms:created xsi:type="dcterms:W3CDTF">2011-05-09T17:50:00Z</dcterms:created>
  <dcterms:modified xsi:type="dcterms:W3CDTF">2019-06-25T14:13:00Z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