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ulltickeporing (VU), brunpudrad nållav (NT), gammelgransskål (NT), rosenticka (NT), ullticka (NT), gulnål (S), luddlav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