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norsk näverlav (VU), brunpudrad nållav (NT), gammelgransskål (NT), garnlav (NT), granticka (NT), rödbrun blekspik (NT), skrovellav (NT),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