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norsk näverlav (VU), garnlav (NT), granticka (NT), järpe (NT, §4), liten svartspik (NT), luddfingersvamp (NT), lunglav (NT), rödbrun blekspik (NT), skrovellav (NT), spillkråka (NT, §4), tretåig hackspett (NT, §4), vitgrynig nållav (NT), bårdlav (S), gulnål (S), gytterlav (S), luddlav (S), mörk husmossa (S), skuggblåslav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