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763-2020 i Strömsu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