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garnlav (NT), granticka (NT), järpe (NT, §4), liten svartspik (NT), luddfingersvamp (NT), lunglav (NT), rödbrun blekspik (NT), skrovellav (NT), spillkråka (NT, §4), tretåig hackspett (NT, §4), vitgrynig nållav (NT), bårdlav (S), gulnål (S), gytterlav (S), luddlav (S), mörk husmossa (S), skuggblåslav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