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dokument behandlar höga naturvärden i avverkningsanmälan A 54460-2025 i Vallentuna kommun som inkom 2025-11-04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6603103, E 670187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