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20910-2026 i Vallentuna kommun</w:t>
      </w:r>
    </w:p>
    <w:p>
      <w:r>
        <w:t>Denna tillsynsbegäran behandlar höga naturvärden i avverkningsanmälan A 20910-2026 i Vallentuna kommun som inkom 2026-04-30 och omfattar 1,8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20910-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6617518, E 677625 i SWEREF 99 TM.</w:t>
      </w:r>
    </w:p>
    <w:p>
      <w:r>
        <w:t>Inom 13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