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34452-2021 i Vallentuna kommun</w:t>
      </w:r>
    </w:p>
    <w:p>
      <w:r>
        <w:t>Denna tillsynsbegäran behandlar höga naturvärden i avverkningsanmälan A 34452-2021 i Vallentuna kommun som inkom 2021-07-04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6603592, E 670144 i SWEREF 99 TM.</w:t>
      </w:r>
    </w:p>
    <w:p>
      <w:r>
        <w:t>I avverkningsanmälan finns fynd av 3 naturvårdsarter, varav 3 är typiska (T): ekorrbär (T), kärrviol (T) och skogsstjärna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Ekorrbär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