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klagomål behandlar höga naturvärden i avverkningsanmälan A 21-2022 i Vallentuna kommun som inkom 2021-12-30 och omfattar 3,5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6608498, E 690999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