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Detta dokument behandlar höga naturvärden i avverkningsanmälan A 17348-2025 i Vallentuna kommun som inkom 2025-04-09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6610028, E 689075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