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46-2025 i Vallen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