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5-2026 i Vallen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