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dokument behandlar höga naturvärden i avverkningsanmälan A 21-2022 i Vallentuna kommun. Denna avverkningsanmälan inkom 2021-12-30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