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22924-2025 i Vallentuna kommun</w:t>
      </w:r>
    </w:p>
    <w:p>
      <w:r>
        <w:t>Detta dokument behandlar höga naturvärden i avverkningsanmälan A 22924-2025 i Vallentuna kommun. Denna avverkningsanmälan inkom 2025-05-13 10:36:14 och omfattar 4,4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tallticka (NT), blodticka (S), bronshjon (S), mindre märgborre (S), mörk husmossa (S), stubbspretmossa (S), vedticka (S), vågbandad barkbock (S), blåsippa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22924-2025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6607859, E 689693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blåsippa (§9), mattlummer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