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klagomål behandlar höga naturvärden i avverkningsanmälan A 13652-2026 i Österåkers kommun som inkom 2026-03-16 och omfattar 0,6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6606090, E 693862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