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dokument behandlar höga naturvärden i avverkningsanmälan A 61363-2022 i Österåkers kommun som inkom 2022-12-20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motaggsvamp (NT, T), skuggblåslav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