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som inkom 2025-01-02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6598266, E 684424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(VU, §4), stare (VU, §4), tallbit (T, §4), grönsiska (§4), kråka (§4),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tallbit (T, §4), grönsiska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