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1716-2025 i Österåker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