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dokument behandlar höga naturvärden i avverkningsanmälan A 30949-2024 i Österåkers kommun som inkom 2024-07-26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tallticka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6602876, E 702162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