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dokument behandlar höga naturvärden i avverkningsanmälan A 67244-2021 i Österåkers kommun som inkom 2021-11-23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igelkott (VU) och backdvärgmal (DD).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6597837, E 689458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